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F96C" w14:textId="6DA8D270" w:rsidR="007075F1" w:rsidRDefault="007075F1" w:rsidP="002978A7">
      <w:r>
        <w:t>16/11/2022</w:t>
      </w:r>
    </w:p>
    <w:p w14:paraId="009DFCF1" w14:textId="77777777" w:rsidR="002978A7" w:rsidRDefault="002978A7" w:rsidP="002978A7"/>
    <w:p w14:paraId="6647E8D0" w14:textId="64C70830" w:rsidR="0010682E" w:rsidRPr="00A62840" w:rsidRDefault="0010682E" w:rsidP="0010682E">
      <w:pPr>
        <w:pStyle w:val="Titre1"/>
        <w:rPr>
          <w:rFonts w:ascii="Times New Roman" w:hAnsi="Times New Roman" w:cs="Times New Roman"/>
        </w:rPr>
      </w:pPr>
      <w:r w:rsidRPr="00A62840">
        <w:rPr>
          <w:rFonts w:ascii="Times New Roman" w:hAnsi="Times New Roman" w:cs="Times New Roman"/>
        </w:rPr>
        <w:t>L’impact du numérique sur les relations d’échanges</w:t>
      </w:r>
    </w:p>
    <w:p w14:paraId="320824DF" w14:textId="7D7B4777" w:rsidR="0010682E" w:rsidRPr="00A62840" w:rsidRDefault="0010682E" w:rsidP="0010682E">
      <w:pPr>
        <w:rPr>
          <w:rFonts w:ascii="Times New Roman" w:hAnsi="Times New Roman" w:cs="Times New Roman"/>
        </w:rPr>
      </w:pPr>
    </w:p>
    <w:p w14:paraId="7D7192DE" w14:textId="35131A59" w:rsidR="0010682E" w:rsidRPr="00A62840" w:rsidRDefault="0010682E" w:rsidP="0010682E">
      <w:pPr>
        <w:rPr>
          <w:rFonts w:ascii="Times New Roman" w:hAnsi="Times New Roman" w:cs="Times New Roman"/>
        </w:rPr>
      </w:pPr>
      <w:r w:rsidRPr="00A62840">
        <w:rPr>
          <w:rFonts w:ascii="Times New Roman" w:hAnsi="Times New Roman" w:cs="Times New Roman"/>
        </w:rPr>
        <w:t>Les nouvelles technologies sont au cœur des relations de partenariat entre les entreprises. Le digital à faciliter l’apparition de nouveaux acteurs dans tous les secteurs</w:t>
      </w:r>
      <w:r w:rsidR="00693186" w:rsidRPr="00A62840">
        <w:rPr>
          <w:rFonts w:ascii="Times New Roman" w:hAnsi="Times New Roman" w:cs="Times New Roman"/>
        </w:rPr>
        <w:t>.</w:t>
      </w:r>
    </w:p>
    <w:p w14:paraId="38E68C38" w14:textId="7F9E098C" w:rsidR="00693186" w:rsidRPr="00A62840" w:rsidRDefault="00693186" w:rsidP="0010682E">
      <w:pPr>
        <w:rPr>
          <w:rFonts w:ascii="Times New Roman" w:hAnsi="Times New Roman" w:cs="Times New Roman"/>
        </w:rPr>
      </w:pPr>
    </w:p>
    <w:p w14:paraId="6CE12B74" w14:textId="4977EFA5" w:rsidR="00693186" w:rsidRPr="00A62840" w:rsidRDefault="00693186" w:rsidP="001100CF">
      <w:pPr>
        <w:pStyle w:val="Titre2"/>
        <w:rPr>
          <w:rFonts w:ascii="Times New Roman" w:hAnsi="Times New Roman" w:cs="Times New Roman"/>
        </w:rPr>
      </w:pPr>
      <w:r w:rsidRPr="00A62840">
        <w:rPr>
          <w:rFonts w:ascii="Times New Roman" w:hAnsi="Times New Roman" w:cs="Times New Roman"/>
        </w:rPr>
        <w:t>De nouvelles opportunité / de nouveaux partenaires</w:t>
      </w:r>
    </w:p>
    <w:p w14:paraId="19316F2D" w14:textId="1882C9D9" w:rsidR="001100CF" w:rsidRPr="00A62840" w:rsidRDefault="001100CF" w:rsidP="001100CF">
      <w:pPr>
        <w:rPr>
          <w:rFonts w:ascii="Times New Roman" w:hAnsi="Times New Roman" w:cs="Times New Roman"/>
        </w:rPr>
      </w:pPr>
    </w:p>
    <w:p w14:paraId="37F469D2" w14:textId="130EDF27" w:rsidR="00082A27" w:rsidRPr="00A62840" w:rsidRDefault="003F6426" w:rsidP="001100CF">
      <w:pPr>
        <w:rPr>
          <w:rFonts w:ascii="Times New Roman" w:hAnsi="Times New Roman" w:cs="Times New Roman"/>
        </w:rPr>
      </w:pPr>
      <w:r w:rsidRPr="00A62840">
        <w:rPr>
          <w:rFonts w:ascii="Times New Roman" w:hAnsi="Times New Roman" w:cs="Times New Roman"/>
        </w:rPr>
        <w:t xml:space="preserve">Le numérique a donné naissance à de nombreuse innovation. Les acteurs en place </w:t>
      </w:r>
      <w:r w:rsidR="00C12DE9" w:rsidRPr="00A62840">
        <w:rPr>
          <w:rFonts w:ascii="Times New Roman" w:hAnsi="Times New Roman" w:cs="Times New Roman"/>
        </w:rPr>
        <w:t xml:space="preserve">comme Amazon, Google etc… se sont diversifié pour </w:t>
      </w:r>
      <w:r w:rsidR="00082A27" w:rsidRPr="00A62840">
        <w:rPr>
          <w:rFonts w:ascii="Times New Roman" w:hAnsi="Times New Roman" w:cs="Times New Roman"/>
        </w:rPr>
        <w:t>adapter</w:t>
      </w:r>
      <w:r w:rsidR="00C12DE9" w:rsidRPr="00A62840">
        <w:rPr>
          <w:rFonts w:ascii="Times New Roman" w:hAnsi="Times New Roman" w:cs="Times New Roman"/>
        </w:rPr>
        <w:t xml:space="preserve"> leurs offres aux entreprises</w:t>
      </w:r>
      <w:r w:rsidR="001F56DD" w:rsidRPr="00A62840">
        <w:rPr>
          <w:rFonts w:ascii="Times New Roman" w:hAnsi="Times New Roman" w:cs="Times New Roman"/>
        </w:rPr>
        <w:t>, d’autres se sont spécialisé en accompagnement de la transformation numérique</w:t>
      </w:r>
      <w:r w:rsidR="00082A27" w:rsidRPr="00A62840">
        <w:rPr>
          <w:rFonts w:ascii="Times New Roman" w:hAnsi="Times New Roman" w:cs="Times New Roman"/>
        </w:rPr>
        <w:t>.</w:t>
      </w:r>
    </w:p>
    <w:p w14:paraId="3C938F18" w14:textId="03E560D7" w:rsidR="00082A27" w:rsidRPr="00A62840" w:rsidRDefault="00082A27" w:rsidP="001100CF">
      <w:pPr>
        <w:rPr>
          <w:rFonts w:ascii="Times New Roman" w:hAnsi="Times New Roman" w:cs="Times New Roman"/>
        </w:rPr>
      </w:pPr>
    </w:p>
    <w:p w14:paraId="11C0D8C6" w14:textId="38689CCE" w:rsidR="00082A27" w:rsidRPr="00A62840" w:rsidRDefault="00082A27" w:rsidP="00082A27">
      <w:pPr>
        <w:pStyle w:val="Titre2"/>
        <w:rPr>
          <w:rFonts w:ascii="Times New Roman" w:hAnsi="Times New Roman" w:cs="Times New Roman"/>
        </w:rPr>
      </w:pPr>
      <w:r w:rsidRPr="00A62840">
        <w:rPr>
          <w:rFonts w:ascii="Times New Roman" w:hAnsi="Times New Roman" w:cs="Times New Roman"/>
        </w:rPr>
        <w:t>Les nouvelles modalités d’échanges avec les partenaires</w:t>
      </w:r>
    </w:p>
    <w:p w14:paraId="4AC7B440" w14:textId="6A5ACAC0" w:rsidR="00082A27" w:rsidRPr="00A62840" w:rsidRDefault="00082A27" w:rsidP="00082A27">
      <w:pPr>
        <w:rPr>
          <w:rFonts w:ascii="Times New Roman" w:hAnsi="Times New Roman" w:cs="Times New Roman"/>
        </w:rPr>
      </w:pPr>
    </w:p>
    <w:p w14:paraId="38210DE1" w14:textId="72051544" w:rsidR="00082A27" w:rsidRDefault="00082A27" w:rsidP="00082A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62840">
        <w:rPr>
          <w:rFonts w:ascii="Times New Roman" w:hAnsi="Times New Roman" w:cs="Times New Roman"/>
          <w:b/>
          <w:bCs/>
        </w:rPr>
        <w:t>Un phénomène de désinter</w:t>
      </w:r>
      <w:r w:rsidR="00F818CB" w:rsidRPr="00A62840">
        <w:rPr>
          <w:rFonts w:ascii="Times New Roman" w:hAnsi="Times New Roman" w:cs="Times New Roman"/>
          <w:b/>
          <w:bCs/>
        </w:rPr>
        <w:t>médiation</w:t>
      </w:r>
      <w:r w:rsidR="00D46FB0" w:rsidRPr="00A62840">
        <w:rPr>
          <w:rFonts w:ascii="Times New Roman" w:hAnsi="Times New Roman" w:cs="Times New Roman"/>
          <w:b/>
          <w:bCs/>
        </w:rPr>
        <w:t> :</w:t>
      </w:r>
      <w:r w:rsidR="00D46FB0" w:rsidRPr="00A62840">
        <w:rPr>
          <w:rFonts w:ascii="Times New Roman" w:hAnsi="Times New Roman" w:cs="Times New Roman"/>
        </w:rPr>
        <w:t xml:space="preserve"> En relation directe avec leur client, les entreprises du e-commerce</w:t>
      </w:r>
      <w:r w:rsidRPr="00A62840">
        <w:rPr>
          <w:rFonts w:ascii="Times New Roman" w:hAnsi="Times New Roman" w:cs="Times New Roman"/>
        </w:rPr>
        <w:t xml:space="preserve"> </w:t>
      </w:r>
      <w:r w:rsidR="00D46FB0" w:rsidRPr="00A62840">
        <w:rPr>
          <w:rFonts w:ascii="Times New Roman" w:hAnsi="Times New Roman" w:cs="Times New Roman"/>
        </w:rPr>
        <w:t xml:space="preserve">concentré sur un produit </w:t>
      </w:r>
      <w:r w:rsidR="00843250" w:rsidRPr="00A62840">
        <w:rPr>
          <w:rFonts w:ascii="Times New Roman" w:hAnsi="Times New Roman" w:cs="Times New Roman"/>
        </w:rPr>
        <w:t>éliminent</w:t>
      </w:r>
      <w:r w:rsidR="00C92AA4" w:rsidRPr="00A62840">
        <w:rPr>
          <w:rFonts w:ascii="Times New Roman" w:hAnsi="Times New Roman" w:cs="Times New Roman"/>
        </w:rPr>
        <w:t xml:space="preserve"> tous </w:t>
      </w:r>
      <w:r w:rsidR="0068197D" w:rsidRPr="00A62840">
        <w:rPr>
          <w:rFonts w:ascii="Times New Roman" w:hAnsi="Times New Roman" w:cs="Times New Roman"/>
        </w:rPr>
        <w:t>les intermédiaires</w:t>
      </w:r>
    </w:p>
    <w:p w14:paraId="480DD175" w14:textId="432AC9E2" w:rsidR="0047077D" w:rsidRDefault="0047077D" w:rsidP="0047077D">
      <w:pPr>
        <w:rPr>
          <w:rFonts w:ascii="Times New Roman" w:hAnsi="Times New Roman" w:cs="Times New Roman"/>
        </w:rPr>
      </w:pPr>
    </w:p>
    <w:p w14:paraId="5B8FB00D" w14:textId="52115589" w:rsidR="0047077D" w:rsidRDefault="0047077D" w:rsidP="00470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 concret :</w:t>
      </w:r>
    </w:p>
    <w:p w14:paraId="7E0B39C3" w14:textId="0FB3FB9C" w:rsidR="0047077D" w:rsidRDefault="0047077D" w:rsidP="0047077D">
      <w:pPr>
        <w:rPr>
          <w:rFonts w:ascii="Times New Roman" w:hAnsi="Times New Roman" w:cs="Times New Roman"/>
        </w:rPr>
      </w:pPr>
    </w:p>
    <w:p w14:paraId="06C83644" w14:textId="146396E6" w:rsidR="0047077D" w:rsidRDefault="000F169C" w:rsidP="00470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Ebay</w:t>
      </w:r>
    </w:p>
    <w:p w14:paraId="5303A411" w14:textId="77777777" w:rsidR="00A13BDD" w:rsidRPr="0047077D" w:rsidRDefault="00A13BDD" w:rsidP="0047077D">
      <w:pPr>
        <w:rPr>
          <w:rFonts w:ascii="Times New Roman" w:hAnsi="Times New Roman" w:cs="Times New Roman"/>
        </w:rPr>
      </w:pPr>
    </w:p>
    <w:p w14:paraId="606D34E6" w14:textId="186B4D7D" w:rsidR="00984526" w:rsidRDefault="00984526" w:rsidP="00082A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62840">
        <w:rPr>
          <w:rFonts w:ascii="Times New Roman" w:hAnsi="Times New Roman" w:cs="Times New Roman"/>
          <w:b/>
          <w:bCs/>
        </w:rPr>
        <w:t xml:space="preserve">Phénomène de </w:t>
      </w:r>
      <w:r w:rsidR="000F232C">
        <w:rPr>
          <w:rFonts w:ascii="Times New Roman" w:hAnsi="Times New Roman" w:cs="Times New Roman"/>
          <w:b/>
          <w:bCs/>
        </w:rPr>
        <w:t>ré-intermédiation</w:t>
      </w:r>
      <w:r w:rsidR="00843250" w:rsidRPr="00A62840">
        <w:rPr>
          <w:rFonts w:ascii="Times New Roman" w:hAnsi="Times New Roman" w:cs="Times New Roman"/>
          <w:b/>
          <w:bCs/>
        </w:rPr>
        <w:t> :</w:t>
      </w:r>
      <w:r w:rsidR="00843250" w:rsidRPr="00A62840">
        <w:rPr>
          <w:rFonts w:ascii="Times New Roman" w:hAnsi="Times New Roman" w:cs="Times New Roman"/>
        </w:rPr>
        <w:t xml:space="preserve"> L’organisation des échanges </w:t>
      </w:r>
      <w:r w:rsidR="0068197D" w:rsidRPr="00A62840">
        <w:rPr>
          <w:rFonts w:ascii="Times New Roman" w:hAnsi="Times New Roman" w:cs="Times New Roman"/>
        </w:rPr>
        <w:t>via les places de marché</w:t>
      </w:r>
      <w:r w:rsidR="00AA2F5D" w:rsidRPr="00A62840">
        <w:rPr>
          <w:rFonts w:ascii="Times New Roman" w:hAnsi="Times New Roman" w:cs="Times New Roman"/>
        </w:rPr>
        <w:t xml:space="preserve"> (plateforme virtuelle) permet la relation </w:t>
      </w:r>
      <w:r w:rsidR="00F7406F" w:rsidRPr="00A62840">
        <w:rPr>
          <w:rFonts w:ascii="Times New Roman" w:hAnsi="Times New Roman" w:cs="Times New Roman"/>
        </w:rPr>
        <w:t>entre vendeur et acheteurs avec mise à disposition d’outil et de services qui facilite les échanges</w:t>
      </w:r>
    </w:p>
    <w:p w14:paraId="286A2806" w14:textId="0B8E452D" w:rsidR="00A13BDD" w:rsidRDefault="00A13BDD" w:rsidP="0047077D">
      <w:pPr>
        <w:rPr>
          <w:rFonts w:ascii="Times New Roman" w:hAnsi="Times New Roman" w:cs="Times New Roman"/>
        </w:rPr>
      </w:pPr>
    </w:p>
    <w:p w14:paraId="6C007E66" w14:textId="6056F352" w:rsidR="00A13BDD" w:rsidRDefault="00A13BDD" w:rsidP="00470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 sont les acteurs de la </w:t>
      </w:r>
      <w:r w:rsidR="000F232C">
        <w:rPr>
          <w:rFonts w:ascii="Times New Roman" w:hAnsi="Times New Roman" w:cs="Times New Roman"/>
        </w:rPr>
        <w:t>ré-intermédiation</w:t>
      </w:r>
      <w:r>
        <w:rPr>
          <w:rFonts w:ascii="Times New Roman" w:hAnsi="Times New Roman" w:cs="Times New Roman"/>
        </w:rPr>
        <w:t> ? Cas d’entreprise qui en fait.</w:t>
      </w:r>
    </w:p>
    <w:p w14:paraId="2FF60B7B" w14:textId="0D23420E" w:rsidR="000F232C" w:rsidRDefault="000F232C" w:rsidP="0047077D">
      <w:pPr>
        <w:rPr>
          <w:rFonts w:ascii="Times New Roman" w:hAnsi="Times New Roman" w:cs="Times New Roman"/>
        </w:rPr>
      </w:pPr>
    </w:p>
    <w:p w14:paraId="1CA9DACB" w14:textId="06795928" w:rsidR="000F232C" w:rsidRPr="0047077D" w:rsidRDefault="007901D9" w:rsidP="00470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974DF">
        <w:rPr>
          <w:rFonts w:ascii="Times New Roman" w:hAnsi="Times New Roman" w:cs="Times New Roman"/>
        </w:rPr>
        <w:t>’industrie de la music qui à mis en place les</w:t>
      </w:r>
      <w:r w:rsidR="00AE7FB6">
        <w:rPr>
          <w:rFonts w:ascii="Times New Roman" w:hAnsi="Times New Roman" w:cs="Times New Roman"/>
        </w:rPr>
        <w:t xml:space="preserve"> maisons de disques qui sont un intermédiaires entre les musiciens et les grandes enseignes.</w:t>
      </w:r>
    </w:p>
    <w:p w14:paraId="6A74C654" w14:textId="5649B74E" w:rsidR="006F603F" w:rsidRPr="00A62840" w:rsidRDefault="006F603F" w:rsidP="006F603F">
      <w:pPr>
        <w:rPr>
          <w:rFonts w:ascii="Times New Roman" w:hAnsi="Times New Roman" w:cs="Times New Roman"/>
        </w:rPr>
      </w:pPr>
    </w:p>
    <w:p w14:paraId="650A0134" w14:textId="454DB317" w:rsidR="006F603F" w:rsidRPr="00A62840" w:rsidRDefault="006F603F" w:rsidP="006F603F">
      <w:pPr>
        <w:pStyle w:val="Titre2"/>
        <w:rPr>
          <w:rFonts w:ascii="Times New Roman" w:hAnsi="Times New Roman" w:cs="Times New Roman"/>
        </w:rPr>
      </w:pPr>
      <w:r w:rsidRPr="00A62840">
        <w:rPr>
          <w:rFonts w:ascii="Times New Roman" w:hAnsi="Times New Roman" w:cs="Times New Roman"/>
        </w:rPr>
        <w:t>L’émergence d’une nouvelle concurrence</w:t>
      </w:r>
    </w:p>
    <w:p w14:paraId="50DC4E8C" w14:textId="2EBE3EDB" w:rsidR="006F603F" w:rsidRPr="00A62840" w:rsidRDefault="006F603F" w:rsidP="006F603F">
      <w:pPr>
        <w:rPr>
          <w:rFonts w:ascii="Times New Roman" w:hAnsi="Times New Roman" w:cs="Times New Roman"/>
        </w:rPr>
      </w:pPr>
    </w:p>
    <w:p w14:paraId="537E23E9" w14:textId="77EB5721" w:rsidR="006F603F" w:rsidRPr="00A62840" w:rsidRDefault="006F603F" w:rsidP="006F603F">
      <w:pPr>
        <w:rPr>
          <w:rFonts w:ascii="Times New Roman" w:hAnsi="Times New Roman" w:cs="Times New Roman"/>
        </w:rPr>
      </w:pPr>
      <w:r w:rsidRPr="00A62840">
        <w:rPr>
          <w:rFonts w:ascii="Times New Roman" w:hAnsi="Times New Roman" w:cs="Times New Roman"/>
        </w:rPr>
        <w:t>Le digital</w:t>
      </w:r>
      <w:r w:rsidR="00931287" w:rsidRPr="00A62840">
        <w:rPr>
          <w:rFonts w:ascii="Times New Roman" w:hAnsi="Times New Roman" w:cs="Times New Roman"/>
        </w:rPr>
        <w:t xml:space="preserve"> a favorisé l’apparition d’acteurs qui sont venue </w:t>
      </w:r>
      <w:r w:rsidR="003F2D78" w:rsidRPr="00A62840">
        <w:rPr>
          <w:rFonts w:ascii="Times New Roman" w:hAnsi="Times New Roman" w:cs="Times New Roman"/>
        </w:rPr>
        <w:t>perturber</w:t>
      </w:r>
      <w:r w:rsidR="00931287" w:rsidRPr="00A62840">
        <w:rPr>
          <w:rFonts w:ascii="Times New Roman" w:hAnsi="Times New Roman" w:cs="Times New Roman"/>
        </w:rPr>
        <w:t xml:space="preserve"> les marchés traditionnelle</w:t>
      </w:r>
      <w:r w:rsidR="00926185" w:rsidRPr="00A62840">
        <w:rPr>
          <w:rFonts w:ascii="Times New Roman" w:hAnsi="Times New Roman" w:cs="Times New Roman"/>
        </w:rPr>
        <w:t>, cette nouvelle concurrence qui s’est accélérer avec la multiplication des outils nomades</w:t>
      </w:r>
      <w:r w:rsidR="00840C9A" w:rsidRPr="00A62840">
        <w:rPr>
          <w:rFonts w:ascii="Times New Roman" w:hAnsi="Times New Roman" w:cs="Times New Roman"/>
        </w:rPr>
        <w:t xml:space="preserve"> a vue </w:t>
      </w:r>
      <w:r w:rsidR="006179C3" w:rsidRPr="00A62840">
        <w:rPr>
          <w:rFonts w:ascii="Times New Roman" w:hAnsi="Times New Roman" w:cs="Times New Roman"/>
        </w:rPr>
        <w:t>se</w:t>
      </w:r>
      <w:r w:rsidR="00840C9A" w:rsidRPr="00A62840">
        <w:rPr>
          <w:rFonts w:ascii="Times New Roman" w:hAnsi="Times New Roman" w:cs="Times New Roman"/>
        </w:rPr>
        <w:t xml:space="preserve"> développer </w:t>
      </w:r>
      <w:r w:rsidR="00840C9A" w:rsidRPr="00A62840">
        <w:rPr>
          <w:rFonts w:ascii="Times New Roman" w:hAnsi="Times New Roman" w:cs="Times New Roman"/>
        </w:rPr>
        <w:lastRenderedPageBreak/>
        <w:t>les pure players qui vende uniquement</w:t>
      </w:r>
      <w:r w:rsidR="00BA3AD1" w:rsidRPr="00A62840">
        <w:rPr>
          <w:rFonts w:ascii="Times New Roman" w:hAnsi="Times New Roman" w:cs="Times New Roman"/>
        </w:rPr>
        <w:t xml:space="preserve"> sur internet et les marketplaces concurrent des enseigne</w:t>
      </w:r>
      <w:r w:rsidR="00A62840" w:rsidRPr="00A62840">
        <w:rPr>
          <w:rFonts w:ascii="Times New Roman" w:hAnsi="Times New Roman" w:cs="Times New Roman"/>
        </w:rPr>
        <w:t xml:space="preserve">s </w:t>
      </w:r>
      <w:r w:rsidR="00BA3AD1" w:rsidRPr="00A62840">
        <w:rPr>
          <w:rFonts w:ascii="Times New Roman" w:hAnsi="Times New Roman" w:cs="Times New Roman"/>
        </w:rPr>
        <w:t>traditionnelles</w:t>
      </w:r>
    </w:p>
    <w:p w14:paraId="7F7636A3" w14:textId="751B01C0" w:rsidR="00A62840" w:rsidRPr="00A62840" w:rsidRDefault="00A62840" w:rsidP="006F603F">
      <w:pPr>
        <w:rPr>
          <w:rFonts w:ascii="Times New Roman" w:hAnsi="Times New Roman" w:cs="Times New Roman"/>
        </w:rPr>
      </w:pPr>
    </w:p>
    <w:p w14:paraId="281F0A61" w14:textId="56CF8D78" w:rsidR="00A62840" w:rsidRPr="00A62840" w:rsidRDefault="00A62840" w:rsidP="00A62840">
      <w:pPr>
        <w:pStyle w:val="Titre2"/>
        <w:rPr>
          <w:rFonts w:ascii="Times New Roman" w:hAnsi="Times New Roman" w:cs="Times New Roman"/>
        </w:rPr>
      </w:pPr>
      <w:r w:rsidRPr="00A62840">
        <w:rPr>
          <w:rFonts w:ascii="Times New Roman" w:hAnsi="Times New Roman" w:cs="Times New Roman"/>
        </w:rPr>
        <w:t>Les externalités de réseaux</w:t>
      </w:r>
    </w:p>
    <w:p w14:paraId="73731194" w14:textId="20764491" w:rsidR="00A62840" w:rsidRPr="00A62840" w:rsidRDefault="00A62840" w:rsidP="00A62840">
      <w:pPr>
        <w:rPr>
          <w:rFonts w:ascii="Times New Roman" w:hAnsi="Times New Roman" w:cs="Times New Roman"/>
        </w:rPr>
      </w:pPr>
    </w:p>
    <w:p w14:paraId="2D91B275" w14:textId="47FD4C8B" w:rsidR="001100CF" w:rsidRDefault="00A62840" w:rsidP="00110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bouleversement des flux </w:t>
      </w:r>
      <w:r w:rsidR="00111F3C">
        <w:rPr>
          <w:rFonts w:ascii="Times New Roman" w:hAnsi="Times New Roman" w:cs="Times New Roman"/>
        </w:rPr>
        <w:t>d’informations et à la fois une menaces et opportunité pour l’entreprise</w:t>
      </w:r>
      <w:r w:rsidR="00DF623A">
        <w:rPr>
          <w:rFonts w:ascii="Times New Roman" w:hAnsi="Times New Roman" w:cs="Times New Roman"/>
        </w:rPr>
        <w:t> : les plateformes se développe par les effets de réseaux, l’offre comparé</w:t>
      </w:r>
      <w:r w:rsidR="0069077B">
        <w:rPr>
          <w:rFonts w:ascii="Times New Roman" w:hAnsi="Times New Roman" w:cs="Times New Roman"/>
        </w:rPr>
        <w:t>, la réputation de l’entreprise peut être remise en cause.</w:t>
      </w:r>
    </w:p>
    <w:p w14:paraId="5B6E43AB" w14:textId="3026CDE4" w:rsidR="002978A7" w:rsidRDefault="002978A7" w:rsidP="001100CF">
      <w:pPr>
        <w:rPr>
          <w:rFonts w:ascii="Times New Roman" w:hAnsi="Times New Roman" w:cs="Times New Roman"/>
        </w:rPr>
      </w:pPr>
    </w:p>
    <w:p w14:paraId="5BB56457" w14:textId="301C3AC9" w:rsidR="002978A7" w:rsidRDefault="002978A7" w:rsidP="002978A7">
      <w:pPr>
        <w:pStyle w:val="Titre1"/>
        <w:rPr>
          <w:rFonts w:ascii="Times New Roman" w:hAnsi="Times New Roman" w:cs="Times New Roman"/>
        </w:rPr>
      </w:pPr>
      <w:r w:rsidRPr="002978A7">
        <w:rPr>
          <w:rFonts w:ascii="Times New Roman" w:hAnsi="Times New Roman" w:cs="Times New Roman"/>
        </w:rPr>
        <w:t>L’impact du numérique sur les modes de consommations et de productions</w:t>
      </w:r>
    </w:p>
    <w:p w14:paraId="460808D6" w14:textId="3D47CF16" w:rsidR="002978A7" w:rsidRDefault="002978A7" w:rsidP="002978A7"/>
    <w:p w14:paraId="06E05490" w14:textId="483FC04C" w:rsidR="002978A7" w:rsidRDefault="002978A7" w:rsidP="00297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numérique </w:t>
      </w:r>
      <w:r w:rsidR="00395AEB">
        <w:rPr>
          <w:rFonts w:ascii="Times New Roman" w:hAnsi="Times New Roman" w:cs="Times New Roman"/>
        </w:rPr>
        <w:t>contribue à la mise en places de nouveaux modèles économiques tant du point de vue de la consommation que de la production</w:t>
      </w:r>
    </w:p>
    <w:p w14:paraId="50C10B02" w14:textId="18D03F0B" w:rsidR="00395AEB" w:rsidRDefault="00395AEB" w:rsidP="002978A7">
      <w:pPr>
        <w:rPr>
          <w:rFonts w:ascii="Times New Roman" w:hAnsi="Times New Roman" w:cs="Times New Roman"/>
        </w:rPr>
      </w:pPr>
    </w:p>
    <w:p w14:paraId="080F5161" w14:textId="73D8AE56" w:rsidR="00395AEB" w:rsidRDefault="00395AEB" w:rsidP="00395AEB">
      <w:pPr>
        <w:pStyle w:val="Titre2"/>
        <w:rPr>
          <w:rFonts w:ascii="Times New Roman" w:hAnsi="Times New Roman" w:cs="Times New Roman"/>
        </w:rPr>
      </w:pPr>
      <w:r w:rsidRPr="00395AEB">
        <w:rPr>
          <w:rFonts w:ascii="Times New Roman" w:hAnsi="Times New Roman" w:cs="Times New Roman"/>
        </w:rPr>
        <w:t>L’impact du numérique sur les modes de consommation</w:t>
      </w:r>
    </w:p>
    <w:p w14:paraId="5AA50630" w14:textId="07EB3D7A" w:rsidR="00395AEB" w:rsidRDefault="00395AEB" w:rsidP="00395AEB"/>
    <w:p w14:paraId="66A22338" w14:textId="3ECF38E9" w:rsidR="00395AEB" w:rsidRDefault="00395AEB" w:rsidP="00395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numérique change le rapport </w:t>
      </w:r>
      <w:r w:rsidR="007D12C5">
        <w:rPr>
          <w:rFonts w:ascii="Times New Roman" w:hAnsi="Times New Roman" w:cs="Times New Roman"/>
        </w:rPr>
        <w:t xml:space="preserve">au produit et à la possession et facilite le développement </w:t>
      </w:r>
      <w:r w:rsidR="008E4514">
        <w:rPr>
          <w:rFonts w:ascii="Times New Roman" w:hAnsi="Times New Roman" w:cs="Times New Roman"/>
        </w:rPr>
        <w:t xml:space="preserve">de </w:t>
      </w:r>
      <w:r w:rsidR="008E4514" w:rsidRPr="008E4514">
        <w:rPr>
          <w:rFonts w:ascii="Times New Roman" w:hAnsi="Times New Roman" w:cs="Times New Roman"/>
          <w:b/>
          <w:bCs/>
        </w:rPr>
        <w:t>l’économie d’usage</w:t>
      </w:r>
      <w:r w:rsidR="008E4514">
        <w:rPr>
          <w:rFonts w:ascii="Times New Roman" w:hAnsi="Times New Roman" w:cs="Times New Roman"/>
          <w:b/>
          <w:bCs/>
        </w:rPr>
        <w:t> </w:t>
      </w:r>
      <w:r w:rsidR="008E4514">
        <w:rPr>
          <w:rFonts w:ascii="Times New Roman" w:hAnsi="Times New Roman" w:cs="Times New Roman"/>
        </w:rPr>
        <w:t xml:space="preserve">: le consommateur privilégie l’usage </w:t>
      </w:r>
      <w:r w:rsidR="00E25106">
        <w:rPr>
          <w:rFonts w:ascii="Times New Roman" w:hAnsi="Times New Roman" w:cs="Times New Roman"/>
        </w:rPr>
        <w:t>à la propriété par l’abonnement, la location ou le partage (l’économie collaborative)</w:t>
      </w:r>
      <w:r w:rsidR="007700FF">
        <w:rPr>
          <w:rFonts w:ascii="Times New Roman" w:hAnsi="Times New Roman" w:cs="Times New Roman"/>
        </w:rPr>
        <w:t>, ces pratiques de consommation alternatives</w:t>
      </w:r>
      <w:r w:rsidR="00646FA3">
        <w:rPr>
          <w:rFonts w:ascii="Times New Roman" w:hAnsi="Times New Roman" w:cs="Times New Roman"/>
        </w:rPr>
        <w:t xml:space="preserve"> apparue en temps de crise persiste malgré la reprise économique</w:t>
      </w:r>
      <w:r w:rsidR="00ED5F37">
        <w:rPr>
          <w:rFonts w:ascii="Times New Roman" w:hAnsi="Times New Roman" w:cs="Times New Roman"/>
        </w:rPr>
        <w:t xml:space="preserve">. Par exemple 1/3 des </w:t>
      </w:r>
      <w:r w:rsidR="00A90DEA">
        <w:rPr>
          <w:rFonts w:ascii="Times New Roman" w:hAnsi="Times New Roman" w:cs="Times New Roman"/>
        </w:rPr>
        <w:t>Français</w:t>
      </w:r>
      <w:r w:rsidR="00ED5F37">
        <w:rPr>
          <w:rFonts w:ascii="Times New Roman" w:hAnsi="Times New Roman" w:cs="Times New Roman"/>
        </w:rPr>
        <w:t xml:space="preserve"> utilise une plateforme </w:t>
      </w:r>
      <w:r w:rsidR="004C557C">
        <w:rPr>
          <w:rFonts w:ascii="Times New Roman" w:hAnsi="Times New Roman" w:cs="Times New Roman"/>
        </w:rPr>
        <w:t>d’économie collaborative pour organiser ces vacances</w:t>
      </w:r>
    </w:p>
    <w:p w14:paraId="071C046E" w14:textId="58E2B56C" w:rsidR="00A90DEA" w:rsidRDefault="00A90DEA" w:rsidP="00395AEB">
      <w:pPr>
        <w:rPr>
          <w:rFonts w:ascii="Times New Roman" w:hAnsi="Times New Roman" w:cs="Times New Roman"/>
        </w:rPr>
      </w:pPr>
    </w:p>
    <w:p w14:paraId="0C56C951" w14:textId="2EC7221B" w:rsidR="00A90DEA" w:rsidRPr="00A90DEA" w:rsidRDefault="00A90DEA" w:rsidP="00A90DEA">
      <w:pPr>
        <w:pStyle w:val="Titre2"/>
        <w:rPr>
          <w:rFonts w:ascii="Times New Roman" w:hAnsi="Times New Roman" w:cs="Times New Roman"/>
        </w:rPr>
      </w:pPr>
      <w:r w:rsidRPr="00A90DEA">
        <w:rPr>
          <w:rFonts w:ascii="Times New Roman" w:hAnsi="Times New Roman" w:cs="Times New Roman"/>
        </w:rPr>
        <w:t>L’impact du numérique sur les modes de productions</w:t>
      </w:r>
    </w:p>
    <w:p w14:paraId="28742905" w14:textId="0B567C09" w:rsidR="00A90DEA" w:rsidRPr="00A90DEA" w:rsidRDefault="00A90DEA" w:rsidP="00A90DEA">
      <w:pPr>
        <w:rPr>
          <w:rFonts w:ascii="Times New Roman" w:hAnsi="Times New Roman" w:cs="Times New Roman"/>
          <w:sz w:val="26"/>
          <w:szCs w:val="26"/>
        </w:rPr>
      </w:pPr>
    </w:p>
    <w:p w14:paraId="0FE1293C" w14:textId="438A3BF6" w:rsidR="00A90DEA" w:rsidRDefault="009E71F8" w:rsidP="00A90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numérique transforme la façon de produire l’enjeu et la transformation </w:t>
      </w:r>
      <w:r w:rsidR="005C6877">
        <w:rPr>
          <w:rFonts w:ascii="Times New Roman" w:hAnsi="Times New Roman" w:cs="Times New Roman"/>
        </w:rPr>
        <w:t>profonde de l’emploi de sa structure, de sa localisation et son contenue par</w:t>
      </w:r>
      <w:r w:rsidR="004F7F42">
        <w:rPr>
          <w:rFonts w:ascii="Times New Roman" w:hAnsi="Times New Roman" w:cs="Times New Roman"/>
        </w:rPr>
        <w:t xml:space="preserve"> : </w:t>
      </w:r>
    </w:p>
    <w:p w14:paraId="292B1653" w14:textId="75042C57" w:rsidR="004F7F42" w:rsidRDefault="004F7F42" w:rsidP="00A90DEA">
      <w:pPr>
        <w:rPr>
          <w:rFonts w:ascii="Times New Roman" w:hAnsi="Times New Roman" w:cs="Times New Roman"/>
        </w:rPr>
      </w:pPr>
    </w:p>
    <w:p w14:paraId="5BE62192" w14:textId="76C8C9BE" w:rsidR="004F7F42" w:rsidRPr="006B7CCB" w:rsidRDefault="004F7F42" w:rsidP="006B7C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L’automatisation des tâches</w:t>
      </w:r>
      <w:r w:rsidR="006B7CCB">
        <w:rPr>
          <w:rFonts w:ascii="Times New Roman" w:hAnsi="Times New Roman" w:cs="Times New Roman"/>
        </w:rPr>
        <w:t xml:space="preserve"> et </w:t>
      </w:r>
      <w:r w:rsidRPr="006B7CCB">
        <w:rPr>
          <w:rFonts w:ascii="Times New Roman" w:hAnsi="Times New Roman" w:cs="Times New Roman"/>
        </w:rPr>
        <w:t>optimisation des procéder de productions</w:t>
      </w:r>
    </w:p>
    <w:p w14:paraId="53025CA6" w14:textId="7AD67648" w:rsidR="004F7F42" w:rsidRDefault="006B7CCB" w:rsidP="006B7C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Amélioration de la flexibilité et de la réactivité</w:t>
      </w:r>
      <w:r w:rsidR="006B3747">
        <w:rPr>
          <w:rFonts w:ascii="Times New Roman" w:hAnsi="Times New Roman" w:cs="Times New Roman"/>
        </w:rPr>
        <w:t> permettant une meilleure adaptation de l’offre aux attentes des clients</w:t>
      </w:r>
    </w:p>
    <w:p w14:paraId="1084916F" w14:textId="1692643A" w:rsidR="006B3747" w:rsidRDefault="002005CD" w:rsidP="006B7C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Remise en cause du fonctionnement et de l’organisation des filières</w:t>
      </w:r>
    </w:p>
    <w:p w14:paraId="091BC477" w14:textId="681519EC" w:rsidR="00E01B9B" w:rsidRDefault="00E01B9B" w:rsidP="006B7C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Evolutions des qualifications</w:t>
      </w:r>
      <w:r w:rsidR="00017CC1">
        <w:rPr>
          <w:rFonts w:ascii="Times New Roman" w:hAnsi="Times New Roman" w:cs="Times New Roman"/>
        </w:rPr>
        <w:t>, des compétences, métiers et statues des salariés</w:t>
      </w:r>
    </w:p>
    <w:p w14:paraId="0C906275" w14:textId="742C1FB3" w:rsidR="00263E92" w:rsidRDefault="00263E92" w:rsidP="00263E92">
      <w:pPr>
        <w:rPr>
          <w:rFonts w:ascii="Times New Roman" w:hAnsi="Times New Roman" w:cs="Times New Roman"/>
        </w:rPr>
      </w:pPr>
    </w:p>
    <w:p w14:paraId="109080B1" w14:textId="77777777" w:rsidR="00B40F09" w:rsidRDefault="00B40F09" w:rsidP="00263E92">
      <w:pPr>
        <w:pStyle w:val="Titre2"/>
        <w:rPr>
          <w:rFonts w:ascii="Times New Roman" w:hAnsi="Times New Roman" w:cs="Times New Roman"/>
        </w:rPr>
      </w:pPr>
    </w:p>
    <w:p w14:paraId="7CAC43C1" w14:textId="77777777" w:rsidR="00B40F09" w:rsidRDefault="00B40F09" w:rsidP="00263E92">
      <w:pPr>
        <w:pStyle w:val="Titre2"/>
        <w:rPr>
          <w:rFonts w:ascii="Times New Roman" w:hAnsi="Times New Roman" w:cs="Times New Roman"/>
        </w:rPr>
      </w:pPr>
    </w:p>
    <w:p w14:paraId="3C75B5D1" w14:textId="77777777" w:rsidR="00B40F09" w:rsidRDefault="00B40F09" w:rsidP="00263E92">
      <w:pPr>
        <w:pStyle w:val="Titre2"/>
        <w:rPr>
          <w:rFonts w:ascii="Times New Roman" w:hAnsi="Times New Roman" w:cs="Times New Roman"/>
        </w:rPr>
      </w:pPr>
    </w:p>
    <w:p w14:paraId="5BC91002" w14:textId="77B02B30" w:rsidR="00263E92" w:rsidRDefault="00263E92" w:rsidP="00263E92">
      <w:pPr>
        <w:pStyle w:val="Titre2"/>
        <w:rPr>
          <w:rFonts w:ascii="Times New Roman" w:hAnsi="Times New Roman" w:cs="Times New Roman"/>
        </w:rPr>
      </w:pPr>
      <w:r w:rsidRPr="009A2440">
        <w:rPr>
          <w:rFonts w:ascii="Times New Roman" w:hAnsi="Times New Roman" w:cs="Times New Roman"/>
        </w:rPr>
        <w:t xml:space="preserve">L’impact du numérique </w:t>
      </w:r>
      <w:r w:rsidR="009A2440" w:rsidRPr="009A2440">
        <w:rPr>
          <w:rFonts w:ascii="Times New Roman" w:hAnsi="Times New Roman" w:cs="Times New Roman"/>
        </w:rPr>
        <w:t>sur les modèles économiques</w:t>
      </w:r>
    </w:p>
    <w:p w14:paraId="37DC128F" w14:textId="10C0C534" w:rsidR="009A2440" w:rsidRDefault="009A2440" w:rsidP="009A2440"/>
    <w:p w14:paraId="44B6459A" w14:textId="71453CA6" w:rsidR="004F7F42" w:rsidRDefault="009A2440" w:rsidP="004F7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modèle économique a pour fonction de décrire</w:t>
      </w:r>
      <w:r w:rsidR="00423872">
        <w:rPr>
          <w:rFonts w:ascii="Times New Roman" w:hAnsi="Times New Roman" w:cs="Times New Roman"/>
        </w:rPr>
        <w:t xml:space="preserve"> la manière dont une entreprise fais des affaires, créer de la valeur et assure </w:t>
      </w:r>
      <w:r w:rsidR="00466825">
        <w:rPr>
          <w:rFonts w:ascii="Times New Roman" w:hAnsi="Times New Roman" w:cs="Times New Roman"/>
        </w:rPr>
        <w:t>sa</w:t>
      </w:r>
      <w:r w:rsidR="00423872">
        <w:rPr>
          <w:rFonts w:ascii="Times New Roman" w:hAnsi="Times New Roman" w:cs="Times New Roman"/>
        </w:rPr>
        <w:t xml:space="preserve"> </w:t>
      </w:r>
      <w:r w:rsidR="00466825">
        <w:rPr>
          <w:rFonts w:ascii="Times New Roman" w:hAnsi="Times New Roman" w:cs="Times New Roman"/>
        </w:rPr>
        <w:t>pérennité</w:t>
      </w:r>
      <w:r w:rsidR="00721628">
        <w:rPr>
          <w:rFonts w:ascii="Times New Roman" w:hAnsi="Times New Roman" w:cs="Times New Roman"/>
        </w:rPr>
        <w:t xml:space="preserve"> </w:t>
      </w:r>
      <w:r w:rsidR="00FC44BB">
        <w:rPr>
          <w:rFonts w:ascii="Times New Roman" w:hAnsi="Times New Roman" w:cs="Times New Roman"/>
        </w:rPr>
        <w:t xml:space="preserve">le numérique à contribuer à modifier la structure des coûts </w:t>
      </w:r>
      <w:r w:rsidR="00B40F09">
        <w:rPr>
          <w:rFonts w:ascii="Times New Roman" w:hAnsi="Times New Roman" w:cs="Times New Roman"/>
        </w:rPr>
        <w:t>et à développer de nouvelles méthodes de tarification</w:t>
      </w:r>
    </w:p>
    <w:p w14:paraId="0834B01B" w14:textId="6854C2C3" w:rsidR="00B40F09" w:rsidRDefault="00B40F09" w:rsidP="004F7F42">
      <w:pPr>
        <w:rPr>
          <w:rFonts w:ascii="Times New Roman" w:hAnsi="Times New Roman" w:cs="Times New Roman"/>
        </w:rPr>
      </w:pPr>
    </w:p>
    <w:p w14:paraId="16C0B392" w14:textId="3137BD24" w:rsidR="00B40F09" w:rsidRDefault="00463F3F" w:rsidP="00463F3F">
      <w:pPr>
        <w:pStyle w:val="Titre1"/>
        <w:rPr>
          <w:rFonts w:ascii="Times New Roman" w:hAnsi="Times New Roman" w:cs="Times New Roman"/>
        </w:rPr>
      </w:pPr>
      <w:r w:rsidRPr="00463F3F">
        <w:rPr>
          <w:rFonts w:ascii="Times New Roman" w:hAnsi="Times New Roman" w:cs="Times New Roman"/>
        </w:rPr>
        <w:t>Les marchées des données</w:t>
      </w:r>
    </w:p>
    <w:p w14:paraId="425FE3B9" w14:textId="73AFFB48" w:rsidR="00463F3F" w:rsidRDefault="00463F3F" w:rsidP="00463F3F"/>
    <w:p w14:paraId="4147F982" w14:textId="08723260" w:rsidR="00463F3F" w:rsidRDefault="00463F3F" w:rsidP="00172EBB">
      <w:pPr>
        <w:pStyle w:val="Titre3"/>
        <w:rPr>
          <w:rFonts w:ascii="Times New Roman" w:hAnsi="Times New Roman" w:cs="Times New Roman"/>
        </w:rPr>
      </w:pPr>
      <w:r w:rsidRPr="00172EBB">
        <w:rPr>
          <w:rFonts w:ascii="Times New Roman" w:hAnsi="Times New Roman" w:cs="Times New Roman"/>
        </w:rPr>
        <w:t>DCP</w:t>
      </w:r>
      <w:r w:rsidR="008D34EE" w:rsidRPr="00172EBB">
        <w:rPr>
          <w:rFonts w:ascii="Times New Roman" w:hAnsi="Times New Roman" w:cs="Times New Roman"/>
        </w:rPr>
        <w:t> : Données à caractère personnel</w:t>
      </w:r>
    </w:p>
    <w:p w14:paraId="20033424" w14:textId="77777777" w:rsidR="00172EBB" w:rsidRPr="00172EBB" w:rsidRDefault="00172EBB" w:rsidP="00172EBB"/>
    <w:p w14:paraId="520A83F0" w14:textId="0FE9E4A0" w:rsidR="0049354B" w:rsidRDefault="00C67622" w:rsidP="00493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existe 3 trois de données à caractère personnel :</w:t>
      </w:r>
    </w:p>
    <w:p w14:paraId="1AF483ED" w14:textId="3175DE9C" w:rsidR="00C67622" w:rsidRDefault="00C67622" w:rsidP="0049354B">
      <w:pPr>
        <w:rPr>
          <w:rFonts w:ascii="Times New Roman" w:hAnsi="Times New Roman" w:cs="Times New Roman"/>
        </w:rPr>
      </w:pPr>
    </w:p>
    <w:p w14:paraId="11E9D367" w14:textId="0AF85F6E" w:rsidR="00C67622" w:rsidRDefault="00C67622" w:rsidP="00C6762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Caractère à données personnel</w:t>
      </w:r>
      <w:r w:rsidR="003237A7">
        <w:rPr>
          <w:rFonts w:ascii="Times New Roman" w:hAnsi="Times New Roman" w:cs="Times New Roman"/>
        </w:rPr>
        <w:t> : Nom, Photo, Vidéo etc…</w:t>
      </w:r>
    </w:p>
    <w:p w14:paraId="7571C4F1" w14:textId="40C19293" w:rsidR="00AD5FE1" w:rsidRDefault="00AD5FE1" w:rsidP="00AD5FE1">
      <w:pPr>
        <w:rPr>
          <w:rFonts w:ascii="Times New Roman" w:hAnsi="Times New Roman" w:cs="Times New Roman"/>
        </w:rPr>
      </w:pPr>
    </w:p>
    <w:p w14:paraId="5D20E565" w14:textId="03379B86" w:rsidR="00AD5FE1" w:rsidRDefault="00AD5FE1" w:rsidP="00AD5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entreprises </w:t>
      </w:r>
      <w:r w:rsidR="005218B6">
        <w:rPr>
          <w:rFonts w:ascii="Times New Roman" w:hAnsi="Times New Roman" w:cs="Times New Roman"/>
        </w:rPr>
        <w:t>utilisent</w:t>
      </w:r>
      <w:r>
        <w:rPr>
          <w:rFonts w:ascii="Times New Roman" w:hAnsi="Times New Roman" w:cs="Times New Roman"/>
        </w:rPr>
        <w:t xml:space="preserve"> de 2 manières différentes les données, la première et de les collecter et de les </w:t>
      </w:r>
      <w:r w:rsidR="001A761F">
        <w:rPr>
          <w:rFonts w:ascii="Times New Roman" w:hAnsi="Times New Roman" w:cs="Times New Roman"/>
        </w:rPr>
        <w:t>revendre</w:t>
      </w:r>
      <w:r>
        <w:rPr>
          <w:rFonts w:ascii="Times New Roman" w:hAnsi="Times New Roman" w:cs="Times New Roman"/>
        </w:rPr>
        <w:t xml:space="preserve"> </w:t>
      </w:r>
      <w:r w:rsidR="005218B6">
        <w:rPr>
          <w:rFonts w:ascii="Times New Roman" w:hAnsi="Times New Roman" w:cs="Times New Roman"/>
        </w:rPr>
        <w:t>aux entreprises</w:t>
      </w:r>
      <w:r>
        <w:rPr>
          <w:rFonts w:ascii="Times New Roman" w:hAnsi="Times New Roman" w:cs="Times New Roman"/>
        </w:rPr>
        <w:t xml:space="preserve">, l’autre est de payer </w:t>
      </w:r>
      <w:r w:rsidR="00172EBB">
        <w:rPr>
          <w:rFonts w:ascii="Times New Roman" w:hAnsi="Times New Roman" w:cs="Times New Roman"/>
        </w:rPr>
        <w:t xml:space="preserve">ces données </w:t>
      </w:r>
      <w:r w:rsidR="001A761F">
        <w:rPr>
          <w:rFonts w:ascii="Times New Roman" w:hAnsi="Times New Roman" w:cs="Times New Roman"/>
        </w:rPr>
        <w:t xml:space="preserve">pour faire </w:t>
      </w:r>
      <w:r w:rsidR="004D2A15">
        <w:rPr>
          <w:rFonts w:ascii="Times New Roman" w:hAnsi="Times New Roman" w:cs="Times New Roman"/>
        </w:rPr>
        <w:t>de la publicité ciblée</w:t>
      </w:r>
      <w:r w:rsidR="001A761F">
        <w:rPr>
          <w:rFonts w:ascii="Times New Roman" w:hAnsi="Times New Roman" w:cs="Times New Roman"/>
        </w:rPr>
        <w:t xml:space="preserve">. </w:t>
      </w:r>
    </w:p>
    <w:p w14:paraId="6524F183" w14:textId="555220EE" w:rsidR="001A761F" w:rsidRDefault="001A761F" w:rsidP="00AD5FE1">
      <w:pPr>
        <w:rPr>
          <w:rFonts w:ascii="Times New Roman" w:hAnsi="Times New Roman" w:cs="Times New Roman"/>
        </w:rPr>
      </w:pPr>
    </w:p>
    <w:p w14:paraId="4AC62B58" w14:textId="7EE84959" w:rsidR="001A761F" w:rsidRPr="00AD5FE1" w:rsidRDefault="001A761F" w:rsidP="00AD5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 de dérives : Facebook à revendu des données à une entreprise qui aurais grandement influencer</w:t>
      </w:r>
      <w:r w:rsidR="005218B6">
        <w:rPr>
          <w:rFonts w:ascii="Times New Roman" w:hAnsi="Times New Roman" w:cs="Times New Roman"/>
        </w:rPr>
        <w:t xml:space="preserve"> les élections américaines.</w:t>
      </w:r>
    </w:p>
    <w:p w14:paraId="280BD657" w14:textId="77777777" w:rsidR="00C67622" w:rsidRPr="00C67622" w:rsidRDefault="00C67622" w:rsidP="004D2A15">
      <w:pPr>
        <w:pStyle w:val="Titre3"/>
      </w:pPr>
    </w:p>
    <w:p w14:paraId="026CAFE1" w14:textId="7CE840EA" w:rsidR="00463F3F" w:rsidRPr="004D2A15" w:rsidRDefault="00463F3F" w:rsidP="004D2A15">
      <w:pPr>
        <w:pStyle w:val="Titre3"/>
        <w:rPr>
          <w:rFonts w:ascii="Times New Roman" w:hAnsi="Times New Roman" w:cs="Times New Roman"/>
        </w:rPr>
      </w:pPr>
      <w:r w:rsidRPr="004D2A15">
        <w:rPr>
          <w:rFonts w:ascii="Times New Roman" w:hAnsi="Times New Roman" w:cs="Times New Roman"/>
        </w:rPr>
        <w:t>BIG DATA</w:t>
      </w:r>
    </w:p>
    <w:p w14:paraId="750F5062" w14:textId="77777777" w:rsidR="004D2A15" w:rsidRPr="004D2A15" w:rsidRDefault="004D2A15" w:rsidP="004D2A15">
      <w:pPr>
        <w:rPr>
          <w:rFonts w:ascii="Times New Roman" w:hAnsi="Times New Roman" w:cs="Times New Roman"/>
          <w:sz w:val="24"/>
          <w:szCs w:val="24"/>
        </w:rPr>
      </w:pPr>
    </w:p>
    <w:p w14:paraId="4D297B43" w14:textId="50A719FD" w:rsidR="00463F3F" w:rsidRDefault="00463F3F" w:rsidP="004D2A15">
      <w:pPr>
        <w:pStyle w:val="Titre3"/>
        <w:rPr>
          <w:rFonts w:ascii="Times New Roman" w:hAnsi="Times New Roman" w:cs="Times New Roman"/>
        </w:rPr>
      </w:pPr>
      <w:r w:rsidRPr="004D2A15">
        <w:rPr>
          <w:rFonts w:ascii="Times New Roman" w:hAnsi="Times New Roman" w:cs="Times New Roman"/>
        </w:rPr>
        <w:t>OPEN DATA</w:t>
      </w:r>
    </w:p>
    <w:p w14:paraId="359CCC76" w14:textId="5B5CA4A1" w:rsidR="000D1B63" w:rsidRPr="008E13F2" w:rsidRDefault="000D1B63" w:rsidP="000D1B63">
      <w:pPr>
        <w:rPr>
          <w:rFonts w:ascii="Times New Roman" w:hAnsi="Times New Roman" w:cs="Times New Roman"/>
        </w:rPr>
      </w:pPr>
    </w:p>
    <w:p w14:paraId="0EBA34E1" w14:textId="254D6A94" w:rsidR="000D1B63" w:rsidRPr="008E13F2" w:rsidRDefault="000D1B63" w:rsidP="008931A4">
      <w:pPr>
        <w:rPr>
          <w:rFonts w:ascii="Times New Roman" w:hAnsi="Times New Roman" w:cs="Times New Roman"/>
        </w:rPr>
      </w:pPr>
      <w:r w:rsidRPr="008E13F2">
        <w:rPr>
          <w:rFonts w:ascii="Times New Roman" w:hAnsi="Times New Roman" w:cs="Times New Roman"/>
        </w:rPr>
        <w:t>L’open Data désigne l’accès à n’importe quel moment des données, pour être utilisé partager redistribuable etc. par des particulier ou entreprises</w:t>
      </w:r>
      <w:r w:rsidR="00C97F89">
        <w:rPr>
          <w:rFonts w:ascii="Times New Roman" w:hAnsi="Times New Roman" w:cs="Times New Roman"/>
        </w:rPr>
        <w:t>.</w:t>
      </w:r>
    </w:p>
    <w:p w14:paraId="35FA252B" w14:textId="1E974EE3" w:rsidR="000D1B63" w:rsidRPr="008E13F2" w:rsidRDefault="000D1B63" w:rsidP="000D1B63">
      <w:pPr>
        <w:rPr>
          <w:rFonts w:ascii="Times New Roman" w:hAnsi="Times New Roman" w:cs="Times New Roman"/>
        </w:rPr>
      </w:pPr>
      <w:r w:rsidRPr="008E13F2">
        <w:rPr>
          <w:rFonts w:ascii="Times New Roman" w:hAnsi="Times New Roman" w:cs="Times New Roman"/>
        </w:rPr>
        <w:t>Enjeux : Elle représente des ressources précieuses</w:t>
      </w:r>
    </w:p>
    <w:p w14:paraId="23930BB1" w14:textId="5B343C5F" w:rsidR="000D1B63" w:rsidRPr="008E13F2" w:rsidRDefault="000D1B63" w:rsidP="000D1B63">
      <w:pPr>
        <w:rPr>
          <w:rFonts w:ascii="Times New Roman" w:hAnsi="Times New Roman" w:cs="Times New Roman"/>
        </w:rPr>
      </w:pPr>
    </w:p>
    <w:p w14:paraId="7DFCF5C1" w14:textId="708B4FCB" w:rsidR="000D1B63" w:rsidRPr="008E13F2" w:rsidRDefault="000D1B63" w:rsidP="000D1B63">
      <w:pPr>
        <w:rPr>
          <w:rFonts w:ascii="Times New Roman" w:hAnsi="Times New Roman" w:cs="Times New Roman"/>
        </w:rPr>
      </w:pPr>
      <w:r w:rsidRPr="008E13F2">
        <w:rPr>
          <w:rFonts w:ascii="Times New Roman" w:hAnsi="Times New Roman" w:cs="Times New Roman"/>
        </w:rPr>
        <w:t>En France le site data.gouv.fr pour toute données publiques.</w:t>
      </w:r>
    </w:p>
    <w:p w14:paraId="2B810194" w14:textId="0F2654B9" w:rsidR="000D1B63" w:rsidRPr="008E13F2" w:rsidRDefault="000D1B63" w:rsidP="000D1B63">
      <w:pPr>
        <w:rPr>
          <w:rFonts w:ascii="Times New Roman" w:hAnsi="Times New Roman" w:cs="Times New Roman"/>
        </w:rPr>
      </w:pPr>
    </w:p>
    <w:p w14:paraId="4C8CFB66" w14:textId="6AF6B3EC" w:rsidR="000D1B63" w:rsidRDefault="000D1B63" w:rsidP="000D1B63">
      <w:pPr>
        <w:rPr>
          <w:rFonts w:ascii="Times New Roman" w:hAnsi="Times New Roman" w:cs="Times New Roman"/>
        </w:rPr>
      </w:pPr>
      <w:r w:rsidRPr="008E13F2">
        <w:rPr>
          <w:rFonts w:ascii="Times New Roman" w:hAnsi="Times New Roman" w:cs="Times New Roman"/>
        </w:rPr>
        <w:t>L’open data est aussi un mouvement d’utilisateur pour ouvrir les données,</w:t>
      </w:r>
      <w:r w:rsidR="008E13F2" w:rsidRPr="008E13F2">
        <w:rPr>
          <w:rFonts w:ascii="Times New Roman" w:hAnsi="Times New Roman" w:cs="Times New Roman"/>
        </w:rPr>
        <w:t xml:space="preserve"> mais aussi mettre à disposition des ressources pour les entreprises privées.</w:t>
      </w:r>
    </w:p>
    <w:p w14:paraId="5191E69A" w14:textId="1F3DF731" w:rsidR="008E13F2" w:rsidRDefault="00B866CE" w:rsidP="000D1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 2010 le site data.gouv.fr est créer, par la suite la France devient l’un </w:t>
      </w:r>
      <w:r w:rsidR="00741395">
        <w:rPr>
          <w:rFonts w:ascii="Times New Roman" w:hAnsi="Times New Roman" w:cs="Times New Roman"/>
        </w:rPr>
        <w:t>des leaders mondiaux</w:t>
      </w:r>
      <w:r>
        <w:rPr>
          <w:rFonts w:ascii="Times New Roman" w:hAnsi="Times New Roman" w:cs="Times New Roman"/>
        </w:rPr>
        <w:t xml:space="preserve"> de l’open data, les objectifs de l’open data sont d’améliorer la transparence en rendant </w:t>
      </w:r>
      <w:r w:rsidR="00741395">
        <w:rPr>
          <w:rFonts w:ascii="Times New Roman" w:hAnsi="Times New Roman" w:cs="Times New Roman"/>
        </w:rPr>
        <w:t>accessible</w:t>
      </w:r>
      <w:r>
        <w:rPr>
          <w:rFonts w:ascii="Times New Roman" w:hAnsi="Times New Roman" w:cs="Times New Roman"/>
        </w:rPr>
        <w:t xml:space="preserve"> les données pour une total confiance envers le site en </w:t>
      </w:r>
      <w:r w:rsidR="00741395"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 xml:space="preserve">, mais aussi améliorer l’efficacité de l’entreprise car </w:t>
      </w:r>
      <w:r w:rsidR="00C97F89">
        <w:rPr>
          <w:rFonts w:ascii="Times New Roman" w:hAnsi="Times New Roman" w:cs="Times New Roman"/>
        </w:rPr>
        <w:t xml:space="preserve">ont pu </w:t>
      </w:r>
      <w:r>
        <w:rPr>
          <w:rFonts w:ascii="Times New Roman" w:hAnsi="Times New Roman" w:cs="Times New Roman"/>
        </w:rPr>
        <w:t>réutiliser les données</w:t>
      </w:r>
      <w:r w:rsidR="00741395">
        <w:rPr>
          <w:rFonts w:ascii="Times New Roman" w:hAnsi="Times New Roman" w:cs="Times New Roman"/>
        </w:rPr>
        <w:t>.</w:t>
      </w:r>
    </w:p>
    <w:p w14:paraId="1594F614" w14:textId="0EB125F3" w:rsidR="00741395" w:rsidRDefault="00741395" w:rsidP="000D1B63">
      <w:pPr>
        <w:rPr>
          <w:rFonts w:ascii="Times New Roman" w:hAnsi="Times New Roman" w:cs="Times New Roman"/>
        </w:rPr>
      </w:pPr>
    </w:p>
    <w:p w14:paraId="3D099619" w14:textId="46933F77" w:rsidR="00741395" w:rsidRDefault="00741395" w:rsidP="000D1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 d’entreprises qui utilise l’open data : SNCF</w:t>
      </w:r>
    </w:p>
    <w:p w14:paraId="19F69778" w14:textId="335DA89E" w:rsidR="00741395" w:rsidRPr="008E13F2" w:rsidRDefault="00741395" w:rsidP="000D1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 de site : inc.fr / data.gouv.fr</w:t>
      </w:r>
    </w:p>
    <w:p w14:paraId="7B890C35" w14:textId="77777777" w:rsidR="005C0653" w:rsidRPr="005C0653" w:rsidRDefault="005C0653" w:rsidP="005C0653">
      <w:pPr>
        <w:rPr>
          <w:rFonts w:ascii="Times New Roman" w:hAnsi="Times New Roman" w:cs="Times New Roman"/>
        </w:rPr>
      </w:pPr>
    </w:p>
    <w:p w14:paraId="72F12C26" w14:textId="360A391E" w:rsidR="00720567" w:rsidRDefault="00720567" w:rsidP="00720567">
      <w:pPr>
        <w:rPr>
          <w:rFonts w:ascii="Times New Roman" w:hAnsi="Times New Roman" w:cs="Times New Roman"/>
        </w:rPr>
      </w:pPr>
    </w:p>
    <w:p w14:paraId="413DF516" w14:textId="77777777" w:rsidR="00720567" w:rsidRPr="00720567" w:rsidRDefault="00720567" w:rsidP="00720567">
      <w:pPr>
        <w:rPr>
          <w:rFonts w:ascii="Times New Roman" w:hAnsi="Times New Roman" w:cs="Times New Roman"/>
        </w:rPr>
      </w:pPr>
    </w:p>
    <w:sectPr w:rsidR="00720567" w:rsidRPr="00720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D0626"/>
    <w:multiLevelType w:val="hybridMultilevel"/>
    <w:tmpl w:val="78640736"/>
    <w:lvl w:ilvl="0" w:tplc="57A8326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43F4D"/>
    <w:multiLevelType w:val="hybridMultilevel"/>
    <w:tmpl w:val="8A00BB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44C47"/>
    <w:multiLevelType w:val="hybridMultilevel"/>
    <w:tmpl w:val="47169090"/>
    <w:lvl w:ilvl="0" w:tplc="7446FD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662354">
    <w:abstractNumId w:val="0"/>
  </w:num>
  <w:num w:numId="2" w16cid:durableId="1606116446">
    <w:abstractNumId w:val="2"/>
  </w:num>
  <w:num w:numId="3" w16cid:durableId="113194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64"/>
    <w:rsid w:val="00017CC1"/>
    <w:rsid w:val="000634F5"/>
    <w:rsid w:val="00082A27"/>
    <w:rsid w:val="000D1B63"/>
    <w:rsid w:val="000F169C"/>
    <w:rsid w:val="000F232C"/>
    <w:rsid w:val="0010682E"/>
    <w:rsid w:val="001100CF"/>
    <w:rsid w:val="00111F3C"/>
    <w:rsid w:val="00172EBB"/>
    <w:rsid w:val="001A761F"/>
    <w:rsid w:val="001F56DD"/>
    <w:rsid w:val="002005CD"/>
    <w:rsid w:val="00245873"/>
    <w:rsid w:val="00263E92"/>
    <w:rsid w:val="002974DF"/>
    <w:rsid w:val="0029786B"/>
    <w:rsid w:val="002978A7"/>
    <w:rsid w:val="002A59CB"/>
    <w:rsid w:val="003237A7"/>
    <w:rsid w:val="00395AEB"/>
    <w:rsid w:val="003F2D78"/>
    <w:rsid w:val="003F6426"/>
    <w:rsid w:val="00423872"/>
    <w:rsid w:val="00463F3F"/>
    <w:rsid w:val="00466825"/>
    <w:rsid w:val="0047077D"/>
    <w:rsid w:val="0049354B"/>
    <w:rsid w:val="004C557C"/>
    <w:rsid w:val="004D2A15"/>
    <w:rsid w:val="004F7F42"/>
    <w:rsid w:val="005218B6"/>
    <w:rsid w:val="0056610A"/>
    <w:rsid w:val="005A47B2"/>
    <w:rsid w:val="005C0653"/>
    <w:rsid w:val="005C6877"/>
    <w:rsid w:val="006179C3"/>
    <w:rsid w:val="00643764"/>
    <w:rsid w:val="00646FA3"/>
    <w:rsid w:val="0068197D"/>
    <w:rsid w:val="0069077B"/>
    <w:rsid w:val="00693186"/>
    <w:rsid w:val="006B3747"/>
    <w:rsid w:val="006B7CCB"/>
    <w:rsid w:val="006F603F"/>
    <w:rsid w:val="007075F1"/>
    <w:rsid w:val="00720567"/>
    <w:rsid w:val="00721628"/>
    <w:rsid w:val="00741395"/>
    <w:rsid w:val="007700FF"/>
    <w:rsid w:val="007901D9"/>
    <w:rsid w:val="007D12C5"/>
    <w:rsid w:val="00840C9A"/>
    <w:rsid w:val="00843250"/>
    <w:rsid w:val="008931A4"/>
    <w:rsid w:val="008D20C8"/>
    <w:rsid w:val="008D34EE"/>
    <w:rsid w:val="008E13F2"/>
    <w:rsid w:val="008E4514"/>
    <w:rsid w:val="00926185"/>
    <w:rsid w:val="00931287"/>
    <w:rsid w:val="00984526"/>
    <w:rsid w:val="009A2440"/>
    <w:rsid w:val="009E71F8"/>
    <w:rsid w:val="00A13BDD"/>
    <w:rsid w:val="00A62840"/>
    <w:rsid w:val="00A90DEA"/>
    <w:rsid w:val="00AA2F5D"/>
    <w:rsid w:val="00AD5FE1"/>
    <w:rsid w:val="00AE7FB6"/>
    <w:rsid w:val="00AF1903"/>
    <w:rsid w:val="00B40F09"/>
    <w:rsid w:val="00B866CE"/>
    <w:rsid w:val="00BA3AD1"/>
    <w:rsid w:val="00C12DE9"/>
    <w:rsid w:val="00C67622"/>
    <w:rsid w:val="00C92AA4"/>
    <w:rsid w:val="00C97F89"/>
    <w:rsid w:val="00D07F9C"/>
    <w:rsid w:val="00D46FB0"/>
    <w:rsid w:val="00DF623A"/>
    <w:rsid w:val="00E01B9B"/>
    <w:rsid w:val="00E25106"/>
    <w:rsid w:val="00ED5F37"/>
    <w:rsid w:val="00F7406F"/>
    <w:rsid w:val="00F818CB"/>
    <w:rsid w:val="00FC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480F"/>
  <w15:chartTrackingRefBased/>
  <w15:docId w15:val="{0BA60776-D14B-41AB-89ED-EA240C98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6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2E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682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100CF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82A2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72EBB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739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85</cp:revision>
  <dcterms:created xsi:type="dcterms:W3CDTF">2022-11-16T08:04:00Z</dcterms:created>
  <dcterms:modified xsi:type="dcterms:W3CDTF">2022-11-23T08:51:00Z</dcterms:modified>
</cp:coreProperties>
</file>