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6B2B" w14:textId="1C83DC0B" w:rsidR="005A47B2" w:rsidRPr="00817872" w:rsidRDefault="00441A38" w:rsidP="00441A38">
      <w:pPr>
        <w:pStyle w:val="Titre1"/>
        <w:rPr>
          <w:rFonts w:ascii="Times New Roman" w:hAnsi="Times New Roman" w:cs="Times New Roman"/>
        </w:rPr>
      </w:pPr>
      <w:r w:rsidRPr="00817872">
        <w:rPr>
          <w:rFonts w:ascii="Times New Roman" w:hAnsi="Times New Roman" w:cs="Times New Roman"/>
        </w:rPr>
        <w:t>La mondialisation</w:t>
      </w:r>
    </w:p>
    <w:p w14:paraId="724B1B72" w14:textId="77777777" w:rsidR="00441A38" w:rsidRPr="00817872" w:rsidRDefault="00441A38" w:rsidP="00441A38">
      <w:pPr>
        <w:rPr>
          <w:rFonts w:ascii="Times New Roman" w:hAnsi="Times New Roman" w:cs="Times New Roman"/>
          <w:sz w:val="32"/>
          <w:szCs w:val="32"/>
        </w:rPr>
      </w:pPr>
    </w:p>
    <w:p w14:paraId="3D6B5D5C" w14:textId="5A79FD6A" w:rsidR="00441A38" w:rsidRPr="00817872" w:rsidRDefault="00E9558E" w:rsidP="00441A38">
      <w:pPr>
        <w:rPr>
          <w:rFonts w:ascii="Times New Roman" w:hAnsi="Times New Roman" w:cs="Times New Roman"/>
        </w:rPr>
      </w:pPr>
      <w:r w:rsidRPr="00817872">
        <w:rPr>
          <w:rFonts w:ascii="Times New Roman" w:hAnsi="Times New Roman" w:cs="Times New Roman"/>
        </w:rPr>
        <w:t>C’est un mouvement qui symbolise de développement de l’activité économique</w:t>
      </w:r>
      <w:r w:rsidR="00822A75" w:rsidRPr="00817872">
        <w:rPr>
          <w:rFonts w:ascii="Times New Roman" w:hAnsi="Times New Roman" w:cs="Times New Roman"/>
        </w:rPr>
        <w:t xml:space="preserve"> dans une optique non plus internationale c’est-à-dire entre les nations mais véritablement mondial. La mondialisation se traduit</w:t>
      </w:r>
      <w:r w:rsidR="00184ACD" w:rsidRPr="00817872">
        <w:rPr>
          <w:rFonts w:ascii="Times New Roman" w:hAnsi="Times New Roman" w:cs="Times New Roman"/>
        </w:rPr>
        <w:t xml:space="preserve"> par :</w:t>
      </w:r>
    </w:p>
    <w:p w14:paraId="18337447" w14:textId="77777777" w:rsidR="00184ACD" w:rsidRPr="00817872" w:rsidRDefault="00184ACD" w:rsidP="00441A38">
      <w:pPr>
        <w:rPr>
          <w:rFonts w:ascii="Times New Roman" w:hAnsi="Times New Roman" w:cs="Times New Roman"/>
        </w:rPr>
      </w:pPr>
    </w:p>
    <w:p w14:paraId="7548F7EC" w14:textId="4BB031C2" w:rsidR="00184ACD" w:rsidRPr="00817872" w:rsidRDefault="00292560" w:rsidP="00184A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817872">
        <w:rPr>
          <w:rFonts w:ascii="Times New Roman" w:hAnsi="Times New Roman" w:cs="Times New Roman"/>
        </w:rPr>
        <w:t>Une internationalisation plus poussée</w:t>
      </w:r>
      <w:r w:rsidR="00184ACD" w:rsidRPr="00817872">
        <w:rPr>
          <w:rFonts w:ascii="Times New Roman" w:hAnsi="Times New Roman" w:cs="Times New Roman"/>
        </w:rPr>
        <w:t xml:space="preserve"> </w:t>
      </w:r>
      <w:r w:rsidR="005D70AD" w:rsidRPr="00817872">
        <w:rPr>
          <w:rFonts w:ascii="Times New Roman" w:hAnsi="Times New Roman" w:cs="Times New Roman"/>
        </w:rPr>
        <w:t xml:space="preserve">des firmes qui au-delà des échanges internationaux vont </w:t>
      </w:r>
      <w:r w:rsidR="00E90B6E" w:rsidRPr="00817872">
        <w:rPr>
          <w:rFonts w:ascii="Times New Roman" w:hAnsi="Times New Roman" w:cs="Times New Roman"/>
        </w:rPr>
        <w:t xml:space="preserve">produire or de leur frontières (augmentation </w:t>
      </w:r>
      <w:r w:rsidRPr="00817872">
        <w:rPr>
          <w:rFonts w:ascii="Times New Roman" w:hAnsi="Times New Roman" w:cs="Times New Roman"/>
        </w:rPr>
        <w:t>des investissements</w:t>
      </w:r>
      <w:r w:rsidR="00E90B6E" w:rsidRPr="00817872">
        <w:rPr>
          <w:rFonts w:ascii="Times New Roman" w:hAnsi="Times New Roman" w:cs="Times New Roman"/>
        </w:rPr>
        <w:t xml:space="preserve"> direct à l’étranger IDE)</w:t>
      </w:r>
    </w:p>
    <w:p w14:paraId="5C16B96E" w14:textId="45973406" w:rsidR="00292560" w:rsidRPr="00817872" w:rsidRDefault="00A80D23" w:rsidP="00184A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817872">
        <w:rPr>
          <w:rFonts w:ascii="Times New Roman" w:hAnsi="Times New Roman" w:cs="Times New Roman"/>
        </w:rPr>
        <w:t>Une globalisation financière</w:t>
      </w:r>
      <w:r w:rsidR="00292560" w:rsidRPr="00817872">
        <w:rPr>
          <w:rFonts w:ascii="Times New Roman" w:hAnsi="Times New Roman" w:cs="Times New Roman"/>
        </w:rPr>
        <w:t> : création d’un immense marché internationales des capitaux</w:t>
      </w:r>
      <w:r w:rsidR="003B0FFE" w:rsidRPr="00817872">
        <w:rPr>
          <w:rFonts w:ascii="Times New Roman" w:hAnsi="Times New Roman" w:cs="Times New Roman"/>
        </w:rPr>
        <w:t xml:space="preserve"> qui a permis aux grandes entreprises de financer </w:t>
      </w:r>
      <w:r w:rsidR="00717852" w:rsidRPr="00817872">
        <w:rPr>
          <w:rFonts w:ascii="Times New Roman" w:hAnsi="Times New Roman" w:cs="Times New Roman"/>
        </w:rPr>
        <w:t>des investissements internationaux</w:t>
      </w:r>
      <w:r w:rsidRPr="00817872">
        <w:rPr>
          <w:rFonts w:ascii="Times New Roman" w:hAnsi="Times New Roman" w:cs="Times New Roman"/>
        </w:rPr>
        <w:t xml:space="preserve"> mais qui est à l’origine d’un déséquilibre financier internationales</w:t>
      </w:r>
    </w:p>
    <w:p w14:paraId="615685F9" w14:textId="582E1A7A" w:rsidR="00A80D23" w:rsidRPr="00817872" w:rsidRDefault="00A80D23" w:rsidP="00184A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817872">
        <w:rPr>
          <w:rFonts w:ascii="Times New Roman" w:hAnsi="Times New Roman" w:cs="Times New Roman"/>
        </w:rPr>
        <w:t xml:space="preserve">L’interdépendance </w:t>
      </w:r>
      <w:r w:rsidR="00717852" w:rsidRPr="00817872">
        <w:rPr>
          <w:rFonts w:ascii="Times New Roman" w:hAnsi="Times New Roman" w:cs="Times New Roman"/>
        </w:rPr>
        <w:t xml:space="preserve">des politiques économiques : les états n’ont plus de liberté d’action dans la mise en œuvre </w:t>
      </w:r>
      <w:r w:rsidR="00F1708F" w:rsidRPr="00817872">
        <w:rPr>
          <w:rFonts w:ascii="Times New Roman" w:hAnsi="Times New Roman" w:cs="Times New Roman"/>
        </w:rPr>
        <w:t>des politiques</w:t>
      </w:r>
      <w:r w:rsidR="00717852" w:rsidRPr="00817872">
        <w:rPr>
          <w:rFonts w:ascii="Times New Roman" w:hAnsi="Times New Roman" w:cs="Times New Roman"/>
        </w:rPr>
        <w:t xml:space="preserve"> économique</w:t>
      </w:r>
    </w:p>
    <w:p w14:paraId="41F7C1DE" w14:textId="77777777" w:rsidR="00F1708F" w:rsidRPr="00817872" w:rsidRDefault="00F1708F" w:rsidP="00F1708F">
      <w:pPr>
        <w:pStyle w:val="Paragraphedeliste"/>
        <w:rPr>
          <w:rFonts w:ascii="Times New Roman" w:hAnsi="Times New Roman" w:cs="Times New Roman"/>
        </w:rPr>
      </w:pPr>
    </w:p>
    <w:p w14:paraId="4366A295" w14:textId="0B3EA873" w:rsidR="00FE4D2D" w:rsidRPr="00817872" w:rsidRDefault="00F1708F" w:rsidP="00FE4D2D">
      <w:pPr>
        <w:pStyle w:val="Paragraphedeliste"/>
        <w:rPr>
          <w:rFonts w:ascii="Times New Roman" w:hAnsi="Times New Roman" w:cs="Times New Roman"/>
        </w:rPr>
      </w:pPr>
      <w:r w:rsidRPr="00817872">
        <w:rPr>
          <w:rFonts w:ascii="Times New Roman" w:hAnsi="Times New Roman" w:cs="Times New Roman"/>
        </w:rPr>
        <w:t xml:space="preserve">La mondialisation nécessite la mise en place d’une </w:t>
      </w:r>
      <w:r w:rsidR="001710C5" w:rsidRPr="00817872">
        <w:rPr>
          <w:rFonts w:ascii="Times New Roman" w:hAnsi="Times New Roman" w:cs="Times New Roman"/>
        </w:rPr>
        <w:t xml:space="preserve">régulation qui passe notamment par le renforcement </w:t>
      </w:r>
      <w:r w:rsidR="00FE4D2D" w:rsidRPr="00817872">
        <w:rPr>
          <w:rFonts w:ascii="Times New Roman" w:hAnsi="Times New Roman" w:cs="Times New Roman"/>
        </w:rPr>
        <w:t>des institutions</w:t>
      </w:r>
      <w:r w:rsidR="001710C5" w:rsidRPr="00817872">
        <w:rPr>
          <w:rFonts w:ascii="Times New Roman" w:hAnsi="Times New Roman" w:cs="Times New Roman"/>
        </w:rPr>
        <w:t xml:space="preserve"> internationale susceptible de peser sur l’économie mondial</w:t>
      </w:r>
      <w:r w:rsidR="004D45A9" w:rsidRPr="00817872">
        <w:rPr>
          <w:rFonts w:ascii="Times New Roman" w:hAnsi="Times New Roman" w:cs="Times New Roman"/>
        </w:rPr>
        <w:t xml:space="preserve"> (</w:t>
      </w:r>
      <w:r w:rsidR="00FE4D2D" w:rsidRPr="00817872">
        <w:rPr>
          <w:rFonts w:ascii="Times New Roman" w:hAnsi="Times New Roman" w:cs="Times New Roman"/>
        </w:rPr>
        <w:t>Fonds</w:t>
      </w:r>
      <w:r w:rsidR="004D45A9" w:rsidRPr="00817872">
        <w:rPr>
          <w:rFonts w:ascii="Times New Roman" w:hAnsi="Times New Roman" w:cs="Times New Roman"/>
        </w:rPr>
        <w:t xml:space="preserve"> monétaire international FMI, </w:t>
      </w:r>
      <w:r w:rsidR="00FE4D2D" w:rsidRPr="00817872">
        <w:rPr>
          <w:rFonts w:ascii="Times New Roman" w:hAnsi="Times New Roman" w:cs="Times New Roman"/>
        </w:rPr>
        <w:t>organisation mondiale</w:t>
      </w:r>
      <w:r w:rsidR="004D45A9" w:rsidRPr="00817872">
        <w:rPr>
          <w:rFonts w:ascii="Times New Roman" w:hAnsi="Times New Roman" w:cs="Times New Roman"/>
        </w:rPr>
        <w:t xml:space="preserve"> du commerce OMC)</w:t>
      </w:r>
      <w:r w:rsidR="00FE4D2D" w:rsidRPr="00817872">
        <w:rPr>
          <w:rFonts w:ascii="Times New Roman" w:hAnsi="Times New Roman" w:cs="Times New Roman"/>
        </w:rPr>
        <w:br/>
      </w:r>
    </w:p>
    <w:p w14:paraId="5553E2A7" w14:textId="33BB54FB" w:rsidR="00FE4D2D" w:rsidRPr="00817872" w:rsidRDefault="00FE4D2D" w:rsidP="00AE0365">
      <w:pPr>
        <w:pStyle w:val="Titre1"/>
        <w:rPr>
          <w:rFonts w:ascii="Times New Roman" w:hAnsi="Times New Roman" w:cs="Times New Roman"/>
        </w:rPr>
      </w:pPr>
      <w:r w:rsidRPr="00817872">
        <w:rPr>
          <w:rFonts w:ascii="Times New Roman" w:hAnsi="Times New Roman" w:cs="Times New Roman"/>
        </w:rPr>
        <w:t xml:space="preserve">Les marchés et leurs </w:t>
      </w:r>
      <w:r w:rsidR="00A066F1" w:rsidRPr="00817872">
        <w:rPr>
          <w:rFonts w:ascii="Times New Roman" w:hAnsi="Times New Roman" w:cs="Times New Roman"/>
        </w:rPr>
        <w:t>disfonctionnements</w:t>
      </w:r>
      <w:r w:rsidR="00AE0365" w:rsidRPr="00817872">
        <w:rPr>
          <w:rFonts w:ascii="Times New Roman" w:hAnsi="Times New Roman" w:cs="Times New Roman"/>
        </w:rPr>
        <w:t xml:space="preserve"> </w:t>
      </w:r>
    </w:p>
    <w:p w14:paraId="0DB3BEC3" w14:textId="77777777" w:rsidR="00AE0365" w:rsidRPr="00817872" w:rsidRDefault="00AE0365" w:rsidP="00FE4D2D">
      <w:pPr>
        <w:rPr>
          <w:rFonts w:ascii="Times New Roman" w:hAnsi="Times New Roman" w:cs="Times New Roman"/>
        </w:rPr>
      </w:pPr>
    </w:p>
    <w:p w14:paraId="6C8ABF06" w14:textId="16347B07" w:rsidR="00AE0365" w:rsidRPr="00817872" w:rsidRDefault="00AE0365" w:rsidP="00FE4D2D">
      <w:pPr>
        <w:rPr>
          <w:rFonts w:ascii="Times New Roman" w:hAnsi="Times New Roman" w:cs="Times New Roman"/>
        </w:rPr>
      </w:pPr>
      <w:r w:rsidRPr="00817872">
        <w:rPr>
          <w:rFonts w:ascii="Times New Roman" w:hAnsi="Times New Roman" w:cs="Times New Roman"/>
        </w:rPr>
        <w:t>Dans le monde économique actuelle le marché tient une place centrale dans l’organisation des échanges</w:t>
      </w:r>
      <w:r w:rsidR="00A87EA9" w:rsidRPr="00817872">
        <w:rPr>
          <w:rFonts w:ascii="Times New Roman" w:hAnsi="Times New Roman" w:cs="Times New Roman"/>
        </w:rPr>
        <w:t xml:space="preserve">, l’économie de marché et ainsi un système dans lequel la valeur des bien et services se détermine au travers des échanges </w:t>
      </w:r>
      <w:r w:rsidR="00F81973" w:rsidRPr="00817872">
        <w:rPr>
          <w:rFonts w:ascii="Times New Roman" w:hAnsi="Times New Roman" w:cs="Times New Roman"/>
        </w:rPr>
        <w:t>qu’effectue les agents économiques</w:t>
      </w:r>
    </w:p>
    <w:p w14:paraId="6DC65685" w14:textId="77777777" w:rsidR="00F81973" w:rsidRPr="00817872" w:rsidRDefault="00F81973" w:rsidP="00FE4D2D">
      <w:pPr>
        <w:rPr>
          <w:rFonts w:ascii="Times New Roman" w:hAnsi="Times New Roman" w:cs="Times New Roman"/>
        </w:rPr>
      </w:pPr>
    </w:p>
    <w:p w14:paraId="5F245E8E" w14:textId="421D9757" w:rsidR="00A066F1" w:rsidRPr="00817872" w:rsidRDefault="00A066F1" w:rsidP="00A066F1">
      <w:pPr>
        <w:pStyle w:val="Titre2"/>
        <w:rPr>
          <w:rFonts w:ascii="Times New Roman" w:hAnsi="Times New Roman" w:cs="Times New Roman"/>
        </w:rPr>
      </w:pPr>
      <w:r w:rsidRPr="00817872">
        <w:rPr>
          <w:rFonts w:ascii="Times New Roman" w:hAnsi="Times New Roman" w:cs="Times New Roman"/>
        </w:rPr>
        <w:t>La fonction du marché</w:t>
      </w:r>
    </w:p>
    <w:p w14:paraId="33644A51" w14:textId="77777777" w:rsidR="00A066F1" w:rsidRPr="00817872" w:rsidRDefault="00A066F1" w:rsidP="00A066F1">
      <w:pPr>
        <w:rPr>
          <w:rFonts w:ascii="Times New Roman" w:hAnsi="Times New Roman" w:cs="Times New Roman"/>
        </w:rPr>
      </w:pPr>
    </w:p>
    <w:p w14:paraId="3EE03600" w14:textId="108FA177" w:rsidR="00A066F1" w:rsidRPr="00817872" w:rsidRDefault="00A066F1" w:rsidP="00A066F1">
      <w:pPr>
        <w:pStyle w:val="Titre3"/>
        <w:rPr>
          <w:rFonts w:ascii="Times New Roman" w:hAnsi="Times New Roman" w:cs="Times New Roman"/>
        </w:rPr>
      </w:pPr>
      <w:r w:rsidRPr="00817872">
        <w:rPr>
          <w:rFonts w:ascii="Times New Roman" w:hAnsi="Times New Roman" w:cs="Times New Roman"/>
        </w:rPr>
        <w:t>Définition</w:t>
      </w:r>
    </w:p>
    <w:p w14:paraId="26DB24E3" w14:textId="77777777" w:rsidR="00A066F1" w:rsidRPr="00817872" w:rsidRDefault="00A066F1" w:rsidP="00A066F1">
      <w:pPr>
        <w:rPr>
          <w:rFonts w:ascii="Times New Roman" w:hAnsi="Times New Roman" w:cs="Times New Roman"/>
        </w:rPr>
      </w:pPr>
    </w:p>
    <w:p w14:paraId="49916A79" w14:textId="69EF95C0" w:rsidR="00BD393B" w:rsidRPr="00817872" w:rsidRDefault="00A066F1" w:rsidP="00A066F1">
      <w:pPr>
        <w:rPr>
          <w:rFonts w:ascii="Times New Roman" w:hAnsi="Times New Roman" w:cs="Times New Roman"/>
        </w:rPr>
      </w:pPr>
      <w:r w:rsidRPr="00817872">
        <w:rPr>
          <w:rFonts w:ascii="Times New Roman" w:hAnsi="Times New Roman" w:cs="Times New Roman"/>
        </w:rPr>
        <w:t>Tous bien au service ne pouvant pas être obtenue librement dans la nature fais objet d’un</w:t>
      </w:r>
      <w:r w:rsidR="00BD393B" w:rsidRPr="00817872">
        <w:rPr>
          <w:rFonts w:ascii="Times New Roman" w:hAnsi="Times New Roman" w:cs="Times New Roman"/>
        </w:rPr>
        <w:t xml:space="preserve"> échange sur le marché. Il est </w:t>
      </w:r>
      <w:r w:rsidR="00817872" w:rsidRPr="00817872">
        <w:rPr>
          <w:rFonts w:ascii="Times New Roman" w:hAnsi="Times New Roman" w:cs="Times New Roman"/>
        </w:rPr>
        <w:t>le lieu</w:t>
      </w:r>
      <w:r w:rsidR="00BD393B" w:rsidRPr="00817872">
        <w:rPr>
          <w:rFonts w:ascii="Times New Roman" w:hAnsi="Times New Roman" w:cs="Times New Roman"/>
        </w:rPr>
        <w:t xml:space="preserve"> de marché réel ou fictif</w:t>
      </w:r>
      <w:r w:rsidR="00015839" w:rsidRPr="00817872">
        <w:rPr>
          <w:rFonts w:ascii="Times New Roman" w:hAnsi="Times New Roman" w:cs="Times New Roman"/>
        </w:rPr>
        <w:t>, le marché et le lieu physique ou virtuelle ou les échanges s’installe, il permet a l’ensemble des individues d’attribuer une valeur au bien</w:t>
      </w:r>
      <w:r w:rsidR="00A22EB6" w:rsidRPr="00817872">
        <w:rPr>
          <w:rFonts w:ascii="Times New Roman" w:hAnsi="Times New Roman" w:cs="Times New Roman"/>
        </w:rPr>
        <w:t xml:space="preserve"> ou au service qu’il désire échanger en fonction </w:t>
      </w:r>
      <w:r w:rsidR="00817872" w:rsidRPr="00817872">
        <w:rPr>
          <w:rFonts w:ascii="Times New Roman" w:hAnsi="Times New Roman" w:cs="Times New Roman"/>
        </w:rPr>
        <w:t>de l’utilité qu’il leur attribut</w:t>
      </w:r>
    </w:p>
    <w:p w14:paraId="74BEA138" w14:textId="77777777" w:rsidR="00817872" w:rsidRPr="00817872" w:rsidRDefault="00817872" w:rsidP="00A066F1">
      <w:pPr>
        <w:rPr>
          <w:rFonts w:ascii="Times New Roman" w:hAnsi="Times New Roman" w:cs="Times New Roman"/>
        </w:rPr>
      </w:pPr>
    </w:p>
    <w:p w14:paraId="22124329" w14:textId="4C50E99F" w:rsidR="00817872" w:rsidRPr="00817872" w:rsidRDefault="00817872" w:rsidP="00817872">
      <w:pPr>
        <w:pStyle w:val="Titre3"/>
        <w:rPr>
          <w:rFonts w:ascii="Times New Roman" w:hAnsi="Times New Roman" w:cs="Times New Roman"/>
        </w:rPr>
      </w:pPr>
      <w:r w:rsidRPr="00817872">
        <w:rPr>
          <w:rFonts w:ascii="Times New Roman" w:hAnsi="Times New Roman" w:cs="Times New Roman"/>
        </w:rPr>
        <w:t>Les participants au marché</w:t>
      </w:r>
    </w:p>
    <w:p w14:paraId="62DED129" w14:textId="77777777" w:rsidR="00817872" w:rsidRPr="00817872" w:rsidRDefault="00817872" w:rsidP="00817872">
      <w:pPr>
        <w:rPr>
          <w:rFonts w:ascii="Times New Roman" w:hAnsi="Times New Roman" w:cs="Times New Roman"/>
        </w:rPr>
      </w:pPr>
    </w:p>
    <w:p w14:paraId="5494CADD" w14:textId="4C19CDD2" w:rsidR="00817872" w:rsidRDefault="00714D26" w:rsidP="00817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offreurs (vendeurs) et les demandeurs (client) qui souhaite </w:t>
      </w:r>
      <w:r w:rsidR="00A7274A">
        <w:rPr>
          <w:rFonts w:ascii="Times New Roman" w:hAnsi="Times New Roman" w:cs="Times New Roman"/>
        </w:rPr>
        <w:t>échanger ce manifeste sur le marché</w:t>
      </w:r>
      <w:r w:rsidR="009E58A7">
        <w:rPr>
          <w:rFonts w:ascii="Times New Roman" w:hAnsi="Times New Roman" w:cs="Times New Roman"/>
        </w:rPr>
        <w:t>, l’objectif des offreurs et de vendre au prix qui dégage</w:t>
      </w:r>
      <w:r w:rsidR="00CD55F4">
        <w:rPr>
          <w:rFonts w:ascii="Times New Roman" w:hAnsi="Times New Roman" w:cs="Times New Roman"/>
        </w:rPr>
        <w:t xml:space="preserve"> le bénéfice le plus élevé possible, l’objectif des demandeurs et d’acquérir </w:t>
      </w:r>
      <w:r w:rsidR="00E07145">
        <w:rPr>
          <w:rFonts w:ascii="Times New Roman" w:hAnsi="Times New Roman" w:cs="Times New Roman"/>
        </w:rPr>
        <w:t>des produits destinés</w:t>
      </w:r>
      <w:r w:rsidR="00067C5A">
        <w:rPr>
          <w:rFonts w:ascii="Times New Roman" w:hAnsi="Times New Roman" w:cs="Times New Roman"/>
        </w:rPr>
        <w:t xml:space="preserve"> à satisfaire leur besoin à un prix compatible avec leur revenue</w:t>
      </w:r>
    </w:p>
    <w:p w14:paraId="1CA04A2F" w14:textId="77777777" w:rsidR="00067C5A" w:rsidRDefault="00067C5A" w:rsidP="00817872">
      <w:pPr>
        <w:rPr>
          <w:rFonts w:ascii="Times New Roman" w:hAnsi="Times New Roman" w:cs="Times New Roman"/>
        </w:rPr>
      </w:pPr>
    </w:p>
    <w:p w14:paraId="6AA13D7B" w14:textId="11281B58" w:rsidR="00067C5A" w:rsidRDefault="00067C5A" w:rsidP="00067C5A">
      <w:pPr>
        <w:pStyle w:val="Titre3"/>
        <w:rPr>
          <w:rFonts w:ascii="Times New Roman" w:hAnsi="Times New Roman" w:cs="Times New Roman"/>
          <w:sz w:val="28"/>
          <w:szCs w:val="28"/>
        </w:rPr>
      </w:pPr>
      <w:r w:rsidRPr="00CB5C4C">
        <w:rPr>
          <w:rFonts w:ascii="Times New Roman" w:hAnsi="Times New Roman" w:cs="Times New Roman"/>
          <w:sz w:val="28"/>
          <w:szCs w:val="28"/>
        </w:rPr>
        <w:lastRenderedPageBreak/>
        <w:t>Les différent</w:t>
      </w:r>
      <w:r w:rsidR="00CB5C4C" w:rsidRPr="00CB5C4C">
        <w:rPr>
          <w:rFonts w:ascii="Times New Roman" w:hAnsi="Times New Roman" w:cs="Times New Roman"/>
          <w:sz w:val="28"/>
          <w:szCs w:val="28"/>
        </w:rPr>
        <w:t>s</w:t>
      </w:r>
      <w:r w:rsidRPr="00CB5C4C">
        <w:rPr>
          <w:rFonts w:ascii="Times New Roman" w:hAnsi="Times New Roman" w:cs="Times New Roman"/>
          <w:sz w:val="28"/>
          <w:szCs w:val="28"/>
        </w:rPr>
        <w:t xml:space="preserve"> type</w:t>
      </w:r>
      <w:r w:rsidR="00CB5C4C" w:rsidRPr="00CB5C4C">
        <w:rPr>
          <w:rFonts w:ascii="Times New Roman" w:hAnsi="Times New Roman" w:cs="Times New Roman"/>
          <w:sz w:val="28"/>
          <w:szCs w:val="28"/>
        </w:rPr>
        <w:t>s</w:t>
      </w:r>
      <w:r w:rsidRPr="00CB5C4C">
        <w:rPr>
          <w:rFonts w:ascii="Times New Roman" w:hAnsi="Times New Roman" w:cs="Times New Roman"/>
          <w:sz w:val="28"/>
          <w:szCs w:val="28"/>
        </w:rPr>
        <w:t xml:space="preserve"> de marché</w:t>
      </w:r>
    </w:p>
    <w:p w14:paraId="05F10217" w14:textId="77777777" w:rsidR="00CB5C4C" w:rsidRDefault="00CB5C4C" w:rsidP="00CB5C4C"/>
    <w:p w14:paraId="69851F58" w14:textId="55754DA5" w:rsidR="00CB5C4C" w:rsidRDefault="00CB5C4C" w:rsidP="00CB5C4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E31F0F">
        <w:rPr>
          <w:rFonts w:ascii="Times New Roman" w:hAnsi="Times New Roman" w:cs="Times New Roman"/>
        </w:rPr>
        <w:t>Le marché des biens et des services</w:t>
      </w:r>
      <w:r w:rsidR="00E31F0F" w:rsidRPr="00E31F0F">
        <w:rPr>
          <w:rFonts w:ascii="Times New Roman" w:hAnsi="Times New Roman" w:cs="Times New Roman"/>
        </w:rPr>
        <w:t> : c’est le marché sur lequel s’échanges les bien et les services marchand qui regroupe tous les bien matérielles et immatérielle destiné à la vente</w:t>
      </w:r>
      <w:r w:rsidR="00DE57BA">
        <w:rPr>
          <w:rFonts w:ascii="Times New Roman" w:hAnsi="Times New Roman" w:cs="Times New Roman"/>
        </w:rPr>
        <w:t xml:space="preserve"> (exclu </w:t>
      </w:r>
      <w:r w:rsidR="004D22EE">
        <w:rPr>
          <w:rFonts w:ascii="Times New Roman" w:hAnsi="Times New Roman" w:cs="Times New Roman"/>
        </w:rPr>
        <w:t xml:space="preserve">des marché non marchant). Les entreprises sont les </w:t>
      </w:r>
      <w:r w:rsidR="002650DB">
        <w:rPr>
          <w:rFonts w:ascii="Times New Roman" w:hAnsi="Times New Roman" w:cs="Times New Roman"/>
        </w:rPr>
        <w:t>offreurs, les ménage, administration et entreprises les demandeurs</w:t>
      </w:r>
    </w:p>
    <w:p w14:paraId="329B3A90" w14:textId="5EAD2F08" w:rsidR="005C1CC1" w:rsidRDefault="005C1CC1" w:rsidP="00CB5C4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Marché des biens de production</w:t>
      </w:r>
      <w:r w:rsidR="00C8077F">
        <w:rPr>
          <w:rFonts w:ascii="Times New Roman" w:hAnsi="Times New Roman" w:cs="Times New Roman"/>
        </w:rPr>
        <w:t> : les entreprises sont des offreurs, entreprise et administration les demandeurs</w:t>
      </w:r>
    </w:p>
    <w:p w14:paraId="4DF7B3BE" w14:textId="15C59550" w:rsidR="00E43727" w:rsidRDefault="00E43727" w:rsidP="00CB5C4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Marché du travail : c’est le lieu de rencontres entre la demande de travail émanant des employeur et l’offre de travail des individus</w:t>
      </w:r>
      <w:r w:rsidR="00D76984">
        <w:rPr>
          <w:rFonts w:ascii="Times New Roman" w:hAnsi="Times New Roman" w:cs="Times New Roman"/>
        </w:rPr>
        <w:t xml:space="preserve">, </w:t>
      </w:r>
      <w:r w:rsidR="00DB457E">
        <w:rPr>
          <w:rFonts w:ascii="Times New Roman" w:hAnsi="Times New Roman" w:cs="Times New Roman"/>
        </w:rPr>
        <w:t>leur rencontre</w:t>
      </w:r>
      <w:r w:rsidR="00D76984">
        <w:rPr>
          <w:rFonts w:ascii="Times New Roman" w:hAnsi="Times New Roman" w:cs="Times New Roman"/>
        </w:rPr>
        <w:t xml:space="preserve"> détermine le salaire qui représente le prix du travail</w:t>
      </w:r>
      <w:r w:rsidR="00D109F8">
        <w:rPr>
          <w:rFonts w:ascii="Times New Roman" w:hAnsi="Times New Roman" w:cs="Times New Roman"/>
        </w:rPr>
        <w:t>, les ménages sont les offreurs, entreprises et administrations les demandeurs</w:t>
      </w:r>
    </w:p>
    <w:p w14:paraId="3E5B137F" w14:textId="70A26518" w:rsidR="00CE212A" w:rsidRDefault="00CE212A" w:rsidP="00CB5C4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Marché de l’emploi : </w:t>
      </w:r>
      <w:r w:rsidR="00DB457E">
        <w:rPr>
          <w:rFonts w:ascii="Times New Roman" w:hAnsi="Times New Roman" w:cs="Times New Roman"/>
        </w:rPr>
        <w:t>entreprise et administrations sont les offreurs, et les ménages sont les demandeurs</w:t>
      </w:r>
    </w:p>
    <w:p w14:paraId="64A0F595" w14:textId="4667D36C" w:rsidR="00395E68" w:rsidRDefault="00395E68" w:rsidP="00CB5C4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Marché des capitaux : </w:t>
      </w:r>
      <w:r w:rsidR="00C5181D">
        <w:rPr>
          <w:rFonts w:ascii="Times New Roman" w:hAnsi="Times New Roman" w:cs="Times New Roman"/>
        </w:rPr>
        <w:t>c’est le lieu de rencontre des agents qui dispose d’une épargne disponible</w:t>
      </w:r>
      <w:r w:rsidR="007912DA">
        <w:rPr>
          <w:rFonts w:ascii="Times New Roman" w:hAnsi="Times New Roman" w:cs="Times New Roman"/>
        </w:rPr>
        <w:t xml:space="preserve"> (agents à capacité de financement) avec des agents qui souhaite </w:t>
      </w:r>
      <w:r w:rsidR="00485BA1">
        <w:rPr>
          <w:rFonts w:ascii="Times New Roman" w:hAnsi="Times New Roman" w:cs="Times New Roman"/>
        </w:rPr>
        <w:t>emprunter</w:t>
      </w:r>
      <w:r w:rsidR="00C92DAF">
        <w:rPr>
          <w:rFonts w:ascii="Times New Roman" w:hAnsi="Times New Roman" w:cs="Times New Roman"/>
        </w:rPr>
        <w:t xml:space="preserve"> (agents </w:t>
      </w:r>
      <w:r w:rsidR="00DD4F23">
        <w:rPr>
          <w:rFonts w:ascii="Times New Roman" w:hAnsi="Times New Roman" w:cs="Times New Roman"/>
        </w:rPr>
        <w:t>a</w:t>
      </w:r>
      <w:r w:rsidR="00C92DAF">
        <w:rPr>
          <w:rFonts w:ascii="Times New Roman" w:hAnsi="Times New Roman" w:cs="Times New Roman"/>
        </w:rPr>
        <w:t xml:space="preserve"> besoin de financement)</w:t>
      </w:r>
    </w:p>
    <w:p w14:paraId="0539F6E6" w14:textId="28376CBD" w:rsidR="00485BA1" w:rsidRDefault="00C33F4E" w:rsidP="00CB5C4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Marché </w:t>
      </w:r>
      <w:r w:rsidR="00485BA1">
        <w:rPr>
          <w:rFonts w:ascii="Times New Roman" w:hAnsi="Times New Roman" w:cs="Times New Roman"/>
        </w:rPr>
        <w:t>du change : Les institutions financières sont les offreurs et demandeurs</w:t>
      </w:r>
    </w:p>
    <w:p w14:paraId="3578C2BB" w14:textId="77777777" w:rsidR="002B798E" w:rsidRDefault="002B798E" w:rsidP="002B798E">
      <w:pPr>
        <w:ind w:left="360"/>
        <w:rPr>
          <w:rFonts w:ascii="Times New Roman" w:hAnsi="Times New Roman" w:cs="Times New Roman"/>
        </w:rPr>
      </w:pPr>
    </w:p>
    <w:p w14:paraId="6FE622D3" w14:textId="77777777" w:rsidR="002B798E" w:rsidRPr="002B798E" w:rsidRDefault="002B798E" w:rsidP="00C33F4E">
      <w:pPr>
        <w:rPr>
          <w:rFonts w:ascii="Times New Roman" w:hAnsi="Times New Roman" w:cs="Times New Roman"/>
        </w:rPr>
      </w:pPr>
    </w:p>
    <w:p w14:paraId="603664F2" w14:textId="77777777" w:rsidR="00FE4D2D" w:rsidRPr="00817872" w:rsidRDefault="00FE4D2D" w:rsidP="00F1708F">
      <w:pPr>
        <w:pStyle w:val="Paragraphedeliste"/>
        <w:rPr>
          <w:rFonts w:ascii="Times New Roman" w:hAnsi="Times New Roman" w:cs="Times New Roman"/>
        </w:rPr>
      </w:pPr>
    </w:p>
    <w:p w14:paraId="20769CC0" w14:textId="77777777" w:rsidR="00FE4D2D" w:rsidRPr="00817872" w:rsidRDefault="00FE4D2D" w:rsidP="00FE4D2D">
      <w:pPr>
        <w:rPr>
          <w:rFonts w:ascii="Times New Roman" w:hAnsi="Times New Roman" w:cs="Times New Roman"/>
        </w:rPr>
      </w:pPr>
    </w:p>
    <w:p w14:paraId="1473FD3B" w14:textId="77777777" w:rsidR="00FE4D2D" w:rsidRPr="00817872" w:rsidRDefault="00FE4D2D" w:rsidP="00FE4D2D">
      <w:pPr>
        <w:rPr>
          <w:rFonts w:ascii="Times New Roman" w:hAnsi="Times New Roman" w:cs="Times New Roman"/>
        </w:rPr>
      </w:pPr>
    </w:p>
    <w:p w14:paraId="7D2C73EA" w14:textId="77777777" w:rsidR="00F1708F" w:rsidRPr="00817872" w:rsidRDefault="00F1708F" w:rsidP="00F1708F">
      <w:pPr>
        <w:rPr>
          <w:rFonts w:ascii="Times New Roman" w:hAnsi="Times New Roman" w:cs="Times New Roman"/>
        </w:rPr>
      </w:pPr>
    </w:p>
    <w:p w14:paraId="0F829FE9" w14:textId="77777777" w:rsidR="00F1708F" w:rsidRPr="00817872" w:rsidRDefault="00F1708F" w:rsidP="00F1708F">
      <w:pPr>
        <w:rPr>
          <w:rFonts w:ascii="Times New Roman" w:hAnsi="Times New Roman" w:cs="Times New Roman"/>
        </w:rPr>
      </w:pPr>
    </w:p>
    <w:sectPr w:rsidR="00F1708F" w:rsidRPr="00817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4411C"/>
    <w:multiLevelType w:val="hybridMultilevel"/>
    <w:tmpl w:val="28989D3E"/>
    <w:lvl w:ilvl="0" w:tplc="AE7C4D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1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30"/>
    <w:rsid w:val="00015839"/>
    <w:rsid w:val="00067C5A"/>
    <w:rsid w:val="001710C5"/>
    <w:rsid w:val="00184ACD"/>
    <w:rsid w:val="002650DB"/>
    <w:rsid w:val="00292560"/>
    <w:rsid w:val="002B798E"/>
    <w:rsid w:val="00395E68"/>
    <w:rsid w:val="003B0FFE"/>
    <w:rsid w:val="00441A38"/>
    <w:rsid w:val="00485BA1"/>
    <w:rsid w:val="004D22EE"/>
    <w:rsid w:val="004D45A9"/>
    <w:rsid w:val="005A47B2"/>
    <w:rsid w:val="005C1CC1"/>
    <w:rsid w:val="005D70AD"/>
    <w:rsid w:val="00602C30"/>
    <w:rsid w:val="00704923"/>
    <w:rsid w:val="00714D26"/>
    <w:rsid w:val="00717852"/>
    <w:rsid w:val="007447F8"/>
    <w:rsid w:val="007912DA"/>
    <w:rsid w:val="00817872"/>
    <w:rsid w:val="00822A75"/>
    <w:rsid w:val="009E58A7"/>
    <w:rsid w:val="00A066F1"/>
    <w:rsid w:val="00A22EB6"/>
    <w:rsid w:val="00A7274A"/>
    <w:rsid w:val="00A80D23"/>
    <w:rsid w:val="00A87EA9"/>
    <w:rsid w:val="00AE0365"/>
    <w:rsid w:val="00BD393B"/>
    <w:rsid w:val="00C33F4E"/>
    <w:rsid w:val="00C5181D"/>
    <w:rsid w:val="00C8077F"/>
    <w:rsid w:val="00C92DAF"/>
    <w:rsid w:val="00CB5C4C"/>
    <w:rsid w:val="00CD55F4"/>
    <w:rsid w:val="00CE212A"/>
    <w:rsid w:val="00D07F9C"/>
    <w:rsid w:val="00D109F8"/>
    <w:rsid w:val="00D76984"/>
    <w:rsid w:val="00DB457E"/>
    <w:rsid w:val="00DD4F23"/>
    <w:rsid w:val="00DE57BA"/>
    <w:rsid w:val="00E07145"/>
    <w:rsid w:val="00E31F0F"/>
    <w:rsid w:val="00E43727"/>
    <w:rsid w:val="00E90B6E"/>
    <w:rsid w:val="00E9558E"/>
    <w:rsid w:val="00F1708F"/>
    <w:rsid w:val="00F81973"/>
    <w:rsid w:val="00F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354D"/>
  <w15:chartTrackingRefBased/>
  <w15:docId w15:val="{630F12EC-90B6-4CCD-B47E-01B81333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6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66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A38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84AC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066F1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066F1"/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498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52</cp:revision>
  <dcterms:created xsi:type="dcterms:W3CDTF">2022-12-09T10:00:00Z</dcterms:created>
  <dcterms:modified xsi:type="dcterms:W3CDTF">2022-12-14T06:48:00Z</dcterms:modified>
</cp:coreProperties>
</file>