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6A493" w14:textId="6590CD7D" w:rsidR="005A47B2" w:rsidRPr="007071A0" w:rsidRDefault="00B70E38" w:rsidP="00B70E38">
      <w:pPr>
        <w:pStyle w:val="Titre1"/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 xml:space="preserve">Les choix stratégiques </w:t>
      </w:r>
    </w:p>
    <w:p w14:paraId="3FE27179" w14:textId="77777777" w:rsidR="00B70E38" w:rsidRPr="007071A0" w:rsidRDefault="00B70E38">
      <w:pPr>
        <w:rPr>
          <w:rFonts w:ascii="Times New Roman" w:hAnsi="Times New Roman" w:cs="Times New Roman"/>
        </w:rPr>
      </w:pPr>
    </w:p>
    <w:p w14:paraId="559D2F05" w14:textId="429B8AC2" w:rsidR="00B70E38" w:rsidRPr="007071A0" w:rsidRDefault="00B70E38" w:rsidP="00B70E38">
      <w:pPr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>A l’issue de la démarche stratégiques les choix vont se réaliser au niveau global et de son ou ces domaines d’activité stratégique :</w:t>
      </w:r>
    </w:p>
    <w:p w14:paraId="35B59502" w14:textId="77777777" w:rsidR="00B70E38" w:rsidRPr="007071A0" w:rsidRDefault="00B70E38" w:rsidP="00B70E38">
      <w:pPr>
        <w:rPr>
          <w:rFonts w:ascii="Times New Roman" w:hAnsi="Times New Roman" w:cs="Times New Roman"/>
        </w:rPr>
      </w:pPr>
    </w:p>
    <w:p w14:paraId="7FB93BEE" w14:textId="5B972651" w:rsidR="006256EB" w:rsidRPr="007071A0" w:rsidRDefault="00B70E38" w:rsidP="006256E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071A0">
        <w:rPr>
          <w:rFonts w:ascii="Times New Roman" w:hAnsi="Times New Roman" w:cs="Times New Roman"/>
          <w:b/>
          <w:bCs/>
        </w:rPr>
        <w:t>Globale :</w:t>
      </w:r>
      <w:r w:rsidRPr="007071A0">
        <w:rPr>
          <w:rFonts w:ascii="Times New Roman" w:hAnsi="Times New Roman" w:cs="Times New Roman"/>
        </w:rPr>
        <w:t xml:space="preserve"> Elle correspond aux choix de l’entreprise concernant son périmètre d’activité, l’entreprise doit déterminer dans </w:t>
      </w:r>
      <w:r w:rsidR="009933C6" w:rsidRPr="007071A0">
        <w:rPr>
          <w:rFonts w:ascii="Times New Roman" w:hAnsi="Times New Roman" w:cs="Times New Roman"/>
        </w:rPr>
        <w:t>quelle voie</w:t>
      </w:r>
      <w:r w:rsidRPr="007071A0">
        <w:rPr>
          <w:rFonts w:ascii="Times New Roman" w:hAnsi="Times New Roman" w:cs="Times New Roman"/>
        </w:rPr>
        <w:t xml:space="preserve"> se déployer</w:t>
      </w:r>
      <w:r w:rsidR="005E7F12" w:rsidRPr="007071A0">
        <w:rPr>
          <w:rFonts w:ascii="Times New Roman" w:hAnsi="Times New Roman" w:cs="Times New Roman"/>
        </w:rPr>
        <w:t xml:space="preserve"> en choisissant entre 2 options</w:t>
      </w:r>
      <w:r w:rsidR="00BB7384" w:rsidRPr="007071A0">
        <w:rPr>
          <w:rFonts w:ascii="Times New Roman" w:hAnsi="Times New Roman" w:cs="Times New Roman"/>
        </w:rPr>
        <w:t xml:space="preserve">, </w:t>
      </w:r>
      <w:r w:rsidR="00B8673C" w:rsidRPr="007071A0">
        <w:rPr>
          <w:rFonts w:ascii="Times New Roman" w:hAnsi="Times New Roman" w:cs="Times New Roman"/>
        </w:rPr>
        <w:t>la spécialisation</w:t>
      </w:r>
      <w:r w:rsidR="00BB7384" w:rsidRPr="007071A0">
        <w:rPr>
          <w:rFonts w:ascii="Times New Roman" w:hAnsi="Times New Roman" w:cs="Times New Roman"/>
        </w:rPr>
        <w:t xml:space="preserve"> soit se concentrer et se renforcer sur une activité stratégique</w:t>
      </w:r>
      <w:r w:rsidR="00730E92" w:rsidRPr="007071A0">
        <w:rPr>
          <w:rFonts w:ascii="Times New Roman" w:hAnsi="Times New Roman" w:cs="Times New Roman"/>
        </w:rPr>
        <w:t>, l’autre option étant la diversification soit élargir son périmètre d’activité en s’engagent dans de</w:t>
      </w:r>
      <w:r w:rsidR="006256EB" w:rsidRPr="007071A0">
        <w:rPr>
          <w:rFonts w:ascii="Times New Roman" w:hAnsi="Times New Roman" w:cs="Times New Roman"/>
        </w:rPr>
        <w:t xml:space="preserve"> nouveaux domaines</w:t>
      </w:r>
    </w:p>
    <w:p w14:paraId="70D1D566" w14:textId="77777777" w:rsidR="006256EB" w:rsidRPr="007071A0" w:rsidRDefault="006256EB" w:rsidP="006256EB">
      <w:pPr>
        <w:pStyle w:val="Paragraphedeliste"/>
        <w:rPr>
          <w:rFonts w:ascii="Times New Roman" w:hAnsi="Times New Roman" w:cs="Times New Roman"/>
          <w:b/>
          <w:bCs/>
        </w:rPr>
      </w:pPr>
    </w:p>
    <w:p w14:paraId="0D0727D6" w14:textId="78E1FFC6" w:rsidR="006256EB" w:rsidRDefault="009933C6" w:rsidP="006256EB">
      <w:pPr>
        <w:pStyle w:val="Paragraphedeliste"/>
        <w:rPr>
          <w:rFonts w:ascii="Times New Roman" w:hAnsi="Times New Roman" w:cs="Times New Roman"/>
        </w:rPr>
      </w:pPr>
      <w:r w:rsidRPr="007071A0">
        <w:rPr>
          <w:rFonts w:ascii="Times New Roman" w:hAnsi="Times New Roman" w:cs="Times New Roman"/>
        </w:rPr>
        <w:t>Ces 2 options peuvent se succéder dans le temps</w:t>
      </w:r>
      <w:r w:rsidR="00B8673C" w:rsidRPr="007071A0">
        <w:rPr>
          <w:rFonts w:ascii="Times New Roman" w:hAnsi="Times New Roman" w:cs="Times New Roman"/>
        </w:rPr>
        <w:t xml:space="preserve">, cela va lui permettre de se démarquer de la concurrence </w:t>
      </w:r>
      <w:r w:rsidR="007071A0" w:rsidRPr="007071A0">
        <w:rPr>
          <w:rFonts w:ascii="Times New Roman" w:hAnsi="Times New Roman" w:cs="Times New Roman"/>
        </w:rPr>
        <w:t>en définissant son avantage concurrentiel</w:t>
      </w:r>
      <w:r w:rsidR="007071A0">
        <w:rPr>
          <w:rFonts w:ascii="Times New Roman" w:hAnsi="Times New Roman" w:cs="Times New Roman"/>
        </w:rPr>
        <w:t xml:space="preserve"> (avantage concurrentiel = maitriser ces compétences mieux que ces concurrents et procurer à ces clients un produit qui offre </w:t>
      </w:r>
      <w:r w:rsidR="00373C9A">
        <w:rPr>
          <w:rFonts w:ascii="Times New Roman" w:hAnsi="Times New Roman" w:cs="Times New Roman"/>
        </w:rPr>
        <w:t>davantage</w:t>
      </w:r>
      <w:r w:rsidR="007071A0">
        <w:rPr>
          <w:rFonts w:ascii="Times New Roman" w:hAnsi="Times New Roman" w:cs="Times New Roman"/>
        </w:rPr>
        <w:t xml:space="preserve"> de valeurs)</w:t>
      </w:r>
    </w:p>
    <w:p w14:paraId="36728950" w14:textId="56B86ED8" w:rsidR="00373C9A" w:rsidRDefault="00373C9A" w:rsidP="00373C9A">
      <w:pPr>
        <w:rPr>
          <w:rFonts w:ascii="Times New Roman" w:hAnsi="Times New Roman" w:cs="Times New Roman"/>
        </w:rPr>
      </w:pPr>
    </w:p>
    <w:p w14:paraId="190B4387" w14:textId="30902930" w:rsidR="00373C9A" w:rsidRDefault="00373C9A" w:rsidP="00373C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Après avoir choisi la stratégie globale l’entreprise doit choisir l</w:t>
      </w:r>
      <w:r w:rsidR="00A04F7C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option stratégique qu</w:t>
      </w:r>
      <w:r w:rsidR="00A04F7C">
        <w:rPr>
          <w:rFonts w:ascii="Times New Roman" w:hAnsi="Times New Roman" w:cs="Times New Roman"/>
        </w:rPr>
        <w:t>elle va conduire dans chacune de ses activités</w:t>
      </w:r>
      <w:r w:rsidR="000B259F">
        <w:rPr>
          <w:rFonts w:ascii="Times New Roman" w:hAnsi="Times New Roman" w:cs="Times New Roman"/>
        </w:rPr>
        <w:t> :</w:t>
      </w:r>
    </w:p>
    <w:p w14:paraId="0E492A11" w14:textId="77777777" w:rsidR="000B259F" w:rsidRDefault="000B259F" w:rsidP="00373C9A">
      <w:pPr>
        <w:rPr>
          <w:rFonts w:ascii="Times New Roman" w:hAnsi="Times New Roman" w:cs="Times New Roman"/>
        </w:rPr>
      </w:pPr>
    </w:p>
    <w:p w14:paraId="46B9BB9B" w14:textId="111083B9" w:rsidR="000B259F" w:rsidRPr="000377D0" w:rsidRDefault="000B259F" w:rsidP="000B259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0B259F">
        <w:rPr>
          <w:rFonts w:ascii="Times New Roman" w:hAnsi="Times New Roman" w:cs="Times New Roman"/>
          <w:b/>
          <w:bCs/>
        </w:rPr>
        <w:t>Stratégie de domination par les co</w:t>
      </w:r>
      <w:r w:rsidR="0044616C">
        <w:rPr>
          <w:rFonts w:ascii="Times New Roman" w:hAnsi="Times New Roman" w:cs="Times New Roman"/>
          <w:b/>
          <w:bCs/>
        </w:rPr>
        <w:t>û</w:t>
      </w:r>
      <w:r w:rsidRPr="000B259F">
        <w:rPr>
          <w:rFonts w:ascii="Times New Roman" w:hAnsi="Times New Roman" w:cs="Times New Roman"/>
          <w:b/>
          <w:bCs/>
        </w:rPr>
        <w:t>ts :</w:t>
      </w:r>
      <w:r w:rsidR="0044616C">
        <w:rPr>
          <w:rFonts w:ascii="Times New Roman" w:hAnsi="Times New Roman" w:cs="Times New Roman"/>
          <w:b/>
          <w:bCs/>
        </w:rPr>
        <w:t xml:space="preserve"> </w:t>
      </w:r>
      <w:r w:rsidR="0044616C">
        <w:rPr>
          <w:rFonts w:ascii="Times New Roman" w:hAnsi="Times New Roman" w:cs="Times New Roman"/>
        </w:rPr>
        <w:t xml:space="preserve">Cela consiste à réduire les coûts pour proposer des prix plus bas que ceux des concurrents pour une offre de </w:t>
      </w:r>
      <w:r w:rsidR="001172E3">
        <w:rPr>
          <w:rFonts w:ascii="Times New Roman" w:hAnsi="Times New Roman" w:cs="Times New Roman"/>
        </w:rPr>
        <w:t>mêmes valeurs</w:t>
      </w:r>
      <w:r w:rsidR="00FC7456">
        <w:rPr>
          <w:rFonts w:ascii="Times New Roman" w:hAnsi="Times New Roman" w:cs="Times New Roman"/>
        </w:rPr>
        <w:t xml:space="preserve"> afin d’attirer d’avantages de clients </w:t>
      </w:r>
      <w:r w:rsidR="000377D0">
        <w:rPr>
          <w:rFonts w:ascii="Times New Roman" w:hAnsi="Times New Roman" w:cs="Times New Roman"/>
        </w:rPr>
        <w:t>et obtenir une position dominante sur le marché</w:t>
      </w:r>
    </w:p>
    <w:p w14:paraId="3791DCA8" w14:textId="77777777" w:rsidR="000377D0" w:rsidRDefault="000377D0" w:rsidP="000377D0">
      <w:pPr>
        <w:rPr>
          <w:rFonts w:ascii="Times New Roman" w:hAnsi="Times New Roman" w:cs="Times New Roman"/>
          <w:b/>
          <w:bCs/>
        </w:rPr>
      </w:pPr>
    </w:p>
    <w:p w14:paraId="3A4791CA" w14:textId="123B7B38" w:rsidR="000377D0" w:rsidRPr="007D41C0" w:rsidRDefault="000377D0" w:rsidP="000377D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 stratégie de différenciation :</w:t>
      </w:r>
      <w:r>
        <w:rPr>
          <w:rFonts w:ascii="Times New Roman" w:hAnsi="Times New Roman" w:cs="Times New Roman"/>
        </w:rPr>
        <w:t xml:space="preserve"> </w:t>
      </w:r>
      <w:r w:rsidR="001172E3">
        <w:rPr>
          <w:rFonts w:ascii="Times New Roman" w:hAnsi="Times New Roman" w:cs="Times New Roman"/>
        </w:rPr>
        <w:t>A se démarquer de la concurrence en offrant un produit présentant des caractéristiques perçus comme unique</w:t>
      </w:r>
      <w:r w:rsidR="007D41C0">
        <w:rPr>
          <w:rFonts w:ascii="Times New Roman" w:hAnsi="Times New Roman" w:cs="Times New Roman"/>
        </w:rPr>
        <w:t xml:space="preserve"> aux yeux des clients</w:t>
      </w:r>
    </w:p>
    <w:p w14:paraId="113589D0" w14:textId="77777777" w:rsidR="007D41C0" w:rsidRDefault="007D41C0" w:rsidP="007D41C0">
      <w:pPr>
        <w:rPr>
          <w:rFonts w:ascii="Times New Roman" w:hAnsi="Times New Roman" w:cs="Times New Roman"/>
          <w:b/>
          <w:bCs/>
        </w:rPr>
      </w:pPr>
    </w:p>
    <w:p w14:paraId="1543E92E" w14:textId="72A9160C" w:rsidR="00222A0A" w:rsidRPr="0009691D" w:rsidRDefault="007D41C0" w:rsidP="00222A0A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 stratégie de focalisation :</w:t>
      </w:r>
      <w:r>
        <w:rPr>
          <w:rFonts w:ascii="Times New Roman" w:hAnsi="Times New Roman" w:cs="Times New Roman"/>
        </w:rPr>
        <w:t xml:space="preserve"> </w:t>
      </w:r>
      <w:r w:rsidR="008C7244">
        <w:rPr>
          <w:rFonts w:ascii="Times New Roman" w:hAnsi="Times New Roman" w:cs="Times New Roman"/>
        </w:rPr>
        <w:t>Cela consiste à se limiter à un segment de marché spécifique</w:t>
      </w:r>
      <w:r w:rsidR="00E6415D">
        <w:rPr>
          <w:rFonts w:ascii="Times New Roman" w:hAnsi="Times New Roman" w:cs="Times New Roman"/>
        </w:rPr>
        <w:t xml:space="preserve"> (produit clientèle, zone géographique etc…) pour se protéger des assauts de la concurrence</w:t>
      </w:r>
      <w:r w:rsidR="00961F0B">
        <w:rPr>
          <w:rFonts w:ascii="Times New Roman" w:hAnsi="Times New Roman" w:cs="Times New Roman"/>
        </w:rPr>
        <w:t xml:space="preserve"> en proposant une offre différente qui ne peux intéresser qu’une clientèle réduite, elle repose sur un avantage concurrentielle fondé soit sur les coûts soit sur la différenciation du produit</w:t>
      </w:r>
      <w:r w:rsidR="00222A0A">
        <w:rPr>
          <w:rFonts w:ascii="Times New Roman" w:hAnsi="Times New Roman" w:cs="Times New Roman"/>
        </w:rPr>
        <w:t>, cette stratégie convient aux petites structures et aux nouveaux entrant sur un marché</w:t>
      </w:r>
    </w:p>
    <w:p w14:paraId="1B811F7F" w14:textId="77777777" w:rsidR="0009691D" w:rsidRPr="0009691D" w:rsidRDefault="0009691D" w:rsidP="0009691D">
      <w:pPr>
        <w:pStyle w:val="Paragraphedeliste"/>
        <w:rPr>
          <w:rFonts w:ascii="Times New Roman" w:hAnsi="Times New Roman" w:cs="Times New Roman"/>
          <w:b/>
          <w:bCs/>
        </w:rPr>
      </w:pPr>
    </w:p>
    <w:p w14:paraId="157DF087" w14:textId="77777777" w:rsidR="0009691D" w:rsidRDefault="0009691D" w:rsidP="0009691D">
      <w:pPr>
        <w:rPr>
          <w:rFonts w:ascii="Times New Roman" w:hAnsi="Times New Roman" w:cs="Times New Roman"/>
          <w:b/>
          <w:bCs/>
        </w:rPr>
      </w:pPr>
    </w:p>
    <w:p w14:paraId="54D19B27" w14:textId="77777777" w:rsidR="0009691D" w:rsidRPr="0009691D" w:rsidRDefault="0009691D" w:rsidP="0009691D">
      <w:pPr>
        <w:rPr>
          <w:rFonts w:ascii="Times New Roman" w:hAnsi="Times New Roman" w:cs="Times New Roman"/>
        </w:rPr>
      </w:pPr>
    </w:p>
    <w:p w14:paraId="6063D376" w14:textId="77777777" w:rsidR="00373C9A" w:rsidRPr="007071A0" w:rsidRDefault="00373C9A" w:rsidP="006256EB">
      <w:pPr>
        <w:pStyle w:val="Paragraphedeliste"/>
        <w:rPr>
          <w:rFonts w:ascii="Times New Roman" w:hAnsi="Times New Roman" w:cs="Times New Roman"/>
        </w:rPr>
      </w:pPr>
    </w:p>
    <w:sectPr w:rsidR="00373C9A" w:rsidRPr="007071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F6D81"/>
    <w:multiLevelType w:val="hybridMultilevel"/>
    <w:tmpl w:val="F9E2E994"/>
    <w:lvl w:ilvl="0" w:tplc="5B100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273A9"/>
    <w:multiLevelType w:val="hybridMultilevel"/>
    <w:tmpl w:val="A68CD71A"/>
    <w:lvl w:ilvl="0" w:tplc="D53270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693693">
    <w:abstractNumId w:val="0"/>
  </w:num>
  <w:num w:numId="2" w16cid:durableId="1530872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09"/>
    <w:rsid w:val="000377D0"/>
    <w:rsid w:val="0009691D"/>
    <w:rsid w:val="000B259F"/>
    <w:rsid w:val="001172E3"/>
    <w:rsid w:val="00222A0A"/>
    <w:rsid w:val="00373C9A"/>
    <w:rsid w:val="0044616C"/>
    <w:rsid w:val="005A47B2"/>
    <w:rsid w:val="005E7F12"/>
    <w:rsid w:val="006256EB"/>
    <w:rsid w:val="00640F09"/>
    <w:rsid w:val="007071A0"/>
    <w:rsid w:val="00730E92"/>
    <w:rsid w:val="007D41C0"/>
    <w:rsid w:val="008C7244"/>
    <w:rsid w:val="00961F0B"/>
    <w:rsid w:val="009933C6"/>
    <w:rsid w:val="00A04F7C"/>
    <w:rsid w:val="00B70E38"/>
    <w:rsid w:val="00B8673C"/>
    <w:rsid w:val="00BB7384"/>
    <w:rsid w:val="00D07F9C"/>
    <w:rsid w:val="00E6415D"/>
    <w:rsid w:val="00FC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AB345"/>
  <w15:chartTrackingRefBased/>
  <w15:docId w15:val="{08BE1930-DB4A-4A13-8E4C-12C45632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0E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0E3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70E38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22</cp:revision>
  <dcterms:created xsi:type="dcterms:W3CDTF">2022-11-10T07:39:00Z</dcterms:created>
  <dcterms:modified xsi:type="dcterms:W3CDTF">2022-11-10T07:55:00Z</dcterms:modified>
</cp:coreProperties>
</file>