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B1" w:rsidRDefault="00BF2598" w:rsidP="008441BC">
      <w:pPr>
        <w:pStyle w:val="NormalWeb"/>
        <w:spacing w:before="0" w:beforeAutospacing="0" w:after="0" w:afterAutospacing="0" w:line="360" w:lineRule="auto"/>
        <w:jc w:val="center"/>
        <w:rPr>
          <w:rFonts w:ascii="Arial" w:hAnsi="Arial" w:cs="Arial"/>
          <w:b/>
          <w:color w:val="000000"/>
        </w:rPr>
      </w:pPr>
      <w:r>
        <w:rPr>
          <w:rFonts w:ascii="Arial" w:hAnsi="Arial" w:cs="Arial"/>
          <w:b/>
          <w:color w:val="000000"/>
        </w:rPr>
        <w:t>BLOCKCHAIN APLICADO</w:t>
      </w:r>
      <w:r w:rsidR="00441AB1">
        <w:rPr>
          <w:rFonts w:ascii="Arial" w:hAnsi="Arial" w:cs="Arial"/>
          <w:b/>
          <w:color w:val="000000"/>
        </w:rPr>
        <w:t xml:space="preserve"> NA COLABORAÇÃO COM O TERCEIRO SETOR</w:t>
      </w:r>
    </w:p>
    <w:p w:rsidR="008441BC" w:rsidRPr="008441BC" w:rsidRDefault="00441AB1" w:rsidP="0026542F">
      <w:pPr>
        <w:pStyle w:val="NormalWeb"/>
        <w:spacing w:before="0" w:beforeAutospacing="0" w:after="0" w:afterAutospacing="0" w:line="360" w:lineRule="auto"/>
        <w:jc w:val="center"/>
        <w:rPr>
          <w:rFonts w:ascii="Arial" w:hAnsi="Arial" w:cs="Arial"/>
          <w:b/>
          <w:color w:val="000000"/>
        </w:rPr>
      </w:pPr>
      <w:r>
        <w:rPr>
          <w:rFonts w:ascii="Arial" w:hAnsi="Arial" w:cs="Arial"/>
          <w:b/>
          <w:color w:val="000000"/>
        </w:rPr>
        <w:t xml:space="preserve">BLOCKCHAIN APPLIED IN THE COLLABORATION </w:t>
      </w:r>
      <w:r w:rsidR="0026542F">
        <w:rPr>
          <w:rFonts w:ascii="Arial" w:hAnsi="Arial" w:cs="Arial"/>
          <w:b/>
          <w:color w:val="000000"/>
        </w:rPr>
        <w:t>WITH</w:t>
      </w:r>
      <w:r>
        <w:rPr>
          <w:rFonts w:ascii="Arial" w:hAnsi="Arial" w:cs="Arial"/>
          <w:b/>
          <w:color w:val="000000"/>
        </w:rPr>
        <w:t xml:space="preserve"> THE THIRD SECTOR</w:t>
      </w:r>
    </w:p>
    <w:p w:rsidR="008441BC" w:rsidRPr="008441BC" w:rsidRDefault="008441BC" w:rsidP="008441BC">
      <w:pPr>
        <w:pStyle w:val="NormalWeb"/>
        <w:spacing w:before="0" w:beforeAutospacing="0" w:after="0" w:afterAutospacing="0" w:line="360" w:lineRule="auto"/>
        <w:jc w:val="center"/>
        <w:rPr>
          <w:rFonts w:ascii="Arial" w:hAnsi="Arial" w:cs="Arial"/>
          <w:b/>
          <w:color w:val="000000"/>
        </w:rPr>
      </w:pPr>
    </w:p>
    <w:p w:rsidR="00231A6A" w:rsidRPr="008441BC" w:rsidRDefault="008441BC" w:rsidP="00B842EA">
      <w:pPr>
        <w:pStyle w:val="NormalWeb"/>
        <w:spacing w:before="0" w:beforeAutospacing="0" w:after="0" w:afterAutospacing="0"/>
        <w:jc w:val="right"/>
        <w:rPr>
          <w:rFonts w:ascii="Arial" w:hAnsi="Arial" w:cs="Arial"/>
          <w:sz w:val="22"/>
          <w:szCs w:val="22"/>
        </w:rPr>
      </w:pPr>
      <w:r w:rsidRPr="008441BC">
        <w:rPr>
          <w:rFonts w:ascii="Arial" w:hAnsi="Arial" w:cs="Arial"/>
          <w:color w:val="000000"/>
          <w:sz w:val="22"/>
          <w:szCs w:val="22"/>
        </w:rPr>
        <w:t>Angelo Rocha Neto</w:t>
      </w:r>
    </w:p>
    <w:p w:rsidR="008441BC" w:rsidRPr="008441BC" w:rsidRDefault="008441BC" w:rsidP="00B842EA">
      <w:pPr>
        <w:pStyle w:val="NormalWeb"/>
        <w:spacing w:before="0" w:beforeAutospacing="0" w:after="0" w:afterAutospacing="0"/>
        <w:jc w:val="right"/>
        <w:rPr>
          <w:rFonts w:ascii="Arial" w:hAnsi="Arial" w:cs="Arial"/>
          <w:sz w:val="22"/>
          <w:szCs w:val="22"/>
        </w:rPr>
      </w:pPr>
      <w:r w:rsidRPr="008441BC">
        <w:rPr>
          <w:rFonts w:ascii="Arial" w:hAnsi="Arial" w:cs="Arial"/>
          <w:color w:val="000000"/>
          <w:sz w:val="22"/>
          <w:szCs w:val="22"/>
        </w:rPr>
        <w:t xml:space="preserve">Graduando em </w:t>
      </w:r>
      <w:r w:rsidR="00231A6A">
        <w:rPr>
          <w:rFonts w:ascii="Arial" w:hAnsi="Arial" w:cs="Arial"/>
          <w:color w:val="000000"/>
          <w:sz w:val="22"/>
          <w:szCs w:val="22"/>
        </w:rPr>
        <w:t xml:space="preserve">Banco de dados </w:t>
      </w:r>
      <w:r w:rsidRPr="008441BC">
        <w:rPr>
          <w:rFonts w:ascii="Arial" w:hAnsi="Arial" w:cs="Arial"/>
          <w:color w:val="000000"/>
          <w:sz w:val="22"/>
          <w:szCs w:val="22"/>
        </w:rPr>
        <w:t>pela Fatec Bauru</w:t>
      </w:r>
    </w:p>
    <w:p w:rsidR="008441BC" w:rsidRPr="008441BC" w:rsidRDefault="008441BC" w:rsidP="00B842EA">
      <w:pPr>
        <w:pStyle w:val="NormalWeb"/>
        <w:spacing w:before="0" w:beforeAutospacing="0" w:after="0" w:afterAutospacing="0"/>
        <w:jc w:val="right"/>
        <w:rPr>
          <w:rFonts w:ascii="Arial" w:hAnsi="Arial" w:cs="Arial"/>
          <w:color w:val="000000"/>
          <w:sz w:val="22"/>
          <w:szCs w:val="22"/>
        </w:rPr>
      </w:pPr>
      <w:r w:rsidRPr="008441BC">
        <w:rPr>
          <w:rFonts w:ascii="Arial" w:hAnsi="Arial" w:cs="Arial"/>
          <w:color w:val="000000"/>
          <w:sz w:val="22"/>
          <w:szCs w:val="22"/>
        </w:rPr>
        <w:t xml:space="preserve">E-mail: </w:t>
      </w:r>
      <w:hyperlink r:id="rId7" w:history="1">
        <w:r w:rsidRPr="008441BC">
          <w:rPr>
            <w:rStyle w:val="Hyperlink"/>
            <w:rFonts w:ascii="Arial" w:hAnsi="Arial" w:cs="Arial"/>
            <w:sz w:val="22"/>
            <w:szCs w:val="22"/>
          </w:rPr>
          <w:t>angelo.neto@fatec.sp.gov.br</w:t>
        </w:r>
      </w:hyperlink>
    </w:p>
    <w:p w:rsidR="008441BC" w:rsidRPr="008441BC" w:rsidRDefault="008441BC" w:rsidP="00B842EA">
      <w:pPr>
        <w:pStyle w:val="NormalWeb"/>
        <w:spacing w:before="0" w:beforeAutospacing="0" w:after="0" w:afterAutospacing="0"/>
        <w:jc w:val="right"/>
        <w:rPr>
          <w:rFonts w:ascii="Arial" w:hAnsi="Arial" w:cs="Arial"/>
          <w:color w:val="000000"/>
          <w:sz w:val="22"/>
          <w:szCs w:val="22"/>
        </w:rPr>
      </w:pPr>
    </w:p>
    <w:p w:rsidR="008441BC" w:rsidRPr="008441BC" w:rsidRDefault="00B842EA" w:rsidP="00B842EA">
      <w:pPr>
        <w:pStyle w:val="NormalWeb"/>
        <w:spacing w:before="0" w:beforeAutospacing="0" w:after="0" w:afterAutospacing="0"/>
        <w:jc w:val="right"/>
        <w:rPr>
          <w:rFonts w:ascii="Arial" w:hAnsi="Arial" w:cs="Arial"/>
          <w:sz w:val="22"/>
          <w:szCs w:val="22"/>
        </w:rPr>
      </w:pPr>
      <w:r>
        <w:rPr>
          <w:rFonts w:ascii="Arial" w:hAnsi="Arial" w:cs="Arial"/>
          <w:color w:val="000000"/>
          <w:sz w:val="22"/>
          <w:szCs w:val="22"/>
        </w:rPr>
        <w:t>Gustavo Bruschi</w:t>
      </w:r>
    </w:p>
    <w:p w:rsidR="008441BC" w:rsidRPr="008441BC" w:rsidRDefault="00B842EA" w:rsidP="00B842EA">
      <w:pPr>
        <w:pStyle w:val="NormalWeb"/>
        <w:spacing w:before="0" w:beforeAutospacing="0" w:after="0" w:afterAutospacing="0"/>
        <w:jc w:val="right"/>
        <w:rPr>
          <w:rFonts w:ascii="Arial" w:hAnsi="Arial" w:cs="Arial"/>
          <w:sz w:val="22"/>
          <w:szCs w:val="22"/>
        </w:rPr>
      </w:pPr>
      <w:r>
        <w:rPr>
          <w:rFonts w:ascii="Arial" w:hAnsi="Arial" w:cs="Arial"/>
          <w:color w:val="000000"/>
          <w:sz w:val="22"/>
          <w:szCs w:val="22"/>
        </w:rPr>
        <w:t>**</w:t>
      </w:r>
      <w:r w:rsidR="008441BC" w:rsidRPr="008441BC">
        <w:rPr>
          <w:rFonts w:ascii="Arial" w:hAnsi="Arial" w:cs="Arial"/>
          <w:color w:val="000000"/>
          <w:sz w:val="22"/>
          <w:szCs w:val="22"/>
        </w:rPr>
        <w:t>. Docente na Fatec Bauru</w:t>
      </w:r>
    </w:p>
    <w:p w:rsidR="008441BC" w:rsidRPr="008441BC" w:rsidRDefault="008441BC" w:rsidP="00B842EA">
      <w:pPr>
        <w:pStyle w:val="NormalWeb"/>
        <w:spacing w:before="0" w:beforeAutospacing="0" w:after="0" w:afterAutospacing="0"/>
        <w:jc w:val="right"/>
        <w:rPr>
          <w:rFonts w:ascii="Arial" w:hAnsi="Arial" w:cs="Arial"/>
          <w:sz w:val="22"/>
          <w:szCs w:val="22"/>
        </w:rPr>
      </w:pPr>
      <w:r w:rsidRPr="008441BC">
        <w:rPr>
          <w:rFonts w:ascii="Arial" w:hAnsi="Arial" w:cs="Arial"/>
          <w:color w:val="000000"/>
          <w:sz w:val="22"/>
          <w:szCs w:val="22"/>
        </w:rPr>
        <w:t xml:space="preserve">E-mail: </w:t>
      </w:r>
    </w:p>
    <w:p w:rsidR="008441BC" w:rsidRPr="008441BC" w:rsidRDefault="008441BC" w:rsidP="008441BC">
      <w:pPr>
        <w:spacing w:line="276" w:lineRule="auto"/>
        <w:rPr>
          <w:rFonts w:ascii="Arial" w:hAnsi="Arial" w:cs="Arial"/>
        </w:rPr>
      </w:pPr>
    </w:p>
    <w:p w:rsidR="008441BC" w:rsidRPr="008441BC" w:rsidRDefault="008441BC" w:rsidP="008441BC">
      <w:pPr>
        <w:rPr>
          <w:rFonts w:ascii="Arial" w:hAnsi="Arial" w:cs="Arial"/>
          <w:sz w:val="24"/>
          <w:szCs w:val="24"/>
        </w:rPr>
      </w:pPr>
    </w:p>
    <w:p w:rsidR="00F64E9F" w:rsidRPr="008441BC" w:rsidRDefault="00F64E9F" w:rsidP="008441BC">
      <w:pPr>
        <w:rPr>
          <w:rFonts w:ascii="Arial" w:hAnsi="Arial" w:cs="Arial"/>
          <w:b/>
          <w:sz w:val="24"/>
          <w:szCs w:val="24"/>
        </w:rPr>
      </w:pPr>
      <w:r w:rsidRPr="008441BC">
        <w:rPr>
          <w:rFonts w:ascii="Arial" w:hAnsi="Arial" w:cs="Arial"/>
          <w:b/>
          <w:sz w:val="24"/>
          <w:szCs w:val="24"/>
        </w:rPr>
        <w:t>RESUMO</w:t>
      </w:r>
    </w:p>
    <w:p w:rsidR="00B94B3C" w:rsidRPr="0060644F" w:rsidRDefault="0060644F" w:rsidP="00B842EA">
      <w:pPr>
        <w:spacing w:line="240" w:lineRule="auto"/>
        <w:jc w:val="both"/>
        <w:rPr>
          <w:rFonts w:ascii="Arial" w:hAnsi="Arial" w:cs="Arial"/>
          <w:sz w:val="24"/>
          <w:szCs w:val="24"/>
        </w:rPr>
      </w:pPr>
      <w:r>
        <w:rPr>
          <w:rFonts w:ascii="Arial" w:hAnsi="Arial" w:cs="Arial"/>
          <w:sz w:val="24"/>
          <w:szCs w:val="24"/>
        </w:rPr>
        <w:t>As</w:t>
      </w:r>
      <w:r w:rsidRPr="0060644F">
        <w:rPr>
          <w:rFonts w:ascii="Arial" w:hAnsi="Arial" w:cs="Arial"/>
          <w:sz w:val="24"/>
          <w:szCs w:val="24"/>
        </w:rPr>
        <w:t xml:space="preserve"> </w:t>
      </w:r>
      <w:r w:rsidR="001A3920" w:rsidRPr="0060644F">
        <w:rPr>
          <w:rFonts w:ascii="Arial" w:hAnsi="Arial" w:cs="Arial"/>
          <w:sz w:val="24"/>
          <w:szCs w:val="24"/>
        </w:rPr>
        <w:t>organizações do terceiro setor</w:t>
      </w:r>
      <w:r w:rsidR="00343056" w:rsidRPr="0060644F">
        <w:rPr>
          <w:rFonts w:ascii="Arial" w:hAnsi="Arial" w:cs="Arial"/>
          <w:sz w:val="24"/>
          <w:szCs w:val="24"/>
        </w:rPr>
        <w:t xml:space="preserve"> são insti</w:t>
      </w:r>
      <w:r>
        <w:rPr>
          <w:rFonts w:ascii="Arial" w:hAnsi="Arial" w:cs="Arial"/>
          <w:sz w:val="24"/>
          <w:szCs w:val="24"/>
        </w:rPr>
        <w:t>tuições que não fazem parte do e</w:t>
      </w:r>
      <w:r w:rsidR="00343056" w:rsidRPr="0060644F">
        <w:rPr>
          <w:rFonts w:ascii="Arial" w:hAnsi="Arial" w:cs="Arial"/>
          <w:sz w:val="24"/>
          <w:szCs w:val="24"/>
        </w:rPr>
        <w:t xml:space="preserve">stado </w:t>
      </w:r>
      <w:r>
        <w:rPr>
          <w:rFonts w:ascii="Arial" w:hAnsi="Arial" w:cs="Arial"/>
          <w:sz w:val="24"/>
          <w:szCs w:val="24"/>
        </w:rPr>
        <w:t>ou</w:t>
      </w:r>
      <w:r w:rsidR="00343056" w:rsidRPr="0060644F">
        <w:rPr>
          <w:rFonts w:ascii="Arial" w:hAnsi="Arial" w:cs="Arial"/>
          <w:sz w:val="24"/>
          <w:szCs w:val="24"/>
        </w:rPr>
        <w:t xml:space="preserve"> mercado, composta por pessoas jurídicas de direito privado, como cooperativas, organizações religiosas, f</w:t>
      </w:r>
      <w:r w:rsidR="0001003A" w:rsidRPr="0060644F">
        <w:rPr>
          <w:rFonts w:ascii="Arial" w:hAnsi="Arial" w:cs="Arial"/>
          <w:sz w:val="24"/>
          <w:szCs w:val="24"/>
        </w:rPr>
        <w:t xml:space="preserve">undações privadas e associações, </w:t>
      </w:r>
      <w:r w:rsidR="00343056" w:rsidRPr="0060644F">
        <w:rPr>
          <w:rFonts w:ascii="Arial" w:hAnsi="Arial" w:cs="Arial"/>
          <w:sz w:val="24"/>
          <w:szCs w:val="24"/>
        </w:rPr>
        <w:t xml:space="preserve">que </w:t>
      </w:r>
      <w:r w:rsidR="00B174F2" w:rsidRPr="0060644F">
        <w:rPr>
          <w:rFonts w:ascii="Arial" w:hAnsi="Arial" w:cs="Arial"/>
          <w:sz w:val="24"/>
          <w:szCs w:val="24"/>
        </w:rPr>
        <w:t>são</w:t>
      </w:r>
      <w:r w:rsidR="00343056" w:rsidRPr="0060644F">
        <w:rPr>
          <w:rFonts w:ascii="Arial" w:hAnsi="Arial" w:cs="Arial"/>
          <w:sz w:val="24"/>
          <w:szCs w:val="24"/>
        </w:rPr>
        <w:t xml:space="preserve"> </w:t>
      </w:r>
      <w:r w:rsidR="001A3920" w:rsidRPr="0060644F">
        <w:rPr>
          <w:rFonts w:ascii="Arial" w:hAnsi="Arial" w:cs="Arial"/>
          <w:sz w:val="24"/>
          <w:szCs w:val="24"/>
        </w:rPr>
        <w:t xml:space="preserve">responsáveis por </w:t>
      </w:r>
      <w:r w:rsidR="00315BB9" w:rsidRPr="0060644F">
        <w:rPr>
          <w:rFonts w:ascii="Arial" w:hAnsi="Arial" w:cs="Arial"/>
          <w:sz w:val="24"/>
          <w:szCs w:val="24"/>
        </w:rPr>
        <w:t>auxiliar</w:t>
      </w:r>
      <w:r w:rsidR="001A3920" w:rsidRPr="0060644F">
        <w:rPr>
          <w:rFonts w:ascii="Arial" w:hAnsi="Arial" w:cs="Arial"/>
          <w:sz w:val="24"/>
          <w:szCs w:val="24"/>
        </w:rPr>
        <w:t xml:space="preserve"> </w:t>
      </w:r>
      <w:r w:rsidR="00315BB9" w:rsidRPr="0060644F">
        <w:rPr>
          <w:rFonts w:ascii="Arial" w:hAnsi="Arial" w:cs="Arial"/>
          <w:sz w:val="24"/>
          <w:szCs w:val="24"/>
        </w:rPr>
        <w:t xml:space="preserve">e desenvolver </w:t>
      </w:r>
      <w:r w:rsidR="001A3920" w:rsidRPr="0060644F">
        <w:rPr>
          <w:rFonts w:ascii="Arial" w:hAnsi="Arial" w:cs="Arial"/>
          <w:sz w:val="24"/>
          <w:szCs w:val="24"/>
        </w:rPr>
        <w:t>atividades</w:t>
      </w:r>
      <w:r>
        <w:rPr>
          <w:rFonts w:ascii="Arial" w:hAnsi="Arial" w:cs="Arial"/>
          <w:sz w:val="24"/>
          <w:szCs w:val="24"/>
        </w:rPr>
        <w:t xml:space="preserve"> </w:t>
      </w:r>
      <w:r w:rsidR="001A3920" w:rsidRPr="0060644F">
        <w:rPr>
          <w:rFonts w:ascii="Arial" w:hAnsi="Arial" w:cs="Arial"/>
          <w:sz w:val="24"/>
          <w:szCs w:val="24"/>
        </w:rPr>
        <w:t>de interesse social</w:t>
      </w:r>
      <w:r w:rsidR="0001003A" w:rsidRPr="0060644F">
        <w:rPr>
          <w:rFonts w:ascii="Arial" w:hAnsi="Arial" w:cs="Arial"/>
          <w:sz w:val="24"/>
          <w:szCs w:val="24"/>
        </w:rPr>
        <w:t xml:space="preserve"> sem nenhum fim lucrativo, </w:t>
      </w:r>
      <w:r>
        <w:rPr>
          <w:rFonts w:ascii="Arial" w:hAnsi="Arial" w:cs="Arial"/>
          <w:sz w:val="24"/>
          <w:szCs w:val="24"/>
        </w:rPr>
        <w:t>recebendo apoio</w:t>
      </w:r>
      <w:r w:rsidR="00B174F2" w:rsidRPr="0060644F">
        <w:rPr>
          <w:rFonts w:ascii="Arial" w:hAnsi="Arial" w:cs="Arial"/>
          <w:sz w:val="24"/>
          <w:szCs w:val="24"/>
        </w:rPr>
        <w:t xml:space="preserve"> </w:t>
      </w:r>
      <w:r w:rsidR="001C3CF9" w:rsidRPr="0060644F">
        <w:rPr>
          <w:rFonts w:ascii="Arial" w:hAnsi="Arial" w:cs="Arial"/>
          <w:sz w:val="24"/>
          <w:szCs w:val="24"/>
        </w:rPr>
        <w:t>por meio</w:t>
      </w:r>
      <w:r w:rsidR="00C60A76" w:rsidRPr="0060644F">
        <w:rPr>
          <w:rFonts w:ascii="Arial" w:hAnsi="Arial" w:cs="Arial"/>
          <w:sz w:val="24"/>
          <w:szCs w:val="24"/>
        </w:rPr>
        <w:t xml:space="preserve"> de doações</w:t>
      </w:r>
      <w:r w:rsidR="00B174F2" w:rsidRPr="0060644F">
        <w:rPr>
          <w:rFonts w:ascii="Arial" w:hAnsi="Arial" w:cs="Arial"/>
          <w:sz w:val="24"/>
          <w:szCs w:val="24"/>
        </w:rPr>
        <w:t xml:space="preserve"> ou parceria</w:t>
      </w:r>
      <w:r w:rsidR="001C3CF9" w:rsidRPr="0060644F">
        <w:rPr>
          <w:rFonts w:ascii="Arial" w:hAnsi="Arial" w:cs="Arial"/>
          <w:sz w:val="24"/>
          <w:szCs w:val="24"/>
        </w:rPr>
        <w:t>s</w:t>
      </w:r>
      <w:r w:rsidR="00B174F2" w:rsidRPr="0060644F">
        <w:rPr>
          <w:rFonts w:ascii="Arial" w:hAnsi="Arial" w:cs="Arial"/>
          <w:sz w:val="24"/>
          <w:szCs w:val="24"/>
        </w:rPr>
        <w:t xml:space="preserve"> pública</w:t>
      </w:r>
      <w:r w:rsidR="001C3CF9" w:rsidRPr="0060644F">
        <w:rPr>
          <w:rFonts w:ascii="Arial" w:hAnsi="Arial" w:cs="Arial"/>
          <w:sz w:val="24"/>
          <w:szCs w:val="24"/>
        </w:rPr>
        <w:t>s</w:t>
      </w:r>
      <w:r w:rsidR="00393740">
        <w:rPr>
          <w:rFonts w:ascii="Arial" w:hAnsi="Arial" w:cs="Arial"/>
          <w:sz w:val="24"/>
          <w:szCs w:val="24"/>
        </w:rPr>
        <w:t xml:space="preserve">, situação que </w:t>
      </w:r>
      <w:r w:rsidR="008F6D52" w:rsidRPr="0060644F">
        <w:rPr>
          <w:rFonts w:ascii="Arial" w:hAnsi="Arial" w:cs="Arial"/>
          <w:sz w:val="24"/>
          <w:szCs w:val="24"/>
        </w:rPr>
        <w:t xml:space="preserve">gera um compromisso público de </w:t>
      </w:r>
      <w:r>
        <w:rPr>
          <w:rFonts w:ascii="Arial" w:hAnsi="Arial" w:cs="Arial"/>
          <w:sz w:val="24"/>
          <w:szCs w:val="24"/>
        </w:rPr>
        <w:t>transparência</w:t>
      </w:r>
      <w:r w:rsidR="008F6D52" w:rsidRPr="0060644F">
        <w:rPr>
          <w:rFonts w:ascii="Arial" w:hAnsi="Arial" w:cs="Arial"/>
          <w:sz w:val="24"/>
          <w:szCs w:val="24"/>
        </w:rPr>
        <w:t xml:space="preserve"> de todos os </w:t>
      </w:r>
      <w:r w:rsidR="0001003A" w:rsidRPr="0060644F">
        <w:rPr>
          <w:rFonts w:ascii="Arial" w:hAnsi="Arial" w:cs="Arial"/>
          <w:sz w:val="24"/>
          <w:szCs w:val="24"/>
        </w:rPr>
        <w:t xml:space="preserve">gastos </w:t>
      </w:r>
      <w:r w:rsidR="00393740">
        <w:rPr>
          <w:rFonts w:ascii="Arial" w:hAnsi="Arial" w:cs="Arial"/>
          <w:sz w:val="24"/>
          <w:szCs w:val="24"/>
        </w:rPr>
        <w:t>realizados</w:t>
      </w:r>
      <w:r w:rsidR="00315BB9" w:rsidRPr="0060644F">
        <w:rPr>
          <w:rFonts w:ascii="Arial" w:hAnsi="Arial" w:cs="Arial"/>
          <w:sz w:val="24"/>
          <w:szCs w:val="24"/>
        </w:rPr>
        <w:t xml:space="preserve">. </w:t>
      </w:r>
      <w:r w:rsidR="00B842EA" w:rsidRPr="00B842EA">
        <w:rPr>
          <w:rFonts w:ascii="Arial" w:hAnsi="Arial" w:cs="Arial"/>
          <w:sz w:val="24"/>
          <w:szCs w:val="24"/>
        </w:rPr>
        <w:t xml:space="preserve">O artigo apresenta </w:t>
      </w:r>
      <w:r w:rsidR="00B842EA">
        <w:rPr>
          <w:rFonts w:ascii="Arial" w:hAnsi="Arial" w:cs="Arial"/>
          <w:sz w:val="24"/>
          <w:szCs w:val="24"/>
        </w:rPr>
        <w:t xml:space="preserve">a tecnologia </w:t>
      </w:r>
      <w:r w:rsidR="00B842EA" w:rsidRPr="00B842EA">
        <w:rPr>
          <w:rFonts w:ascii="Arial" w:hAnsi="Arial" w:cs="Arial"/>
          <w:i/>
          <w:sz w:val="24"/>
          <w:szCs w:val="24"/>
        </w:rPr>
        <w:t>blockchain</w:t>
      </w:r>
      <w:r w:rsidR="00B842EA">
        <w:rPr>
          <w:rFonts w:ascii="Arial" w:hAnsi="Arial" w:cs="Arial"/>
          <w:sz w:val="24"/>
          <w:szCs w:val="24"/>
        </w:rPr>
        <w:t xml:space="preserve"> para</w:t>
      </w:r>
      <w:r w:rsidR="00B842EA" w:rsidRPr="00B842EA">
        <w:rPr>
          <w:rFonts w:ascii="Arial" w:hAnsi="Arial" w:cs="Arial"/>
          <w:sz w:val="24"/>
          <w:szCs w:val="24"/>
        </w:rPr>
        <w:t xml:space="preserve"> oferece</w:t>
      </w:r>
      <w:r w:rsidR="00B842EA">
        <w:rPr>
          <w:rFonts w:ascii="Arial" w:hAnsi="Arial" w:cs="Arial"/>
          <w:sz w:val="24"/>
          <w:szCs w:val="24"/>
        </w:rPr>
        <w:t xml:space="preserve">r alta disponibilidade, </w:t>
      </w:r>
      <w:r w:rsidR="00B842EA" w:rsidRPr="00B842EA">
        <w:rPr>
          <w:rFonts w:ascii="Arial" w:hAnsi="Arial" w:cs="Arial"/>
          <w:sz w:val="24"/>
          <w:szCs w:val="24"/>
        </w:rPr>
        <w:t>permitindo o armazenamento seguro e distribuído de dados, eliminando intermediários nas transações</w:t>
      </w:r>
      <w:r w:rsidR="00F729E3">
        <w:rPr>
          <w:rFonts w:ascii="Arial" w:hAnsi="Arial" w:cs="Arial"/>
          <w:sz w:val="24"/>
          <w:szCs w:val="24"/>
        </w:rPr>
        <w:t xml:space="preserve"> através de contratos inteligentes</w:t>
      </w:r>
      <w:r w:rsidR="00B842EA" w:rsidRPr="00B842EA">
        <w:rPr>
          <w:rFonts w:ascii="Arial" w:hAnsi="Arial" w:cs="Arial"/>
          <w:sz w:val="24"/>
          <w:szCs w:val="24"/>
        </w:rPr>
        <w:t>. Essa abordagem promete melhorar a eficiência e a confiabilidade das operações do terceiro setor, ao mesmo tempo em que reforça o compromisso com a transparência financeira.</w:t>
      </w:r>
    </w:p>
    <w:p w:rsidR="001C3CF9" w:rsidRDefault="001C3CF9" w:rsidP="00F729E3">
      <w:pPr>
        <w:spacing w:line="240" w:lineRule="auto"/>
        <w:jc w:val="both"/>
        <w:rPr>
          <w:rFonts w:ascii="Arial" w:hAnsi="Arial" w:cs="Arial"/>
          <w:sz w:val="24"/>
          <w:szCs w:val="24"/>
        </w:rPr>
      </w:pPr>
      <w:r w:rsidRPr="001C3CF9">
        <w:rPr>
          <w:rFonts w:ascii="Arial" w:hAnsi="Arial" w:cs="Arial"/>
          <w:b/>
          <w:sz w:val="24"/>
          <w:szCs w:val="24"/>
        </w:rPr>
        <w:t>Palavras-chaves:</w:t>
      </w:r>
      <w:r>
        <w:rPr>
          <w:rFonts w:ascii="Arial" w:hAnsi="Arial" w:cs="Arial"/>
          <w:b/>
          <w:sz w:val="24"/>
          <w:szCs w:val="24"/>
        </w:rPr>
        <w:t xml:space="preserve"> </w:t>
      </w:r>
      <w:r>
        <w:rPr>
          <w:rFonts w:ascii="Arial" w:hAnsi="Arial" w:cs="Arial"/>
          <w:sz w:val="24"/>
          <w:szCs w:val="24"/>
        </w:rPr>
        <w:t xml:space="preserve">terceiro setor; </w:t>
      </w:r>
      <w:r w:rsidR="0060644F">
        <w:rPr>
          <w:rFonts w:ascii="Arial" w:hAnsi="Arial" w:cs="Arial"/>
          <w:sz w:val="24"/>
          <w:szCs w:val="24"/>
        </w:rPr>
        <w:t>transparência</w:t>
      </w:r>
      <w:r>
        <w:rPr>
          <w:rFonts w:ascii="Arial" w:hAnsi="Arial" w:cs="Arial"/>
          <w:sz w:val="24"/>
          <w:szCs w:val="24"/>
        </w:rPr>
        <w:t xml:space="preserve">; </w:t>
      </w:r>
      <w:r w:rsidRPr="007C640C">
        <w:rPr>
          <w:rFonts w:ascii="Arial" w:hAnsi="Arial" w:cs="Arial"/>
          <w:i/>
          <w:sz w:val="24"/>
          <w:szCs w:val="24"/>
        </w:rPr>
        <w:t>blockchain</w:t>
      </w:r>
      <w:r>
        <w:rPr>
          <w:rFonts w:ascii="Arial" w:hAnsi="Arial" w:cs="Arial"/>
          <w:sz w:val="24"/>
          <w:szCs w:val="24"/>
        </w:rPr>
        <w:t>; contratos inteligentes;</w:t>
      </w:r>
      <w:r w:rsidR="007F0860">
        <w:rPr>
          <w:rFonts w:ascii="Arial" w:hAnsi="Arial" w:cs="Arial"/>
          <w:sz w:val="24"/>
          <w:szCs w:val="24"/>
        </w:rPr>
        <w:t xml:space="preserve"> </w:t>
      </w:r>
    </w:p>
    <w:p w:rsidR="00F729E3" w:rsidRDefault="00F729E3" w:rsidP="00F729E3">
      <w:pPr>
        <w:spacing w:line="240" w:lineRule="auto"/>
        <w:jc w:val="both"/>
        <w:rPr>
          <w:rFonts w:ascii="Arial" w:hAnsi="Arial" w:cs="Arial"/>
          <w:sz w:val="24"/>
          <w:szCs w:val="24"/>
        </w:rPr>
      </w:pPr>
    </w:p>
    <w:p w:rsidR="00F729E3" w:rsidRDefault="00F729E3" w:rsidP="00F729E3">
      <w:pPr>
        <w:pStyle w:val="ABNT-Ttulononumerado"/>
      </w:pPr>
      <w:r>
        <w:t xml:space="preserve">ABSTRACT </w:t>
      </w:r>
    </w:p>
    <w:p w:rsidR="00F729E3" w:rsidRDefault="00F729E3" w:rsidP="00F729E3">
      <w:pPr>
        <w:pStyle w:val="ABNT-Resumoartigo"/>
      </w:pPr>
      <w:r w:rsidRPr="00F729E3">
        <w:t>Third sector organizations are institutions that are not part of the state or market, made up of legal entities governed by private law, such as cooperatives, religious organizations, private foundations and associations, which are responsible for assisting and developing activities of social intere</w:t>
      </w:r>
      <w:r>
        <w:t>st without any profit purpose.</w:t>
      </w:r>
      <w:r w:rsidRPr="00F729E3">
        <w:t xml:space="preserve"> receiving support through donations or public partnerships, a situation that generates a public commitment to transparency of all expenses incurred. The article presents blockchain technology to offer high availability, allowing secure and distributed storage of data, eliminating intermediaries in transactions through smart contracts. This approach promises to improve the efficiency and reliability of third sector operations, while reinforcing the commitment to financial transparency.</w:t>
      </w:r>
    </w:p>
    <w:p w:rsidR="00F729E3" w:rsidRDefault="00F729E3" w:rsidP="00F729E3">
      <w:pPr>
        <w:pStyle w:val="ABNT-Resumoartigo"/>
      </w:pPr>
    </w:p>
    <w:p w:rsidR="00441AB1" w:rsidRPr="00F729E3" w:rsidRDefault="00F729E3" w:rsidP="00F729E3">
      <w:pPr>
        <w:pStyle w:val="ABNT-Resumoartigo"/>
        <w:rPr>
          <w:lang w:val="en-US"/>
        </w:rPr>
      </w:pPr>
      <w:r w:rsidRPr="00C37996">
        <w:rPr>
          <w:lang w:val="en-US"/>
        </w:rPr>
        <w:t xml:space="preserve">Keywords: </w:t>
      </w:r>
      <w:r w:rsidRPr="00F729E3">
        <w:t>Third sector organizations</w:t>
      </w:r>
      <w:r>
        <w:rPr>
          <w:lang w:val="en-US"/>
        </w:rPr>
        <w:t>;</w:t>
      </w:r>
      <w:r w:rsidRPr="00C37996">
        <w:rPr>
          <w:lang w:val="en-US"/>
        </w:rPr>
        <w:t xml:space="preserve"> </w:t>
      </w:r>
      <w:r w:rsidRPr="00F729E3">
        <w:t>transparency</w:t>
      </w:r>
      <w:r>
        <w:rPr>
          <w:lang w:val="en-US"/>
        </w:rPr>
        <w:t>;</w:t>
      </w:r>
      <w:r w:rsidRPr="00C37996">
        <w:rPr>
          <w:lang w:val="en-US"/>
        </w:rPr>
        <w:t xml:space="preserve"> </w:t>
      </w:r>
      <w:r w:rsidRPr="007C640C">
        <w:rPr>
          <w:rFonts w:cs="Arial"/>
          <w:i/>
          <w:szCs w:val="24"/>
        </w:rPr>
        <w:t>blockchain</w:t>
      </w:r>
      <w:r>
        <w:rPr>
          <w:lang w:val="en-US"/>
        </w:rPr>
        <w:t>;</w:t>
      </w:r>
      <w:r w:rsidRPr="00C37996">
        <w:rPr>
          <w:lang w:val="en-US"/>
        </w:rPr>
        <w:t xml:space="preserve"> </w:t>
      </w:r>
      <w:r>
        <w:rPr>
          <w:lang w:val="en-US"/>
        </w:rPr>
        <w:t>smart-contracts;</w:t>
      </w:r>
    </w:p>
    <w:p w:rsidR="0075168A" w:rsidRDefault="00F729E3" w:rsidP="0075168A">
      <w:pPr>
        <w:spacing w:line="360" w:lineRule="auto"/>
        <w:jc w:val="both"/>
        <w:rPr>
          <w:rFonts w:ascii="Arial" w:hAnsi="Arial" w:cs="Arial"/>
          <w:sz w:val="24"/>
          <w:szCs w:val="24"/>
        </w:rPr>
      </w:pPr>
      <w:r>
        <w:rPr>
          <w:rFonts w:ascii="Arial" w:hAnsi="Arial" w:cs="Arial"/>
          <w:b/>
          <w:sz w:val="24"/>
          <w:szCs w:val="24"/>
        </w:rPr>
        <w:lastRenderedPageBreak/>
        <w:t>1</w:t>
      </w:r>
      <w:r w:rsidR="00AF3F9D">
        <w:rPr>
          <w:rFonts w:ascii="Arial" w:hAnsi="Arial" w:cs="Arial"/>
          <w:b/>
          <w:sz w:val="24"/>
          <w:szCs w:val="24"/>
        </w:rPr>
        <w:t xml:space="preserve"> </w:t>
      </w:r>
      <w:r>
        <w:rPr>
          <w:rFonts w:ascii="Arial" w:hAnsi="Arial" w:cs="Arial"/>
          <w:b/>
          <w:sz w:val="24"/>
          <w:szCs w:val="24"/>
        </w:rPr>
        <w:t>INTRODUÇÃO</w:t>
      </w:r>
      <w:r w:rsidR="009F39CC">
        <w:rPr>
          <w:rFonts w:ascii="Arial" w:hAnsi="Arial" w:cs="Arial"/>
          <w:sz w:val="24"/>
          <w:szCs w:val="24"/>
        </w:rPr>
        <w:t xml:space="preserve"> </w:t>
      </w:r>
    </w:p>
    <w:p w:rsidR="00973047" w:rsidRPr="00973047" w:rsidRDefault="00973047" w:rsidP="00973047">
      <w:pPr>
        <w:spacing w:line="240" w:lineRule="auto"/>
        <w:ind w:firstLine="708"/>
        <w:jc w:val="both"/>
        <w:rPr>
          <w:rFonts w:ascii="Arial" w:hAnsi="Arial" w:cs="Arial"/>
          <w:sz w:val="24"/>
          <w:szCs w:val="24"/>
        </w:rPr>
      </w:pPr>
      <w:r w:rsidRPr="00973047">
        <w:rPr>
          <w:rFonts w:ascii="Arial" w:hAnsi="Arial" w:cs="Arial"/>
          <w:sz w:val="24"/>
          <w:szCs w:val="24"/>
        </w:rPr>
        <w:t>Com o objetivo de promover a transparência nas relações entre entidades envolvidas com a administração pública em um regime de cooperação mútua, em 2014, foi sancionado o Marco Regulatório das Organizações da Sociedade Civil (MROSC), cuja vigência iniciou-se em 2016. De acordo com dados apresentados no 'Mapa das Organizações da Sociedade Civil', há aproximadamente 815 mil OSCs (Organizações da Sociedade Civil) no Brasil, englobando fundações e associações sem fins lucrativos. Vale ressaltar que, no período de 2014 a 2016, os repasses de recursos federais para as organizações da sociedade civil sofreram uma redução significativa, passando de R$ 12,1 bilhões para aproximadamente R$ 2 bilhões, conforme levantamento realizado pelo Instituto de Pesquisa Econômica Aplicada (IPEA). Essa queda reflete a complexidade e as eventuais ambigu</w:t>
      </w:r>
      <w:r>
        <w:rPr>
          <w:rFonts w:ascii="Arial" w:hAnsi="Arial" w:cs="Arial"/>
          <w:sz w:val="24"/>
          <w:szCs w:val="24"/>
        </w:rPr>
        <w:t>idades na implementação da lei.</w:t>
      </w:r>
    </w:p>
    <w:p w:rsidR="00973047" w:rsidRPr="00973047" w:rsidRDefault="00973047" w:rsidP="006E027B">
      <w:pPr>
        <w:spacing w:line="240" w:lineRule="auto"/>
        <w:ind w:firstLine="708"/>
        <w:jc w:val="both"/>
        <w:rPr>
          <w:rFonts w:ascii="Arial" w:hAnsi="Arial" w:cs="Arial"/>
          <w:sz w:val="24"/>
          <w:szCs w:val="24"/>
        </w:rPr>
      </w:pPr>
      <w:r w:rsidRPr="00973047">
        <w:rPr>
          <w:rFonts w:ascii="Arial" w:hAnsi="Arial" w:cs="Arial"/>
          <w:sz w:val="24"/>
          <w:szCs w:val="24"/>
        </w:rPr>
        <w:t>É importante observar que alguns municípios se adequaram de forma eficaz ao MROSC, enquanto outros enfrentam desafios na sua adesão. Algumas prefeituras argumentam que o Ministério Público pode representar um obstáculo à adesão ao MROSC devido às potenciais dive</w:t>
      </w:r>
      <w:r w:rsidR="006E027B">
        <w:rPr>
          <w:rFonts w:ascii="Arial" w:hAnsi="Arial" w:cs="Arial"/>
          <w:sz w:val="24"/>
          <w:szCs w:val="24"/>
        </w:rPr>
        <w:t xml:space="preserve">rgências na prestação de contas, ou seja, </w:t>
      </w:r>
      <w:r w:rsidRPr="00973047">
        <w:rPr>
          <w:rFonts w:ascii="Arial" w:hAnsi="Arial" w:cs="Arial"/>
          <w:sz w:val="24"/>
          <w:szCs w:val="24"/>
        </w:rPr>
        <w:t xml:space="preserve">a regularização segundo as normas propostas para os setores também apresenta desvantagens evidentes, criando um sistema burocrático que pode, em alguns casos, impossibilitar que organizações recebam apoio. Isso resulta em um volume significativo de documentação necessária para a fiscalização das atividades das partes envolvidas. Adicionalmente, existe o risco de que algumas entidades, de má fé, possam utilizar os recursos recebidos em seu próprio benefício, sem a devida transparência e prestação de contas perante a Receita Federal, especialmente no que diz respeito </w:t>
      </w:r>
      <w:r w:rsidR="006E027B">
        <w:rPr>
          <w:rFonts w:ascii="Arial" w:hAnsi="Arial" w:cs="Arial"/>
          <w:sz w:val="24"/>
          <w:szCs w:val="24"/>
        </w:rPr>
        <w:t xml:space="preserve">de onde os </w:t>
      </w:r>
      <w:r w:rsidRPr="00973047">
        <w:rPr>
          <w:rFonts w:ascii="Arial" w:hAnsi="Arial" w:cs="Arial"/>
          <w:sz w:val="24"/>
          <w:szCs w:val="24"/>
        </w:rPr>
        <w:t xml:space="preserve">recursos </w:t>
      </w:r>
      <w:r w:rsidR="006E027B">
        <w:rPr>
          <w:rFonts w:ascii="Arial" w:hAnsi="Arial" w:cs="Arial"/>
          <w:sz w:val="24"/>
          <w:szCs w:val="24"/>
        </w:rPr>
        <w:t>são destinados</w:t>
      </w:r>
      <w:r w:rsidRPr="00973047">
        <w:rPr>
          <w:rFonts w:ascii="Arial" w:hAnsi="Arial" w:cs="Arial"/>
          <w:sz w:val="24"/>
          <w:szCs w:val="24"/>
        </w:rPr>
        <w:t>.</w:t>
      </w:r>
      <w:r w:rsidRPr="00973047">
        <w:rPr>
          <w:rFonts w:ascii="Arial" w:hAnsi="Arial" w:cs="Arial"/>
          <w:sz w:val="24"/>
          <w:szCs w:val="24"/>
        </w:rPr>
        <w:t xml:space="preserve"> </w:t>
      </w:r>
    </w:p>
    <w:p w:rsidR="00973047" w:rsidRPr="00973047" w:rsidRDefault="00973047" w:rsidP="00744153">
      <w:pPr>
        <w:spacing w:line="240" w:lineRule="auto"/>
        <w:ind w:firstLine="708"/>
        <w:jc w:val="both"/>
        <w:rPr>
          <w:rFonts w:ascii="Arial" w:hAnsi="Arial" w:cs="Arial"/>
          <w:sz w:val="24"/>
          <w:szCs w:val="24"/>
        </w:rPr>
      </w:pPr>
      <w:r w:rsidRPr="00973047">
        <w:rPr>
          <w:rFonts w:ascii="Arial" w:hAnsi="Arial" w:cs="Arial"/>
          <w:sz w:val="24"/>
          <w:szCs w:val="24"/>
        </w:rPr>
        <w:t>Neste contexto, o presente projeto tem como objetivo o desenvolvimento de uma aplicação dedicada à auditoria de todas as transações ou acordos realizados no âmbito da rede. Para alcançar essa finalidade, utiliza-se a arquitetura blockchain em conjunto com contratos inteligentes (smart-contracts) que envolvem duas partes</w:t>
      </w:r>
      <w:r w:rsidR="006E027B">
        <w:rPr>
          <w:rFonts w:ascii="Arial" w:hAnsi="Arial" w:cs="Arial"/>
          <w:sz w:val="24"/>
          <w:szCs w:val="24"/>
        </w:rPr>
        <w:t>, sendo elas o doador e a OSC</w:t>
      </w:r>
      <w:r w:rsidRPr="00973047">
        <w:rPr>
          <w:rFonts w:ascii="Arial" w:hAnsi="Arial" w:cs="Arial"/>
          <w:sz w:val="24"/>
          <w:szCs w:val="24"/>
        </w:rPr>
        <w:t>. A arquitetura blockchain é responsável pelo encadeamento das transações em blocos, empregando algoritmos de hash e criptografia para a validação das mesmas. Esta abordagem proporciona um alto nível de segurança, uma vez que qualquer tentativa de alteração em uma transação após sua efetivação requer a reconstrução de toda a cadeia de blocos, tornando-se cada vez mais complexa conforme mais blocos são encadeados. Isso confere ao sistema uma robustez virtualmente incorruptível em su</w:t>
      </w:r>
      <w:r>
        <w:rPr>
          <w:rFonts w:ascii="Arial" w:hAnsi="Arial" w:cs="Arial"/>
          <w:sz w:val="24"/>
          <w:szCs w:val="24"/>
        </w:rPr>
        <w:t>a existência.</w:t>
      </w:r>
    </w:p>
    <w:p w:rsidR="005F6110" w:rsidRDefault="00973047" w:rsidP="00973047">
      <w:pPr>
        <w:spacing w:line="240" w:lineRule="auto"/>
        <w:ind w:firstLine="708"/>
        <w:jc w:val="both"/>
        <w:rPr>
          <w:rFonts w:ascii="Arial" w:hAnsi="Arial" w:cs="Arial"/>
          <w:sz w:val="24"/>
          <w:szCs w:val="24"/>
        </w:rPr>
      </w:pPr>
      <w:r w:rsidRPr="00973047">
        <w:rPr>
          <w:rFonts w:ascii="Arial" w:hAnsi="Arial" w:cs="Arial"/>
          <w:sz w:val="24"/>
          <w:szCs w:val="24"/>
        </w:rPr>
        <w:t>Além de sua segurança, a arquitetura blockchain também oferece transparência, pois todas as partes envolvidas têm acesso às informações sobre as transferências realizadas. Isso permite a fiscalização eficiente do destino dos recursos, a auditoria das doações e o rastreamento de todos os fundos públicos e privados utilizados no terceiro setor.</w:t>
      </w:r>
    </w:p>
    <w:p w:rsidR="006E027B" w:rsidRDefault="006E027B" w:rsidP="00973047">
      <w:pPr>
        <w:spacing w:line="240" w:lineRule="auto"/>
        <w:ind w:firstLine="708"/>
        <w:jc w:val="both"/>
        <w:rPr>
          <w:rFonts w:ascii="Arial" w:hAnsi="Arial" w:cs="Arial"/>
          <w:sz w:val="24"/>
          <w:szCs w:val="24"/>
        </w:rPr>
      </w:pPr>
    </w:p>
    <w:p w:rsidR="00973047" w:rsidRDefault="00973047" w:rsidP="00A06EAF">
      <w:pPr>
        <w:jc w:val="both"/>
        <w:rPr>
          <w:rFonts w:ascii="Arial" w:hAnsi="Arial" w:cs="Arial"/>
          <w:sz w:val="24"/>
          <w:szCs w:val="24"/>
        </w:rPr>
      </w:pPr>
    </w:p>
    <w:p w:rsidR="00F729E3" w:rsidRDefault="00F729E3" w:rsidP="00A06EAF">
      <w:pPr>
        <w:jc w:val="both"/>
        <w:rPr>
          <w:rFonts w:ascii="Arial" w:hAnsi="Arial" w:cs="Arial"/>
          <w:sz w:val="24"/>
          <w:szCs w:val="24"/>
        </w:rPr>
      </w:pPr>
    </w:p>
    <w:p w:rsidR="00F06392" w:rsidRDefault="00414868" w:rsidP="00A06EAF">
      <w:pPr>
        <w:jc w:val="both"/>
        <w:rPr>
          <w:rFonts w:ascii="Arial" w:hAnsi="Arial" w:cs="Arial"/>
          <w:b/>
          <w:sz w:val="24"/>
          <w:szCs w:val="24"/>
        </w:rPr>
      </w:pPr>
      <w:r>
        <w:rPr>
          <w:rFonts w:ascii="Arial" w:hAnsi="Arial" w:cs="Arial"/>
          <w:b/>
          <w:sz w:val="24"/>
          <w:szCs w:val="24"/>
        </w:rPr>
        <w:lastRenderedPageBreak/>
        <w:t>2.1</w:t>
      </w:r>
      <w:r w:rsidR="00F06392">
        <w:rPr>
          <w:rFonts w:ascii="Arial" w:hAnsi="Arial" w:cs="Arial"/>
          <w:b/>
          <w:sz w:val="24"/>
          <w:szCs w:val="24"/>
        </w:rPr>
        <w:t xml:space="preserve"> BLOCKCHAIN</w:t>
      </w:r>
    </w:p>
    <w:p w:rsidR="00385BCE" w:rsidRDefault="002E32D3" w:rsidP="00FC1B5C">
      <w:pPr>
        <w:spacing w:line="240" w:lineRule="auto"/>
        <w:ind w:firstLine="708"/>
        <w:jc w:val="both"/>
        <w:rPr>
          <w:rFonts w:ascii="Arial" w:hAnsi="Arial" w:cs="Arial"/>
          <w:sz w:val="24"/>
          <w:szCs w:val="24"/>
        </w:rPr>
      </w:pPr>
      <w:r>
        <w:rPr>
          <w:rFonts w:ascii="Arial" w:hAnsi="Arial" w:cs="Arial"/>
          <w:sz w:val="24"/>
          <w:szCs w:val="24"/>
        </w:rPr>
        <w:t>Com o intuito de evitar um</w:t>
      </w:r>
      <w:r w:rsidR="00622B90">
        <w:rPr>
          <w:rFonts w:ascii="Arial" w:hAnsi="Arial" w:cs="Arial"/>
          <w:sz w:val="24"/>
          <w:szCs w:val="24"/>
        </w:rPr>
        <w:t xml:space="preserve"> gasto duplo (</w:t>
      </w:r>
      <w:r w:rsidR="00622B90" w:rsidRPr="00622B90">
        <w:rPr>
          <w:rFonts w:ascii="Arial" w:hAnsi="Arial" w:cs="Arial"/>
          <w:i/>
          <w:sz w:val="24"/>
          <w:szCs w:val="24"/>
        </w:rPr>
        <w:t>double speding</w:t>
      </w:r>
      <w:r w:rsidR="00622B90">
        <w:rPr>
          <w:rFonts w:ascii="Arial" w:hAnsi="Arial" w:cs="Arial"/>
          <w:sz w:val="24"/>
          <w:szCs w:val="24"/>
        </w:rPr>
        <w:t>), após uma grande crise econômica mundial gerada pelo setor imobiliário dos EUA</w:t>
      </w:r>
      <w:r w:rsidR="00684423">
        <w:rPr>
          <w:rFonts w:ascii="Arial" w:hAnsi="Arial" w:cs="Arial"/>
          <w:sz w:val="24"/>
          <w:szCs w:val="24"/>
        </w:rPr>
        <w:t>,</w:t>
      </w:r>
      <w:r w:rsidR="00622B90">
        <w:rPr>
          <w:rFonts w:ascii="Arial" w:hAnsi="Arial" w:cs="Arial"/>
          <w:sz w:val="24"/>
          <w:szCs w:val="24"/>
        </w:rPr>
        <w:t xml:space="preserve"> em 2009 foi</w:t>
      </w:r>
      <w:r w:rsidR="001762BB">
        <w:rPr>
          <w:rFonts w:ascii="Arial" w:hAnsi="Arial" w:cs="Arial"/>
          <w:sz w:val="24"/>
          <w:szCs w:val="24"/>
        </w:rPr>
        <w:t xml:space="preserve"> criada publicamente um</w:t>
      </w:r>
      <w:r w:rsidR="00622B90">
        <w:rPr>
          <w:rFonts w:ascii="Arial" w:hAnsi="Arial" w:cs="Arial"/>
          <w:sz w:val="24"/>
          <w:szCs w:val="24"/>
        </w:rPr>
        <w:t xml:space="preserve">a rede </w:t>
      </w:r>
      <w:r w:rsidR="00622B90" w:rsidRPr="00622B90">
        <w:rPr>
          <w:rFonts w:ascii="Arial" w:hAnsi="Arial" w:cs="Arial"/>
          <w:i/>
          <w:sz w:val="24"/>
          <w:szCs w:val="24"/>
        </w:rPr>
        <w:t>blockchain</w:t>
      </w:r>
      <w:r w:rsidR="00622B90">
        <w:rPr>
          <w:rFonts w:ascii="Arial" w:hAnsi="Arial" w:cs="Arial"/>
          <w:sz w:val="24"/>
          <w:szCs w:val="24"/>
        </w:rPr>
        <w:t xml:space="preserve">, </w:t>
      </w:r>
      <w:r w:rsidR="001762BB">
        <w:rPr>
          <w:rFonts w:ascii="Arial" w:hAnsi="Arial" w:cs="Arial"/>
          <w:sz w:val="24"/>
          <w:szCs w:val="24"/>
        </w:rPr>
        <w:t xml:space="preserve">para </w:t>
      </w:r>
      <w:r w:rsidR="00622B90">
        <w:rPr>
          <w:rFonts w:ascii="Arial" w:hAnsi="Arial" w:cs="Arial"/>
          <w:sz w:val="24"/>
          <w:szCs w:val="24"/>
        </w:rPr>
        <w:t xml:space="preserve">utilização de uma moeda virtual, o </w:t>
      </w:r>
      <w:r w:rsidR="00622B90" w:rsidRPr="007C640C">
        <w:rPr>
          <w:rFonts w:ascii="Arial" w:hAnsi="Arial" w:cs="Arial"/>
          <w:i/>
          <w:sz w:val="24"/>
          <w:szCs w:val="24"/>
        </w:rPr>
        <w:t>bitcoin</w:t>
      </w:r>
      <w:r w:rsidR="00622B90">
        <w:rPr>
          <w:rFonts w:ascii="Arial" w:hAnsi="Arial" w:cs="Arial"/>
          <w:sz w:val="24"/>
          <w:szCs w:val="24"/>
        </w:rPr>
        <w:t>.</w:t>
      </w:r>
      <w:r w:rsidR="007C640C">
        <w:rPr>
          <w:rFonts w:ascii="Arial" w:hAnsi="Arial" w:cs="Arial"/>
          <w:sz w:val="24"/>
          <w:szCs w:val="24"/>
        </w:rPr>
        <w:t xml:space="preserve"> </w:t>
      </w:r>
      <w:r w:rsidR="001762BB">
        <w:rPr>
          <w:rFonts w:ascii="Arial" w:hAnsi="Arial" w:cs="Arial"/>
          <w:sz w:val="24"/>
          <w:szCs w:val="24"/>
        </w:rPr>
        <w:t>Constituída</w:t>
      </w:r>
      <w:r w:rsidR="007C640C">
        <w:rPr>
          <w:rFonts w:ascii="Arial" w:hAnsi="Arial" w:cs="Arial"/>
          <w:sz w:val="24"/>
          <w:szCs w:val="24"/>
        </w:rPr>
        <w:t xml:space="preserve"> pelo pseudônimo Satoshi Nakamoto, representando uma pessoa ou talvez um grupo de pessoas</w:t>
      </w:r>
      <w:r w:rsidR="00121668">
        <w:rPr>
          <w:rFonts w:ascii="Arial" w:hAnsi="Arial" w:cs="Arial"/>
          <w:sz w:val="24"/>
          <w:szCs w:val="24"/>
        </w:rPr>
        <w:t xml:space="preserve">, sendo desconhecido o </w:t>
      </w:r>
      <w:r w:rsidR="001762BB">
        <w:rPr>
          <w:rFonts w:ascii="Arial" w:hAnsi="Arial" w:cs="Arial"/>
          <w:sz w:val="24"/>
          <w:szCs w:val="24"/>
        </w:rPr>
        <w:t>real</w:t>
      </w:r>
      <w:r w:rsidR="00121668">
        <w:rPr>
          <w:rFonts w:ascii="Arial" w:hAnsi="Arial" w:cs="Arial"/>
          <w:sz w:val="24"/>
          <w:szCs w:val="24"/>
        </w:rPr>
        <w:t xml:space="preserve"> autor</w:t>
      </w:r>
      <w:r w:rsidR="007C640C">
        <w:rPr>
          <w:rFonts w:ascii="Arial" w:hAnsi="Arial" w:cs="Arial"/>
          <w:sz w:val="24"/>
          <w:szCs w:val="24"/>
        </w:rPr>
        <w:t xml:space="preserve">, que realizou o lançamento do </w:t>
      </w:r>
      <w:r w:rsidR="007C640C" w:rsidRPr="007C640C">
        <w:rPr>
          <w:rFonts w:ascii="Arial" w:hAnsi="Arial" w:cs="Arial"/>
          <w:i/>
          <w:sz w:val="24"/>
          <w:szCs w:val="24"/>
        </w:rPr>
        <w:t>white paper bitcoin</w:t>
      </w:r>
      <w:r w:rsidR="007C640C">
        <w:rPr>
          <w:rFonts w:ascii="Arial" w:hAnsi="Arial" w:cs="Arial"/>
          <w:sz w:val="24"/>
          <w:szCs w:val="24"/>
        </w:rPr>
        <w:t xml:space="preserve">: um sistema de dinheiro eletrônico </w:t>
      </w:r>
      <w:r w:rsidR="007C640C" w:rsidRPr="007C640C">
        <w:rPr>
          <w:rFonts w:ascii="Arial" w:hAnsi="Arial" w:cs="Arial"/>
          <w:i/>
          <w:sz w:val="24"/>
          <w:szCs w:val="24"/>
        </w:rPr>
        <w:t>peer-to-peer</w:t>
      </w:r>
      <w:r w:rsidR="007C640C">
        <w:rPr>
          <w:rFonts w:ascii="Arial" w:hAnsi="Arial" w:cs="Arial"/>
          <w:sz w:val="24"/>
          <w:szCs w:val="24"/>
        </w:rPr>
        <w:t>.</w:t>
      </w:r>
    </w:p>
    <w:p w:rsidR="001762BB" w:rsidRDefault="00684423" w:rsidP="00FC1B5C">
      <w:pPr>
        <w:spacing w:line="240" w:lineRule="auto"/>
        <w:ind w:firstLine="708"/>
        <w:jc w:val="both"/>
        <w:rPr>
          <w:rFonts w:ascii="Arial" w:hAnsi="Arial" w:cs="Arial"/>
          <w:sz w:val="24"/>
          <w:szCs w:val="24"/>
        </w:rPr>
      </w:pPr>
      <w:r>
        <w:rPr>
          <w:rFonts w:ascii="Arial" w:hAnsi="Arial" w:cs="Arial"/>
          <w:sz w:val="24"/>
          <w:szCs w:val="24"/>
        </w:rPr>
        <w:t>Essa rede consiste em</w:t>
      </w:r>
      <w:r w:rsidR="00121668">
        <w:rPr>
          <w:rFonts w:ascii="Arial" w:hAnsi="Arial" w:cs="Arial"/>
          <w:sz w:val="24"/>
          <w:szCs w:val="24"/>
        </w:rPr>
        <w:t xml:space="preserve"> ser descentralizada, armazenando as informações </w:t>
      </w:r>
      <w:r>
        <w:rPr>
          <w:rFonts w:ascii="Arial" w:hAnsi="Arial" w:cs="Arial"/>
          <w:sz w:val="24"/>
          <w:szCs w:val="24"/>
        </w:rPr>
        <w:t>em blocos interligados em uma cadeia.</w:t>
      </w:r>
      <w:r w:rsidR="00121668">
        <w:rPr>
          <w:rFonts w:ascii="Arial" w:hAnsi="Arial" w:cs="Arial"/>
          <w:sz w:val="24"/>
          <w:szCs w:val="24"/>
        </w:rPr>
        <w:t xml:space="preserve"> Os dados permanecem cronologicamente consistentes</w:t>
      </w:r>
      <w:r w:rsidR="001762BB">
        <w:rPr>
          <w:rFonts w:ascii="Arial" w:hAnsi="Arial" w:cs="Arial"/>
          <w:sz w:val="24"/>
          <w:szCs w:val="24"/>
        </w:rPr>
        <w:t xml:space="preserve"> e salvos em </w:t>
      </w:r>
      <w:r w:rsidR="00667F5D">
        <w:rPr>
          <w:rFonts w:ascii="Arial" w:hAnsi="Arial" w:cs="Arial"/>
          <w:sz w:val="24"/>
          <w:szCs w:val="24"/>
        </w:rPr>
        <w:t xml:space="preserve">um livro-razão que </w:t>
      </w:r>
      <w:r w:rsidR="000D1F19">
        <w:rPr>
          <w:rFonts w:ascii="Arial" w:hAnsi="Arial" w:cs="Arial"/>
          <w:sz w:val="24"/>
          <w:szCs w:val="24"/>
        </w:rPr>
        <w:t xml:space="preserve">está disponível para todo participante, </w:t>
      </w:r>
      <w:r w:rsidR="00667F5D" w:rsidRPr="00667F5D">
        <w:rPr>
          <w:rFonts w:ascii="Arial" w:hAnsi="Arial" w:cs="Arial"/>
          <w:sz w:val="24"/>
          <w:szCs w:val="24"/>
        </w:rPr>
        <w:t xml:space="preserve">se </w:t>
      </w:r>
      <w:r w:rsidR="000D1F19" w:rsidRPr="00667F5D">
        <w:rPr>
          <w:rFonts w:ascii="Arial" w:hAnsi="Arial" w:cs="Arial"/>
          <w:sz w:val="24"/>
          <w:szCs w:val="24"/>
        </w:rPr>
        <w:t>mante</w:t>
      </w:r>
      <w:r w:rsidR="000D1F19">
        <w:rPr>
          <w:rFonts w:ascii="Arial" w:hAnsi="Arial" w:cs="Arial"/>
          <w:sz w:val="24"/>
          <w:szCs w:val="24"/>
        </w:rPr>
        <w:t>ndo</w:t>
      </w:r>
      <w:r w:rsidR="00667F5D" w:rsidRPr="00667F5D">
        <w:rPr>
          <w:rFonts w:ascii="Arial" w:hAnsi="Arial" w:cs="Arial"/>
          <w:sz w:val="24"/>
          <w:szCs w:val="24"/>
        </w:rPr>
        <w:t xml:space="preserve"> </w:t>
      </w:r>
      <w:r w:rsidR="00667F5D">
        <w:rPr>
          <w:rFonts w:ascii="Arial" w:hAnsi="Arial" w:cs="Arial"/>
          <w:sz w:val="24"/>
          <w:szCs w:val="24"/>
        </w:rPr>
        <w:t>integro, pois</w:t>
      </w:r>
      <w:r w:rsidR="00121668">
        <w:rPr>
          <w:rFonts w:ascii="Arial" w:hAnsi="Arial" w:cs="Arial"/>
          <w:sz w:val="24"/>
          <w:szCs w:val="24"/>
        </w:rPr>
        <w:t xml:space="preserve"> não é possível</w:t>
      </w:r>
      <w:r w:rsidR="00667F5D">
        <w:rPr>
          <w:rFonts w:ascii="Arial" w:hAnsi="Arial" w:cs="Arial"/>
          <w:sz w:val="24"/>
          <w:szCs w:val="24"/>
        </w:rPr>
        <w:t xml:space="preserve"> excluir nem modificar nenhum dado na cadeia, sem que haja um controle feito pelo</w:t>
      </w:r>
      <w:r w:rsidR="00121668">
        <w:rPr>
          <w:rFonts w:ascii="Arial" w:hAnsi="Arial" w:cs="Arial"/>
          <w:sz w:val="24"/>
          <w:szCs w:val="24"/>
        </w:rPr>
        <w:t xml:space="preserve"> </w:t>
      </w:r>
      <w:r w:rsidR="00667F5D">
        <w:rPr>
          <w:rFonts w:ascii="Arial" w:hAnsi="Arial" w:cs="Arial"/>
          <w:sz w:val="24"/>
          <w:szCs w:val="24"/>
        </w:rPr>
        <w:t xml:space="preserve">algoritmo de </w:t>
      </w:r>
      <w:r w:rsidR="00121668">
        <w:rPr>
          <w:rFonts w:ascii="Arial" w:hAnsi="Arial" w:cs="Arial"/>
          <w:sz w:val="24"/>
          <w:szCs w:val="24"/>
        </w:rPr>
        <w:t>consenso</w:t>
      </w:r>
      <w:r w:rsidR="00667F5D">
        <w:rPr>
          <w:rFonts w:ascii="Arial" w:hAnsi="Arial" w:cs="Arial"/>
          <w:sz w:val="24"/>
          <w:szCs w:val="24"/>
        </w:rPr>
        <w:t>,</w:t>
      </w:r>
      <w:r w:rsidR="001762BB">
        <w:rPr>
          <w:rFonts w:ascii="Arial" w:hAnsi="Arial" w:cs="Arial"/>
          <w:sz w:val="24"/>
          <w:szCs w:val="24"/>
        </w:rPr>
        <w:t xml:space="preserve"> pré-estabelecido</w:t>
      </w:r>
      <w:r w:rsidR="00667F5D">
        <w:rPr>
          <w:rFonts w:ascii="Arial" w:hAnsi="Arial" w:cs="Arial"/>
          <w:sz w:val="24"/>
          <w:szCs w:val="24"/>
        </w:rPr>
        <w:t xml:space="preserve"> para toda a rede</w:t>
      </w:r>
      <w:r w:rsidR="00264D2A">
        <w:rPr>
          <w:rFonts w:ascii="Arial" w:hAnsi="Arial" w:cs="Arial"/>
          <w:sz w:val="24"/>
          <w:szCs w:val="24"/>
        </w:rPr>
        <w:t>.</w:t>
      </w:r>
      <w:r w:rsidR="00121668">
        <w:rPr>
          <w:rFonts w:ascii="Arial" w:hAnsi="Arial" w:cs="Arial"/>
          <w:sz w:val="24"/>
          <w:szCs w:val="24"/>
        </w:rPr>
        <w:t xml:space="preserve"> </w:t>
      </w:r>
      <w:r w:rsidR="00264D2A">
        <w:rPr>
          <w:rFonts w:ascii="Arial" w:hAnsi="Arial" w:cs="Arial"/>
          <w:sz w:val="24"/>
          <w:szCs w:val="24"/>
        </w:rPr>
        <w:t>Como resultado disso, qualquer transação pode ser mantida inalterável ou imutável para monitorar qualque</w:t>
      </w:r>
      <w:r w:rsidR="001F2820">
        <w:rPr>
          <w:rFonts w:ascii="Arial" w:hAnsi="Arial" w:cs="Arial"/>
          <w:sz w:val="24"/>
          <w:szCs w:val="24"/>
        </w:rPr>
        <w:t>r documento, moeda, pagamento, pedido ou bens que estão sendo negociados</w:t>
      </w:r>
      <w:r w:rsidR="00264D2A">
        <w:rPr>
          <w:rFonts w:ascii="Arial" w:hAnsi="Arial" w:cs="Arial"/>
          <w:sz w:val="24"/>
          <w:szCs w:val="24"/>
        </w:rPr>
        <w:t>.</w:t>
      </w:r>
      <w:r w:rsidR="001762BB">
        <w:rPr>
          <w:rFonts w:ascii="Arial" w:hAnsi="Arial" w:cs="Arial"/>
          <w:sz w:val="24"/>
          <w:szCs w:val="24"/>
        </w:rPr>
        <w:t xml:space="preserve"> </w:t>
      </w:r>
    </w:p>
    <w:p w:rsidR="009A16D3" w:rsidRDefault="000B5D6C" w:rsidP="00FC1B5C">
      <w:pPr>
        <w:spacing w:line="240" w:lineRule="auto"/>
        <w:ind w:firstLine="708"/>
        <w:jc w:val="both"/>
        <w:rPr>
          <w:rFonts w:ascii="Arial" w:hAnsi="Arial" w:cs="Arial"/>
          <w:sz w:val="24"/>
          <w:szCs w:val="24"/>
        </w:rPr>
      </w:pPr>
      <w:r>
        <w:rPr>
          <w:rFonts w:ascii="Arial" w:hAnsi="Arial" w:cs="Arial"/>
          <w:sz w:val="24"/>
          <w:szCs w:val="24"/>
        </w:rPr>
        <w:t>Possuindo inúmeras evidências</w:t>
      </w:r>
      <w:r w:rsidR="009A16D3">
        <w:rPr>
          <w:rFonts w:ascii="Arial" w:hAnsi="Arial" w:cs="Arial"/>
          <w:sz w:val="24"/>
          <w:szCs w:val="24"/>
        </w:rPr>
        <w:t xml:space="preserve"> </w:t>
      </w:r>
      <w:r>
        <w:rPr>
          <w:rFonts w:ascii="Arial" w:hAnsi="Arial" w:cs="Arial"/>
          <w:sz w:val="24"/>
          <w:szCs w:val="24"/>
        </w:rPr>
        <w:t>das transações</w:t>
      </w:r>
      <w:r w:rsidR="009A16D3">
        <w:rPr>
          <w:rFonts w:ascii="Arial" w:hAnsi="Arial" w:cs="Arial"/>
          <w:sz w:val="24"/>
          <w:szCs w:val="24"/>
        </w:rPr>
        <w:t>, segundo Pegoraro</w:t>
      </w:r>
      <w:r w:rsidR="009A16D3" w:rsidRPr="009A16D3">
        <w:t xml:space="preserve"> </w:t>
      </w:r>
      <w:r w:rsidR="009A16D3" w:rsidRPr="009A16D3">
        <w:rPr>
          <w:rFonts w:ascii="Arial" w:hAnsi="Arial" w:cs="Arial"/>
          <w:sz w:val="24"/>
          <w:szCs w:val="24"/>
        </w:rPr>
        <w:t>(</w:t>
      </w:r>
      <w:r w:rsidR="009A16D3">
        <w:rPr>
          <w:rFonts w:ascii="Arial" w:hAnsi="Arial" w:cs="Arial"/>
          <w:sz w:val="24"/>
          <w:szCs w:val="24"/>
        </w:rPr>
        <w:t>Blockchain</w:t>
      </w:r>
      <w:r w:rsidR="009A16D3" w:rsidRPr="009A16D3">
        <w:rPr>
          <w:rFonts w:ascii="Arial" w:hAnsi="Arial" w:cs="Arial"/>
          <w:sz w:val="24"/>
          <w:szCs w:val="24"/>
        </w:rPr>
        <w:t xml:space="preserve">, p. </w:t>
      </w:r>
      <w:r w:rsidR="009A16D3">
        <w:rPr>
          <w:rFonts w:ascii="Arial" w:hAnsi="Arial" w:cs="Arial"/>
          <w:sz w:val="24"/>
          <w:szCs w:val="24"/>
        </w:rPr>
        <w:t>8</w:t>
      </w:r>
      <w:r w:rsidR="009A16D3" w:rsidRPr="009A16D3">
        <w:rPr>
          <w:rFonts w:ascii="Arial" w:hAnsi="Arial" w:cs="Arial"/>
          <w:sz w:val="24"/>
          <w:szCs w:val="24"/>
        </w:rPr>
        <w:t>)</w:t>
      </w:r>
      <w:r w:rsidR="009A16D3">
        <w:rPr>
          <w:rFonts w:ascii="Arial" w:hAnsi="Arial" w:cs="Arial"/>
          <w:sz w:val="24"/>
          <w:szCs w:val="24"/>
        </w:rPr>
        <w:t xml:space="preserve"> “Nessa tecnologia disruptiva é possível efetuar vários registros – como em um banco de dados distribuído pelo mundo inteiro – de forma imutável, onde as pessoas se comunicam diretamente, havendo uma transparência nas informações”.</w:t>
      </w:r>
    </w:p>
    <w:p w:rsidR="009A16D3" w:rsidRDefault="000B5D6C" w:rsidP="00FC1B5C">
      <w:pPr>
        <w:spacing w:line="240" w:lineRule="auto"/>
        <w:ind w:firstLine="708"/>
        <w:jc w:val="both"/>
        <w:rPr>
          <w:rFonts w:ascii="Arial" w:hAnsi="Arial" w:cs="Arial"/>
          <w:sz w:val="24"/>
          <w:szCs w:val="24"/>
        </w:rPr>
      </w:pPr>
      <w:r>
        <w:rPr>
          <w:rFonts w:ascii="Arial" w:hAnsi="Arial" w:cs="Arial"/>
          <w:sz w:val="24"/>
          <w:szCs w:val="24"/>
        </w:rPr>
        <w:t>O processo de um</w:t>
      </w:r>
      <w:r w:rsidR="000D1F19">
        <w:rPr>
          <w:rFonts w:ascii="Arial" w:hAnsi="Arial" w:cs="Arial"/>
          <w:sz w:val="24"/>
          <w:szCs w:val="24"/>
        </w:rPr>
        <w:t xml:space="preserve">a nova operação que será encadeada aos outros blocos, segue algumas etapas, a primeira delas é o evento de </w:t>
      </w:r>
      <w:r>
        <w:rPr>
          <w:rFonts w:ascii="Arial" w:hAnsi="Arial" w:cs="Arial"/>
          <w:sz w:val="24"/>
          <w:szCs w:val="24"/>
        </w:rPr>
        <w:t>inicialização</w:t>
      </w:r>
      <w:r w:rsidR="000D1F19">
        <w:rPr>
          <w:rFonts w:ascii="Arial" w:hAnsi="Arial" w:cs="Arial"/>
          <w:sz w:val="24"/>
          <w:szCs w:val="24"/>
        </w:rPr>
        <w:t xml:space="preserve"> </w:t>
      </w:r>
      <w:r>
        <w:rPr>
          <w:rFonts w:ascii="Arial" w:hAnsi="Arial" w:cs="Arial"/>
          <w:sz w:val="24"/>
          <w:szCs w:val="24"/>
        </w:rPr>
        <w:t>d</w:t>
      </w:r>
      <w:r w:rsidR="000D1F19">
        <w:rPr>
          <w:rFonts w:ascii="Arial" w:hAnsi="Arial" w:cs="Arial"/>
          <w:sz w:val="24"/>
          <w:szCs w:val="24"/>
        </w:rPr>
        <w:t xml:space="preserve">o bloco da transação, que será </w:t>
      </w:r>
      <w:r w:rsidR="00365123">
        <w:rPr>
          <w:rFonts w:ascii="Arial" w:hAnsi="Arial" w:cs="Arial"/>
          <w:sz w:val="24"/>
          <w:szCs w:val="24"/>
        </w:rPr>
        <w:t>enviado</w:t>
      </w:r>
      <w:r w:rsidR="000D1F19">
        <w:rPr>
          <w:rFonts w:ascii="Arial" w:hAnsi="Arial" w:cs="Arial"/>
          <w:sz w:val="24"/>
          <w:szCs w:val="24"/>
        </w:rPr>
        <w:t xml:space="preserve"> para todos os </w:t>
      </w:r>
      <w:r w:rsidR="003379B1">
        <w:rPr>
          <w:rFonts w:ascii="Arial" w:hAnsi="Arial" w:cs="Arial"/>
          <w:sz w:val="24"/>
          <w:szCs w:val="24"/>
        </w:rPr>
        <w:t>nós</w:t>
      </w:r>
      <w:r w:rsidR="000D1F19">
        <w:rPr>
          <w:rFonts w:ascii="Arial" w:hAnsi="Arial" w:cs="Arial"/>
          <w:sz w:val="24"/>
          <w:szCs w:val="24"/>
        </w:rPr>
        <w:t xml:space="preserve"> d</w:t>
      </w:r>
      <w:r w:rsidR="00E36426">
        <w:rPr>
          <w:rFonts w:ascii="Arial" w:hAnsi="Arial" w:cs="Arial"/>
          <w:sz w:val="24"/>
          <w:szCs w:val="24"/>
        </w:rPr>
        <w:t>e</w:t>
      </w:r>
      <w:r w:rsidR="000D1F19">
        <w:rPr>
          <w:rFonts w:ascii="Arial" w:hAnsi="Arial" w:cs="Arial"/>
          <w:sz w:val="24"/>
          <w:szCs w:val="24"/>
        </w:rPr>
        <w:t xml:space="preserve"> rede, que com </w:t>
      </w:r>
      <w:r w:rsidR="003379B1">
        <w:rPr>
          <w:rFonts w:ascii="Arial" w:hAnsi="Arial" w:cs="Arial"/>
          <w:sz w:val="24"/>
          <w:szCs w:val="24"/>
        </w:rPr>
        <w:t>a cópia</w:t>
      </w:r>
      <w:r w:rsidR="000D1F19">
        <w:rPr>
          <w:rFonts w:ascii="Arial" w:hAnsi="Arial" w:cs="Arial"/>
          <w:sz w:val="24"/>
          <w:szCs w:val="24"/>
        </w:rPr>
        <w:t xml:space="preserve"> </w:t>
      </w:r>
      <w:r w:rsidR="003379B1">
        <w:rPr>
          <w:rFonts w:ascii="Arial" w:hAnsi="Arial" w:cs="Arial"/>
          <w:sz w:val="24"/>
          <w:szCs w:val="24"/>
        </w:rPr>
        <w:t xml:space="preserve">do </w:t>
      </w:r>
      <w:r w:rsidR="000D1F19">
        <w:rPr>
          <w:rFonts w:ascii="Arial" w:hAnsi="Arial" w:cs="Arial"/>
          <w:sz w:val="24"/>
          <w:szCs w:val="24"/>
        </w:rPr>
        <w:t>livro-razão</w:t>
      </w:r>
      <w:r w:rsidR="002A77A5">
        <w:rPr>
          <w:rFonts w:ascii="Arial" w:hAnsi="Arial" w:cs="Arial"/>
          <w:sz w:val="24"/>
          <w:szCs w:val="24"/>
        </w:rPr>
        <w:t xml:space="preserve">, através do consenso estabelecido pela maioria da rede, </w:t>
      </w:r>
      <w:r w:rsidR="000D1F19">
        <w:rPr>
          <w:rFonts w:ascii="Arial" w:hAnsi="Arial" w:cs="Arial"/>
          <w:sz w:val="24"/>
          <w:szCs w:val="24"/>
        </w:rPr>
        <w:t xml:space="preserve">irão </w:t>
      </w:r>
      <w:r w:rsidR="00041D4B">
        <w:rPr>
          <w:rFonts w:ascii="Arial" w:hAnsi="Arial" w:cs="Arial"/>
          <w:sz w:val="24"/>
          <w:szCs w:val="24"/>
        </w:rPr>
        <w:t>validar se cada parte corresponde corretamente a</w:t>
      </w:r>
      <w:r>
        <w:rPr>
          <w:rFonts w:ascii="Arial" w:hAnsi="Arial" w:cs="Arial"/>
          <w:sz w:val="24"/>
          <w:szCs w:val="24"/>
        </w:rPr>
        <w:t xml:space="preserve"> tran</w:t>
      </w:r>
      <w:r w:rsidR="002A77A5">
        <w:rPr>
          <w:rFonts w:ascii="Arial" w:hAnsi="Arial" w:cs="Arial"/>
          <w:sz w:val="24"/>
          <w:szCs w:val="24"/>
        </w:rPr>
        <w:t>sação corrente.</w:t>
      </w:r>
      <w:r w:rsidR="00041D4B">
        <w:rPr>
          <w:rFonts w:ascii="Arial" w:hAnsi="Arial" w:cs="Arial"/>
          <w:sz w:val="24"/>
          <w:szCs w:val="24"/>
        </w:rPr>
        <w:t xml:space="preserve"> A partir disso o bloco é adicionado ao final da </w:t>
      </w:r>
      <w:r w:rsidR="00365123">
        <w:rPr>
          <w:rFonts w:ascii="Arial" w:hAnsi="Arial" w:cs="Arial"/>
          <w:sz w:val="24"/>
          <w:szCs w:val="24"/>
        </w:rPr>
        <w:t>ca</w:t>
      </w:r>
      <w:r w:rsidR="00A72CD2">
        <w:rPr>
          <w:rFonts w:ascii="Arial" w:hAnsi="Arial" w:cs="Arial"/>
          <w:sz w:val="24"/>
          <w:szCs w:val="24"/>
        </w:rPr>
        <w:t>deia, contendo as informações</w:t>
      </w:r>
      <w:r w:rsidR="00153969">
        <w:rPr>
          <w:rFonts w:ascii="Arial" w:hAnsi="Arial" w:cs="Arial"/>
          <w:sz w:val="24"/>
          <w:szCs w:val="24"/>
        </w:rPr>
        <w:t xml:space="preserve"> no seu cabeçalho </w:t>
      </w:r>
      <w:r w:rsidR="00A72CD2">
        <w:rPr>
          <w:rFonts w:ascii="Arial" w:hAnsi="Arial" w:cs="Arial"/>
          <w:sz w:val="24"/>
          <w:szCs w:val="24"/>
        </w:rPr>
        <w:t>como</w:t>
      </w:r>
      <w:r w:rsidR="00365123">
        <w:rPr>
          <w:rFonts w:ascii="Arial" w:hAnsi="Arial" w:cs="Arial"/>
          <w:sz w:val="24"/>
          <w:szCs w:val="24"/>
        </w:rPr>
        <w:t xml:space="preserve"> </w:t>
      </w:r>
      <w:r w:rsidR="00365123" w:rsidRPr="00365123">
        <w:rPr>
          <w:rFonts w:ascii="Arial" w:hAnsi="Arial" w:cs="Arial"/>
          <w:i/>
          <w:sz w:val="24"/>
          <w:szCs w:val="24"/>
        </w:rPr>
        <w:t>hash</w:t>
      </w:r>
      <w:r w:rsidR="00365123">
        <w:rPr>
          <w:rFonts w:ascii="Arial" w:hAnsi="Arial" w:cs="Arial"/>
          <w:sz w:val="24"/>
          <w:szCs w:val="24"/>
        </w:rPr>
        <w:t xml:space="preserve"> de identificação do bloco anterior</w:t>
      </w:r>
      <w:r w:rsidR="00041D4B">
        <w:rPr>
          <w:rFonts w:ascii="Arial" w:hAnsi="Arial" w:cs="Arial"/>
          <w:sz w:val="24"/>
          <w:szCs w:val="24"/>
        </w:rPr>
        <w:t xml:space="preserve">, </w:t>
      </w:r>
      <w:r w:rsidR="00365123">
        <w:rPr>
          <w:rFonts w:ascii="Arial" w:hAnsi="Arial" w:cs="Arial"/>
          <w:sz w:val="24"/>
          <w:szCs w:val="24"/>
        </w:rPr>
        <w:t xml:space="preserve">o </w:t>
      </w:r>
      <w:r w:rsidR="00365123" w:rsidRPr="00365123">
        <w:rPr>
          <w:rFonts w:ascii="Arial" w:hAnsi="Arial" w:cs="Arial"/>
          <w:i/>
          <w:sz w:val="24"/>
          <w:szCs w:val="24"/>
        </w:rPr>
        <w:t>timestamp</w:t>
      </w:r>
      <w:r w:rsidR="00365123">
        <w:rPr>
          <w:rFonts w:ascii="Arial" w:hAnsi="Arial" w:cs="Arial"/>
          <w:sz w:val="24"/>
          <w:szCs w:val="24"/>
        </w:rPr>
        <w:t xml:space="preserve"> representando a data de criação do bloco, campo </w:t>
      </w:r>
      <w:r w:rsidR="00365123" w:rsidRPr="00365123">
        <w:rPr>
          <w:rFonts w:ascii="Arial" w:hAnsi="Arial" w:cs="Arial"/>
          <w:i/>
          <w:sz w:val="24"/>
          <w:szCs w:val="24"/>
        </w:rPr>
        <w:t>nonce</w:t>
      </w:r>
      <w:r w:rsidR="00365123">
        <w:rPr>
          <w:rFonts w:ascii="Arial" w:hAnsi="Arial" w:cs="Arial"/>
          <w:sz w:val="24"/>
          <w:szCs w:val="24"/>
        </w:rPr>
        <w:t xml:space="preserve"> que é utilizado para provar que um bloco foi validado e que atende aos critérios estabelecidos, </w:t>
      </w:r>
      <w:r w:rsidR="002A77A5">
        <w:rPr>
          <w:rFonts w:ascii="Arial" w:hAnsi="Arial" w:cs="Arial"/>
          <w:sz w:val="24"/>
          <w:szCs w:val="24"/>
        </w:rPr>
        <w:t>a</w:t>
      </w:r>
      <w:r w:rsidR="00365123">
        <w:rPr>
          <w:rFonts w:ascii="Arial" w:hAnsi="Arial" w:cs="Arial"/>
          <w:sz w:val="24"/>
          <w:szCs w:val="24"/>
        </w:rPr>
        <w:t xml:space="preserve"> </w:t>
      </w:r>
      <w:r w:rsidR="00365123" w:rsidRPr="00365123">
        <w:rPr>
          <w:rFonts w:ascii="Arial" w:hAnsi="Arial" w:cs="Arial"/>
          <w:i/>
          <w:sz w:val="24"/>
          <w:szCs w:val="24"/>
        </w:rPr>
        <w:t>hash</w:t>
      </w:r>
      <w:r w:rsidR="00365123">
        <w:rPr>
          <w:rFonts w:ascii="Arial" w:hAnsi="Arial" w:cs="Arial"/>
          <w:sz w:val="24"/>
          <w:szCs w:val="24"/>
        </w:rPr>
        <w:t xml:space="preserve"> d</w:t>
      </w:r>
      <w:r w:rsidR="002A77A5">
        <w:rPr>
          <w:rFonts w:ascii="Arial" w:hAnsi="Arial" w:cs="Arial"/>
          <w:sz w:val="24"/>
          <w:szCs w:val="24"/>
        </w:rPr>
        <w:t>e identificação do próprio bloco</w:t>
      </w:r>
      <w:r w:rsidR="00365123">
        <w:rPr>
          <w:rFonts w:ascii="Arial" w:hAnsi="Arial" w:cs="Arial"/>
          <w:sz w:val="24"/>
          <w:szCs w:val="24"/>
        </w:rPr>
        <w:t>, além das informações da transação</w:t>
      </w:r>
      <w:r w:rsidR="00153969">
        <w:rPr>
          <w:rFonts w:ascii="Arial" w:hAnsi="Arial" w:cs="Arial"/>
          <w:sz w:val="24"/>
          <w:szCs w:val="24"/>
        </w:rPr>
        <w:t xml:space="preserve"> do bloco</w:t>
      </w:r>
      <w:r w:rsidR="00365123">
        <w:rPr>
          <w:rFonts w:ascii="Arial" w:hAnsi="Arial" w:cs="Arial"/>
          <w:sz w:val="24"/>
          <w:szCs w:val="24"/>
        </w:rPr>
        <w:t xml:space="preserve">. </w:t>
      </w:r>
    </w:p>
    <w:p w:rsidR="001F2820" w:rsidRDefault="004F7C42" w:rsidP="00FC1B5C">
      <w:pPr>
        <w:spacing w:line="240" w:lineRule="auto"/>
        <w:ind w:firstLine="708"/>
        <w:jc w:val="both"/>
        <w:rPr>
          <w:rFonts w:ascii="Arial" w:hAnsi="Arial" w:cs="Arial"/>
          <w:sz w:val="24"/>
          <w:szCs w:val="24"/>
        </w:rPr>
      </w:pPr>
      <w:r>
        <w:rPr>
          <w:rFonts w:ascii="Arial" w:hAnsi="Arial" w:cs="Arial"/>
          <w:sz w:val="24"/>
          <w:szCs w:val="24"/>
        </w:rPr>
        <w:t>A interligação dos blocos ocorre através</w:t>
      </w:r>
      <w:r w:rsidR="00D27C6B">
        <w:rPr>
          <w:rFonts w:ascii="Arial" w:hAnsi="Arial" w:cs="Arial"/>
          <w:sz w:val="24"/>
          <w:szCs w:val="24"/>
        </w:rPr>
        <w:t xml:space="preserve"> da dependência de envolver no seu cabeçalho, a </w:t>
      </w:r>
      <w:r w:rsidR="00D27C6B" w:rsidRPr="00D27C6B">
        <w:rPr>
          <w:rFonts w:ascii="Arial" w:hAnsi="Arial" w:cs="Arial"/>
          <w:i/>
          <w:sz w:val="24"/>
          <w:szCs w:val="24"/>
        </w:rPr>
        <w:t>hash</w:t>
      </w:r>
      <w:r w:rsidR="00D27C6B">
        <w:rPr>
          <w:rFonts w:ascii="Arial" w:hAnsi="Arial" w:cs="Arial"/>
          <w:sz w:val="24"/>
          <w:szCs w:val="24"/>
        </w:rPr>
        <w:t xml:space="preserve"> de identificação do bloco anterior do encadeamento, com a exceção do primeiro bloco da cadeia, conhecido como o bloco gênesis.</w:t>
      </w:r>
    </w:p>
    <w:p w:rsidR="00D27C6B" w:rsidRDefault="00D27C6B" w:rsidP="00D27C6B">
      <w:pPr>
        <w:ind w:firstLine="708"/>
        <w:jc w:val="both"/>
        <w:rPr>
          <w:rFonts w:ascii="Arial" w:hAnsi="Arial" w:cs="Arial"/>
          <w:sz w:val="24"/>
          <w:szCs w:val="24"/>
        </w:rPr>
      </w:pPr>
    </w:p>
    <w:p w:rsidR="00F06392" w:rsidRDefault="00D27C6B" w:rsidP="00D27C6B">
      <w:pPr>
        <w:pStyle w:val="Cabealho"/>
        <w:tabs>
          <w:tab w:val="clear" w:pos="4252"/>
          <w:tab w:val="left" w:pos="709"/>
        </w:tabs>
        <w:ind w:right="113"/>
        <w:jc w:val="center"/>
        <w:rPr>
          <w:rFonts w:ascii="Arial" w:hAnsi="Arial" w:cs="Arial"/>
          <w:sz w:val="20"/>
          <w:szCs w:val="18"/>
        </w:rPr>
      </w:pPr>
      <w:r w:rsidRPr="00D27C6B">
        <w:rPr>
          <w:rFonts w:ascii="Arial" w:hAnsi="Arial" w:cs="Arial"/>
          <w:noProof/>
          <w:sz w:val="24"/>
          <w:szCs w:val="24"/>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324827</wp:posOffset>
            </wp:positionV>
            <wp:extent cx="5400040" cy="133985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339850"/>
                    </a:xfrm>
                    <a:prstGeom prst="rect">
                      <a:avLst/>
                    </a:prstGeom>
                  </pic:spPr>
                </pic:pic>
              </a:graphicData>
            </a:graphic>
          </wp:anchor>
        </w:drawing>
      </w:r>
      <w:r w:rsidRPr="00D27C6B">
        <w:rPr>
          <w:rFonts w:ascii="Arial" w:hAnsi="Arial" w:cs="Arial"/>
          <w:sz w:val="20"/>
          <w:szCs w:val="18"/>
        </w:rPr>
        <w:t xml:space="preserve"> </w:t>
      </w:r>
      <w:r w:rsidRPr="001B6442">
        <w:rPr>
          <w:rFonts w:ascii="Arial" w:hAnsi="Arial" w:cs="Arial"/>
          <w:sz w:val="20"/>
          <w:szCs w:val="18"/>
        </w:rPr>
        <w:t xml:space="preserve">Figura 1 – </w:t>
      </w:r>
      <w:r>
        <w:rPr>
          <w:rFonts w:ascii="Arial" w:hAnsi="Arial" w:cs="Arial"/>
          <w:sz w:val="20"/>
          <w:szCs w:val="18"/>
        </w:rPr>
        <w:t>Encadeamento de blocos</w:t>
      </w:r>
    </w:p>
    <w:p w:rsidR="005F6110" w:rsidRDefault="005F6110" w:rsidP="00D27C6B">
      <w:pPr>
        <w:pStyle w:val="Cabealho"/>
        <w:tabs>
          <w:tab w:val="clear" w:pos="4252"/>
          <w:tab w:val="left" w:pos="709"/>
        </w:tabs>
        <w:ind w:right="113"/>
        <w:jc w:val="center"/>
        <w:rPr>
          <w:rFonts w:ascii="Arial" w:hAnsi="Arial" w:cs="Arial"/>
          <w:sz w:val="20"/>
          <w:szCs w:val="18"/>
        </w:rPr>
      </w:pPr>
    </w:p>
    <w:p w:rsidR="005F6110" w:rsidRDefault="005F6110" w:rsidP="00D27C6B">
      <w:pPr>
        <w:pStyle w:val="Cabealho"/>
        <w:tabs>
          <w:tab w:val="clear" w:pos="4252"/>
          <w:tab w:val="left" w:pos="709"/>
        </w:tabs>
        <w:ind w:right="113"/>
        <w:jc w:val="center"/>
        <w:rPr>
          <w:rFonts w:ascii="Arial" w:hAnsi="Arial" w:cs="Arial"/>
          <w:sz w:val="20"/>
          <w:szCs w:val="18"/>
        </w:rPr>
      </w:pPr>
    </w:p>
    <w:p w:rsidR="005F6110" w:rsidRPr="00D27C6B" w:rsidRDefault="005F6110" w:rsidP="00D27C6B">
      <w:pPr>
        <w:pStyle w:val="Cabealho"/>
        <w:tabs>
          <w:tab w:val="clear" w:pos="4252"/>
          <w:tab w:val="left" w:pos="709"/>
        </w:tabs>
        <w:ind w:right="113"/>
        <w:jc w:val="center"/>
        <w:rPr>
          <w:rFonts w:ascii="Arial" w:hAnsi="Arial" w:cs="Arial"/>
          <w:sz w:val="20"/>
          <w:szCs w:val="18"/>
        </w:rPr>
      </w:pPr>
    </w:p>
    <w:p w:rsidR="00BF2598" w:rsidRDefault="00414868" w:rsidP="00A06EAF">
      <w:pPr>
        <w:jc w:val="both"/>
        <w:rPr>
          <w:rFonts w:ascii="Arial" w:hAnsi="Arial" w:cs="Arial"/>
          <w:b/>
          <w:sz w:val="24"/>
          <w:szCs w:val="24"/>
        </w:rPr>
      </w:pPr>
      <w:r>
        <w:rPr>
          <w:rFonts w:ascii="Arial" w:hAnsi="Arial" w:cs="Arial"/>
          <w:b/>
          <w:sz w:val="24"/>
          <w:szCs w:val="24"/>
        </w:rPr>
        <w:lastRenderedPageBreak/>
        <w:t>2.</w:t>
      </w:r>
      <w:r w:rsidR="00F06392">
        <w:rPr>
          <w:rFonts w:ascii="Arial" w:hAnsi="Arial" w:cs="Arial"/>
          <w:b/>
          <w:sz w:val="24"/>
          <w:szCs w:val="24"/>
        </w:rPr>
        <w:t>2</w:t>
      </w:r>
      <w:r w:rsidR="00AF3F9D">
        <w:rPr>
          <w:rFonts w:ascii="Arial" w:hAnsi="Arial" w:cs="Arial"/>
          <w:b/>
          <w:sz w:val="24"/>
          <w:szCs w:val="24"/>
        </w:rPr>
        <w:t xml:space="preserve"> </w:t>
      </w:r>
      <w:r w:rsidR="00BF2598">
        <w:rPr>
          <w:rFonts w:ascii="Arial" w:hAnsi="Arial" w:cs="Arial"/>
          <w:b/>
          <w:sz w:val="24"/>
          <w:szCs w:val="24"/>
        </w:rPr>
        <w:t>PEER-TO-PEER (P2P)</w:t>
      </w:r>
    </w:p>
    <w:p w:rsidR="001B6442" w:rsidRDefault="00BF2598" w:rsidP="00FC1B5C">
      <w:pPr>
        <w:spacing w:line="240" w:lineRule="auto"/>
        <w:jc w:val="both"/>
        <w:rPr>
          <w:rFonts w:ascii="Arial" w:hAnsi="Arial" w:cs="Arial"/>
          <w:sz w:val="24"/>
          <w:szCs w:val="24"/>
        </w:rPr>
      </w:pPr>
      <w:r>
        <w:rPr>
          <w:rFonts w:ascii="Arial" w:hAnsi="Arial" w:cs="Arial"/>
          <w:sz w:val="24"/>
          <w:szCs w:val="24"/>
        </w:rPr>
        <w:tab/>
      </w:r>
      <w:r w:rsidR="000D1F19">
        <w:rPr>
          <w:rFonts w:ascii="Arial" w:hAnsi="Arial" w:cs="Arial"/>
          <w:sz w:val="24"/>
          <w:szCs w:val="24"/>
        </w:rPr>
        <w:t>A arquitetura de banco de dados</w:t>
      </w:r>
      <w:r>
        <w:rPr>
          <w:rFonts w:ascii="Arial" w:hAnsi="Arial" w:cs="Arial"/>
          <w:sz w:val="24"/>
          <w:szCs w:val="24"/>
        </w:rPr>
        <w:t xml:space="preserve"> </w:t>
      </w:r>
      <w:r w:rsidRPr="00BF2598">
        <w:rPr>
          <w:rFonts w:ascii="Arial" w:hAnsi="Arial" w:cs="Arial"/>
          <w:i/>
          <w:sz w:val="24"/>
          <w:szCs w:val="24"/>
        </w:rPr>
        <w:t>blockchain</w:t>
      </w:r>
      <w:r>
        <w:rPr>
          <w:rFonts w:ascii="Arial" w:hAnsi="Arial" w:cs="Arial"/>
          <w:sz w:val="24"/>
          <w:szCs w:val="24"/>
        </w:rPr>
        <w:t xml:space="preserve"> tem como a sua principal característica a</w:t>
      </w:r>
      <w:r w:rsidR="00BB7B2D">
        <w:rPr>
          <w:rFonts w:ascii="Arial" w:hAnsi="Arial" w:cs="Arial"/>
          <w:sz w:val="24"/>
          <w:szCs w:val="24"/>
        </w:rPr>
        <w:t xml:space="preserve"> descentralização da</w:t>
      </w:r>
      <w:r>
        <w:rPr>
          <w:rFonts w:ascii="Arial" w:hAnsi="Arial" w:cs="Arial"/>
          <w:sz w:val="24"/>
          <w:szCs w:val="24"/>
        </w:rPr>
        <w:t xml:space="preserve"> comunicação entre dois ou mais nós (computadores) que compõem uma rede peer-to-peer, </w:t>
      </w:r>
      <w:r w:rsidR="000D1F19">
        <w:rPr>
          <w:rFonts w:ascii="Arial" w:hAnsi="Arial" w:cs="Arial"/>
          <w:sz w:val="24"/>
          <w:szCs w:val="24"/>
        </w:rPr>
        <w:t xml:space="preserve">sendo um conceito </w:t>
      </w:r>
      <w:r w:rsidR="00EE601B">
        <w:rPr>
          <w:rFonts w:ascii="Arial" w:hAnsi="Arial" w:cs="Arial"/>
          <w:sz w:val="24"/>
          <w:szCs w:val="24"/>
        </w:rPr>
        <w:t>de redes de computadores</w:t>
      </w:r>
      <w:r w:rsidR="0078423D">
        <w:rPr>
          <w:rFonts w:ascii="Arial" w:hAnsi="Arial" w:cs="Arial"/>
          <w:sz w:val="24"/>
          <w:szCs w:val="24"/>
        </w:rPr>
        <w:t xml:space="preserve"> que segundo </w:t>
      </w:r>
      <w:r w:rsidR="0078423D" w:rsidRPr="0078423D">
        <w:rPr>
          <w:rFonts w:ascii="Arial" w:hAnsi="Arial" w:cs="Arial"/>
          <w:sz w:val="24"/>
          <w:szCs w:val="24"/>
        </w:rPr>
        <w:t>Tanenbaum (2010), os nós agem como clientes e servid</w:t>
      </w:r>
      <w:r w:rsidR="0078423D">
        <w:rPr>
          <w:rFonts w:ascii="Arial" w:hAnsi="Arial" w:cs="Arial"/>
          <w:sz w:val="24"/>
          <w:szCs w:val="24"/>
        </w:rPr>
        <w:t>ores para os outros nós da rede</w:t>
      </w:r>
      <w:r w:rsidR="00EE601B">
        <w:rPr>
          <w:rFonts w:ascii="Arial" w:hAnsi="Arial" w:cs="Arial"/>
          <w:sz w:val="24"/>
          <w:szCs w:val="24"/>
        </w:rPr>
        <w:t>, dessa forma compartilhando serviços e dados sem a necessidade de um servidor centralizado.</w:t>
      </w:r>
    </w:p>
    <w:p w:rsidR="005F6110" w:rsidRDefault="005F6110" w:rsidP="005F6110">
      <w:pPr>
        <w:spacing w:line="240" w:lineRule="auto"/>
        <w:jc w:val="both"/>
        <w:rPr>
          <w:rFonts w:ascii="Arial" w:hAnsi="Arial" w:cs="Arial"/>
          <w:b/>
          <w:sz w:val="24"/>
          <w:szCs w:val="24"/>
        </w:rPr>
      </w:pPr>
    </w:p>
    <w:p w:rsidR="001B6442" w:rsidRPr="001B6442" w:rsidRDefault="00D27C6B" w:rsidP="001B6442">
      <w:pPr>
        <w:pStyle w:val="Cabealho"/>
        <w:tabs>
          <w:tab w:val="clear" w:pos="4252"/>
          <w:tab w:val="left" w:pos="709"/>
        </w:tabs>
        <w:ind w:right="113"/>
        <w:jc w:val="center"/>
        <w:rPr>
          <w:rFonts w:ascii="Arial" w:hAnsi="Arial" w:cs="Arial"/>
          <w:sz w:val="20"/>
          <w:szCs w:val="18"/>
        </w:rPr>
      </w:pPr>
      <w:r>
        <w:rPr>
          <w:rFonts w:ascii="Arial" w:hAnsi="Arial" w:cs="Arial"/>
          <w:sz w:val="20"/>
          <w:szCs w:val="18"/>
        </w:rPr>
        <w:t>Figura 2</w:t>
      </w:r>
      <w:r w:rsidR="001B6442" w:rsidRPr="001B6442">
        <w:rPr>
          <w:rFonts w:ascii="Arial" w:hAnsi="Arial" w:cs="Arial"/>
          <w:sz w:val="20"/>
          <w:szCs w:val="18"/>
        </w:rPr>
        <w:t xml:space="preserve"> – </w:t>
      </w:r>
      <w:r w:rsidR="002E32D3">
        <w:rPr>
          <w:rFonts w:ascii="Arial" w:hAnsi="Arial" w:cs="Arial"/>
          <w:sz w:val="20"/>
          <w:szCs w:val="18"/>
        </w:rPr>
        <w:t>Rede P</w:t>
      </w:r>
      <w:r w:rsidR="001B6442" w:rsidRPr="001B6442">
        <w:rPr>
          <w:rFonts w:ascii="Arial" w:hAnsi="Arial" w:cs="Arial"/>
          <w:sz w:val="20"/>
          <w:szCs w:val="18"/>
        </w:rPr>
        <w:t>eer-to-</w:t>
      </w:r>
      <w:r w:rsidR="002E32D3">
        <w:rPr>
          <w:rFonts w:ascii="Arial" w:hAnsi="Arial" w:cs="Arial"/>
          <w:sz w:val="20"/>
          <w:szCs w:val="18"/>
        </w:rPr>
        <w:t>P</w:t>
      </w:r>
      <w:r w:rsidR="001B6442" w:rsidRPr="001B6442">
        <w:rPr>
          <w:rFonts w:ascii="Arial" w:hAnsi="Arial" w:cs="Arial"/>
          <w:sz w:val="20"/>
          <w:szCs w:val="18"/>
        </w:rPr>
        <w:t>eer</w:t>
      </w:r>
    </w:p>
    <w:p w:rsidR="001B6442" w:rsidRDefault="001B6442" w:rsidP="001B6442">
      <w:pPr>
        <w:jc w:val="center"/>
        <w:rPr>
          <w:rFonts w:ascii="Arial" w:hAnsi="Arial" w:cs="Arial"/>
          <w:b/>
          <w:sz w:val="24"/>
          <w:szCs w:val="24"/>
        </w:rPr>
      </w:pPr>
      <w:r w:rsidRPr="001B6442">
        <w:rPr>
          <w:rFonts w:ascii="Arial" w:hAnsi="Arial" w:cs="Arial"/>
          <w:b/>
          <w:noProof/>
          <w:sz w:val="24"/>
          <w:szCs w:val="24"/>
          <w:lang w:eastAsia="pt-BR"/>
        </w:rPr>
        <w:drawing>
          <wp:inline distT="0" distB="0" distL="0" distR="0" wp14:anchorId="0F3283BC" wp14:editId="1FF48264">
            <wp:extent cx="2141220" cy="21923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70" t="847" r="1746" b="2309"/>
                    <a:stretch/>
                  </pic:blipFill>
                  <pic:spPr bwMode="auto">
                    <a:xfrm>
                      <a:off x="0" y="0"/>
                      <a:ext cx="2170295" cy="2222123"/>
                    </a:xfrm>
                    <a:prstGeom prst="rect">
                      <a:avLst/>
                    </a:prstGeom>
                    <a:ln>
                      <a:noFill/>
                    </a:ln>
                    <a:extLst>
                      <a:ext uri="{53640926-AAD7-44D8-BBD7-CCE9431645EC}">
                        <a14:shadowObscured xmlns:a14="http://schemas.microsoft.com/office/drawing/2010/main"/>
                      </a:ext>
                    </a:extLst>
                  </pic:spPr>
                </pic:pic>
              </a:graphicData>
            </a:graphic>
          </wp:inline>
        </w:drawing>
      </w:r>
    </w:p>
    <w:p w:rsidR="00E36426" w:rsidRDefault="00E36426" w:rsidP="001B6442">
      <w:pPr>
        <w:jc w:val="center"/>
        <w:rPr>
          <w:rFonts w:ascii="Arial" w:hAnsi="Arial" w:cs="Arial"/>
          <w:b/>
          <w:sz w:val="24"/>
          <w:szCs w:val="24"/>
        </w:rPr>
      </w:pPr>
    </w:p>
    <w:p w:rsidR="00D97A47" w:rsidRDefault="00414868" w:rsidP="00E36426">
      <w:pPr>
        <w:jc w:val="both"/>
        <w:rPr>
          <w:rFonts w:ascii="Arial" w:hAnsi="Arial" w:cs="Arial"/>
          <w:b/>
          <w:sz w:val="24"/>
          <w:szCs w:val="24"/>
        </w:rPr>
      </w:pPr>
      <w:r>
        <w:rPr>
          <w:rFonts w:ascii="Arial" w:hAnsi="Arial" w:cs="Arial"/>
          <w:b/>
          <w:sz w:val="24"/>
          <w:szCs w:val="24"/>
        </w:rPr>
        <w:t>2.</w:t>
      </w:r>
      <w:r w:rsidR="00E36426" w:rsidRPr="00E36426">
        <w:rPr>
          <w:rFonts w:ascii="Arial" w:hAnsi="Arial" w:cs="Arial"/>
          <w:b/>
          <w:sz w:val="24"/>
          <w:szCs w:val="24"/>
        </w:rPr>
        <w:t xml:space="preserve">3 </w:t>
      </w:r>
      <w:r w:rsidR="00E36426">
        <w:rPr>
          <w:rFonts w:ascii="Arial" w:hAnsi="Arial" w:cs="Arial"/>
          <w:b/>
          <w:sz w:val="24"/>
          <w:szCs w:val="24"/>
        </w:rPr>
        <w:t>Á</w:t>
      </w:r>
      <w:r w:rsidR="00E36426" w:rsidRPr="00E36426">
        <w:rPr>
          <w:rFonts w:ascii="Arial" w:hAnsi="Arial" w:cs="Arial"/>
          <w:b/>
          <w:sz w:val="24"/>
          <w:szCs w:val="24"/>
        </w:rPr>
        <w:t>RVORE DE MERKLE</w:t>
      </w:r>
    </w:p>
    <w:p w:rsidR="005F6110" w:rsidRDefault="00BF0DB4" w:rsidP="00FC1B5C">
      <w:pPr>
        <w:spacing w:line="240" w:lineRule="auto"/>
        <w:ind w:firstLine="708"/>
        <w:jc w:val="both"/>
        <w:rPr>
          <w:rFonts w:ascii="Arial" w:hAnsi="Arial" w:cs="Arial"/>
          <w:sz w:val="24"/>
          <w:szCs w:val="24"/>
        </w:rPr>
      </w:pPr>
      <w:r>
        <w:rPr>
          <w:rFonts w:ascii="Arial" w:hAnsi="Arial" w:cs="Arial"/>
          <w:sz w:val="24"/>
          <w:szCs w:val="24"/>
        </w:rPr>
        <w:t>A estrutura de dados, denominada como árvore de merkle, é dividida em várias camadas, cuja finalidade</w:t>
      </w:r>
      <w:r w:rsidR="00BB7B2D">
        <w:rPr>
          <w:rFonts w:ascii="Arial" w:hAnsi="Arial" w:cs="Arial"/>
          <w:sz w:val="24"/>
          <w:szCs w:val="24"/>
        </w:rPr>
        <w:t xml:space="preserve"> dentro da cadeia de blocos é a </w:t>
      </w:r>
      <w:r w:rsidR="00BB7B2D" w:rsidRPr="00BB7B2D">
        <w:rPr>
          <w:rFonts w:ascii="Arial" w:hAnsi="Arial" w:cs="Arial"/>
          <w:sz w:val="24"/>
          <w:szCs w:val="24"/>
        </w:rPr>
        <w:t>ligação criptográfica de todos os principais componentes do livro razão</w:t>
      </w:r>
      <w:r w:rsidR="00BB7B2D">
        <w:rPr>
          <w:rFonts w:ascii="Arial" w:hAnsi="Arial" w:cs="Arial"/>
          <w:sz w:val="24"/>
          <w:szCs w:val="24"/>
        </w:rPr>
        <w:t xml:space="preserve">. Em seu conceito que relaciona </w:t>
      </w:r>
      <w:r>
        <w:rPr>
          <w:rFonts w:ascii="Arial" w:hAnsi="Arial" w:cs="Arial"/>
          <w:sz w:val="24"/>
          <w:szCs w:val="24"/>
        </w:rPr>
        <w:t>os nós com uma única raiz associada a eles.</w:t>
      </w:r>
      <w:r w:rsidR="00BB7B2D">
        <w:rPr>
          <w:rFonts w:ascii="Arial" w:hAnsi="Arial" w:cs="Arial"/>
          <w:sz w:val="24"/>
          <w:szCs w:val="24"/>
        </w:rPr>
        <w:t xml:space="preserve"> </w:t>
      </w:r>
      <w:r>
        <w:rPr>
          <w:rFonts w:ascii="Arial" w:hAnsi="Arial" w:cs="Arial"/>
          <w:sz w:val="24"/>
          <w:szCs w:val="24"/>
        </w:rPr>
        <w:t>Cada nó deve possuir um identificador exclusivo</w:t>
      </w:r>
      <w:r w:rsidR="002C1A71">
        <w:rPr>
          <w:rFonts w:ascii="Arial" w:hAnsi="Arial" w:cs="Arial"/>
          <w:sz w:val="24"/>
          <w:szCs w:val="24"/>
        </w:rPr>
        <w:t>, conhecido como hash</w:t>
      </w:r>
      <w:r>
        <w:rPr>
          <w:rFonts w:ascii="Arial" w:hAnsi="Arial" w:cs="Arial"/>
          <w:sz w:val="24"/>
          <w:szCs w:val="24"/>
        </w:rPr>
        <w:t>, o</w:t>
      </w:r>
      <w:r w:rsidR="006D05EE">
        <w:rPr>
          <w:rFonts w:ascii="Arial" w:hAnsi="Arial" w:cs="Arial"/>
          <w:sz w:val="24"/>
          <w:szCs w:val="24"/>
        </w:rPr>
        <w:t xml:space="preserve">s chamados nós filhos (folha), </w:t>
      </w:r>
      <w:r>
        <w:rPr>
          <w:rFonts w:ascii="Arial" w:hAnsi="Arial" w:cs="Arial"/>
          <w:sz w:val="24"/>
          <w:szCs w:val="24"/>
        </w:rPr>
        <w:t>estão associados a um nó superior chamado nó pai (ramificação)</w:t>
      </w:r>
      <w:r w:rsidR="006D05EE">
        <w:rPr>
          <w:rFonts w:ascii="Arial" w:hAnsi="Arial" w:cs="Arial"/>
          <w:sz w:val="24"/>
          <w:szCs w:val="24"/>
        </w:rPr>
        <w:t>, dessa forma o nó superior contém</w:t>
      </w:r>
      <w:r w:rsidR="006D05EE" w:rsidRPr="006D05EE">
        <w:rPr>
          <w:rFonts w:ascii="Arial" w:hAnsi="Arial" w:cs="Arial"/>
          <w:sz w:val="24"/>
          <w:szCs w:val="24"/>
        </w:rPr>
        <w:t xml:space="preserve"> o resultado da soma das informações </w:t>
      </w:r>
      <w:r w:rsidR="006D05EE">
        <w:rPr>
          <w:rFonts w:ascii="Arial" w:hAnsi="Arial" w:cs="Arial"/>
          <w:sz w:val="24"/>
          <w:szCs w:val="24"/>
        </w:rPr>
        <w:t>presentes</w:t>
      </w:r>
      <w:r w:rsidR="006D05EE" w:rsidRPr="006D05EE">
        <w:rPr>
          <w:rFonts w:ascii="Arial" w:hAnsi="Arial" w:cs="Arial"/>
          <w:sz w:val="24"/>
          <w:szCs w:val="24"/>
        </w:rPr>
        <w:t xml:space="preserve"> </w:t>
      </w:r>
      <w:r w:rsidR="006D05EE">
        <w:rPr>
          <w:rFonts w:ascii="Arial" w:hAnsi="Arial" w:cs="Arial"/>
          <w:sz w:val="24"/>
          <w:szCs w:val="24"/>
        </w:rPr>
        <w:t>em nós inferiores, ou seja, à medida que você continua a escalar, a mesma estrutura se repete, pois, todos os blocos estão conectados a um bloco raiz</w:t>
      </w:r>
      <w:r w:rsidR="006D05EE" w:rsidRPr="006D05EE">
        <w:rPr>
          <w:rFonts w:ascii="Arial" w:hAnsi="Arial" w:cs="Arial"/>
          <w:sz w:val="24"/>
          <w:szCs w:val="24"/>
        </w:rPr>
        <w:t>.</w:t>
      </w:r>
    </w:p>
    <w:p w:rsidR="005F6110" w:rsidRDefault="005F6110" w:rsidP="00BB7B2D">
      <w:pPr>
        <w:jc w:val="both"/>
        <w:rPr>
          <w:rFonts w:ascii="Arial" w:hAnsi="Arial" w:cs="Arial"/>
          <w:sz w:val="24"/>
          <w:szCs w:val="24"/>
        </w:rPr>
      </w:pPr>
    </w:p>
    <w:p w:rsidR="005F6110" w:rsidRPr="005F6110" w:rsidRDefault="005F6110" w:rsidP="005F6110">
      <w:pPr>
        <w:pStyle w:val="Cabealho"/>
        <w:tabs>
          <w:tab w:val="clear" w:pos="4252"/>
          <w:tab w:val="left" w:pos="709"/>
        </w:tabs>
        <w:ind w:right="113"/>
        <w:jc w:val="center"/>
        <w:rPr>
          <w:rFonts w:ascii="Arial" w:hAnsi="Arial" w:cs="Arial"/>
          <w:sz w:val="20"/>
          <w:szCs w:val="18"/>
        </w:rPr>
      </w:pPr>
      <w:r>
        <w:rPr>
          <w:rFonts w:ascii="Arial" w:hAnsi="Arial" w:cs="Arial"/>
          <w:sz w:val="20"/>
          <w:szCs w:val="18"/>
        </w:rPr>
        <w:t>Figura 3</w:t>
      </w:r>
      <w:r w:rsidRPr="001B6442">
        <w:rPr>
          <w:rFonts w:ascii="Arial" w:hAnsi="Arial" w:cs="Arial"/>
          <w:sz w:val="20"/>
          <w:szCs w:val="18"/>
        </w:rPr>
        <w:t xml:space="preserve"> – </w:t>
      </w:r>
      <w:r>
        <w:rPr>
          <w:rFonts w:ascii="Arial" w:hAnsi="Arial" w:cs="Arial"/>
          <w:sz w:val="20"/>
          <w:szCs w:val="18"/>
        </w:rPr>
        <w:t>Rede P</w:t>
      </w:r>
      <w:r w:rsidRPr="001B6442">
        <w:rPr>
          <w:rFonts w:ascii="Arial" w:hAnsi="Arial" w:cs="Arial"/>
          <w:sz w:val="20"/>
          <w:szCs w:val="18"/>
        </w:rPr>
        <w:t>eer-to-</w:t>
      </w:r>
      <w:r>
        <w:rPr>
          <w:rFonts w:ascii="Arial" w:hAnsi="Arial" w:cs="Arial"/>
          <w:sz w:val="20"/>
          <w:szCs w:val="18"/>
        </w:rPr>
        <w:t>Peer</w:t>
      </w:r>
    </w:p>
    <w:p w:rsidR="005F6110" w:rsidRDefault="005F6110" w:rsidP="006D05EE">
      <w:pPr>
        <w:ind w:firstLine="708"/>
        <w:jc w:val="both"/>
        <w:rPr>
          <w:rFonts w:ascii="Arial" w:hAnsi="Arial" w:cs="Arial"/>
          <w:sz w:val="24"/>
          <w:szCs w:val="24"/>
        </w:rPr>
      </w:pPr>
      <w:bookmarkStart w:id="0" w:name="_GoBack"/>
      <w:r>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margin">
              <wp:posOffset>1715770</wp:posOffset>
            </wp:positionH>
            <wp:positionV relativeFrom="paragraph">
              <wp:posOffset>2540</wp:posOffset>
            </wp:positionV>
            <wp:extent cx="1995170" cy="1851660"/>
            <wp:effectExtent l="0" t="0" r="5080" b="0"/>
            <wp:wrapSquare wrapText="bothSides"/>
            <wp:docPr id="4" name="Imagem 4" descr="C:\Users\Usuario\AppData\Local\Microsoft\Windows\INetCache\Content.Word\Has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Hash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17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5F6110" w:rsidRDefault="005F6110" w:rsidP="006D05EE">
      <w:pPr>
        <w:ind w:firstLine="708"/>
        <w:jc w:val="both"/>
        <w:rPr>
          <w:rFonts w:ascii="Arial" w:hAnsi="Arial" w:cs="Arial"/>
          <w:sz w:val="24"/>
          <w:szCs w:val="24"/>
        </w:rPr>
      </w:pPr>
    </w:p>
    <w:p w:rsidR="005F6110" w:rsidRDefault="005F6110" w:rsidP="006D05EE">
      <w:pPr>
        <w:ind w:firstLine="708"/>
        <w:jc w:val="both"/>
        <w:rPr>
          <w:rFonts w:ascii="Arial" w:hAnsi="Arial" w:cs="Arial"/>
          <w:sz w:val="24"/>
          <w:szCs w:val="24"/>
        </w:rPr>
      </w:pPr>
    </w:p>
    <w:p w:rsidR="005F6110" w:rsidRDefault="005F6110" w:rsidP="006D05EE">
      <w:pPr>
        <w:ind w:firstLine="708"/>
        <w:jc w:val="both"/>
        <w:rPr>
          <w:rFonts w:ascii="Arial" w:hAnsi="Arial" w:cs="Arial"/>
          <w:sz w:val="24"/>
          <w:szCs w:val="24"/>
        </w:rPr>
      </w:pPr>
    </w:p>
    <w:p w:rsidR="00BF0DB4" w:rsidRPr="00BF0DB4" w:rsidRDefault="00BF0DB4" w:rsidP="00E36426">
      <w:pPr>
        <w:jc w:val="both"/>
        <w:rPr>
          <w:rFonts w:ascii="Arial" w:hAnsi="Arial" w:cs="Arial"/>
          <w:sz w:val="24"/>
          <w:szCs w:val="24"/>
        </w:rPr>
      </w:pPr>
    </w:p>
    <w:p w:rsidR="005F6110" w:rsidRPr="008A3D65" w:rsidRDefault="006D05EE" w:rsidP="008A3D65">
      <w:pPr>
        <w:jc w:val="both"/>
        <w:rPr>
          <w:rFonts w:ascii="Arial" w:hAnsi="Arial" w:cs="Arial"/>
          <w:b/>
          <w:sz w:val="24"/>
          <w:szCs w:val="24"/>
        </w:rPr>
      </w:pPr>
      <w:r>
        <w:rPr>
          <w:rFonts w:ascii="Arial" w:hAnsi="Arial" w:cs="Arial"/>
          <w:b/>
          <w:sz w:val="24"/>
          <w:szCs w:val="24"/>
        </w:rPr>
        <w:tab/>
      </w:r>
    </w:p>
    <w:p w:rsidR="00D97A47" w:rsidRPr="002C1A71" w:rsidRDefault="006D05EE" w:rsidP="00FC1B5C">
      <w:pPr>
        <w:spacing w:line="240" w:lineRule="auto"/>
        <w:ind w:firstLine="708"/>
        <w:jc w:val="both"/>
        <w:rPr>
          <w:rFonts w:ascii="Arial" w:hAnsi="Arial" w:cs="Arial"/>
          <w:sz w:val="24"/>
          <w:szCs w:val="24"/>
        </w:rPr>
      </w:pPr>
      <w:r>
        <w:rPr>
          <w:rFonts w:ascii="Arial" w:hAnsi="Arial" w:cs="Arial"/>
          <w:sz w:val="24"/>
          <w:szCs w:val="24"/>
        </w:rPr>
        <w:lastRenderedPageBreak/>
        <w:t xml:space="preserve">O </w:t>
      </w:r>
      <w:r w:rsidR="0084188F">
        <w:rPr>
          <w:rFonts w:ascii="Arial" w:hAnsi="Arial" w:cs="Arial"/>
          <w:sz w:val="24"/>
          <w:szCs w:val="24"/>
        </w:rPr>
        <w:t xml:space="preserve">fato de </w:t>
      </w:r>
      <w:r>
        <w:rPr>
          <w:rFonts w:ascii="Arial" w:hAnsi="Arial" w:cs="Arial"/>
          <w:sz w:val="24"/>
          <w:szCs w:val="24"/>
        </w:rPr>
        <w:t xml:space="preserve">ser </w:t>
      </w:r>
      <w:r w:rsidR="0084188F">
        <w:rPr>
          <w:rFonts w:ascii="Arial" w:hAnsi="Arial" w:cs="Arial"/>
          <w:sz w:val="24"/>
          <w:szCs w:val="24"/>
        </w:rPr>
        <w:t>estruturado</w:t>
      </w:r>
      <w:r>
        <w:rPr>
          <w:rFonts w:ascii="Arial" w:hAnsi="Arial" w:cs="Arial"/>
          <w:sz w:val="24"/>
          <w:szCs w:val="24"/>
        </w:rPr>
        <w:t xml:space="preserve"> dessa forma, faz com que na alteração dos dados de uma parte, acabe invalidando todas as demais</w:t>
      </w:r>
      <w:r w:rsidR="0084188F">
        <w:rPr>
          <w:rFonts w:ascii="Arial" w:hAnsi="Arial" w:cs="Arial"/>
          <w:sz w:val="24"/>
          <w:szCs w:val="24"/>
        </w:rPr>
        <w:t xml:space="preserve">, </w:t>
      </w:r>
      <w:r w:rsidR="00AA74A0">
        <w:rPr>
          <w:rFonts w:ascii="Arial" w:hAnsi="Arial" w:cs="Arial"/>
          <w:sz w:val="24"/>
          <w:szCs w:val="24"/>
        </w:rPr>
        <w:t>possibilitando</w:t>
      </w:r>
      <w:r w:rsidR="0084188F">
        <w:rPr>
          <w:rFonts w:ascii="Arial" w:hAnsi="Arial" w:cs="Arial"/>
          <w:sz w:val="24"/>
          <w:szCs w:val="24"/>
        </w:rPr>
        <w:t xml:space="preserve"> uma verificação no caso de mudanças de um nó, servindo como um mecanismo para evitar adulteração nas informações, </w:t>
      </w:r>
      <w:r w:rsidR="007029BB">
        <w:rPr>
          <w:rFonts w:ascii="Arial" w:hAnsi="Arial" w:cs="Arial"/>
          <w:sz w:val="24"/>
          <w:szCs w:val="24"/>
        </w:rPr>
        <w:t>permitindo</w:t>
      </w:r>
      <w:r w:rsidR="0084188F" w:rsidRPr="0084188F">
        <w:rPr>
          <w:rFonts w:ascii="Arial" w:hAnsi="Arial" w:cs="Arial"/>
          <w:sz w:val="24"/>
          <w:szCs w:val="24"/>
        </w:rPr>
        <w:t xml:space="preserve"> um alto nível de </w:t>
      </w:r>
      <w:r w:rsidR="002C1A71">
        <w:rPr>
          <w:rFonts w:ascii="Arial" w:hAnsi="Arial" w:cs="Arial"/>
          <w:sz w:val="24"/>
          <w:szCs w:val="24"/>
        </w:rPr>
        <w:t>confiabilidade</w:t>
      </w:r>
      <w:r w:rsidR="0084188F" w:rsidRPr="0084188F">
        <w:rPr>
          <w:rFonts w:ascii="Arial" w:hAnsi="Arial" w:cs="Arial"/>
          <w:sz w:val="24"/>
          <w:szCs w:val="24"/>
        </w:rPr>
        <w:t xml:space="preserve"> na transmissão de dados em redes </w:t>
      </w:r>
      <w:r w:rsidR="00EB0AE3">
        <w:rPr>
          <w:rFonts w:ascii="Arial" w:hAnsi="Arial" w:cs="Arial"/>
          <w:sz w:val="24"/>
          <w:szCs w:val="24"/>
        </w:rPr>
        <w:t>descentralizadas</w:t>
      </w:r>
      <w:r w:rsidR="00BB7B2D">
        <w:rPr>
          <w:rFonts w:ascii="Arial" w:hAnsi="Arial" w:cs="Arial"/>
          <w:sz w:val="24"/>
          <w:szCs w:val="24"/>
        </w:rPr>
        <w:t>, pois,</w:t>
      </w:r>
      <w:r w:rsidR="005F6110">
        <w:rPr>
          <w:rFonts w:ascii="Arial" w:hAnsi="Arial" w:cs="Arial"/>
          <w:sz w:val="24"/>
          <w:szCs w:val="24"/>
        </w:rPr>
        <w:t xml:space="preserve"> se tornam</w:t>
      </w:r>
      <w:r w:rsidR="005F6110" w:rsidRPr="005F6110">
        <w:rPr>
          <w:rFonts w:ascii="Arial" w:hAnsi="Arial" w:cs="Arial"/>
          <w:sz w:val="24"/>
          <w:szCs w:val="24"/>
        </w:rPr>
        <w:t xml:space="preserve"> computacion</w:t>
      </w:r>
      <w:r w:rsidR="002C1A71">
        <w:rPr>
          <w:rFonts w:ascii="Arial" w:hAnsi="Arial" w:cs="Arial"/>
          <w:sz w:val="24"/>
          <w:szCs w:val="24"/>
        </w:rPr>
        <w:t xml:space="preserve">almente </w:t>
      </w:r>
      <w:r w:rsidR="005F6110" w:rsidRPr="005F6110">
        <w:rPr>
          <w:rFonts w:ascii="Arial" w:hAnsi="Arial" w:cs="Arial"/>
          <w:sz w:val="24"/>
          <w:szCs w:val="24"/>
        </w:rPr>
        <w:t>eficientes na criação, processamento e ve</w:t>
      </w:r>
      <w:r w:rsidR="005F6110">
        <w:rPr>
          <w:rFonts w:ascii="Arial" w:hAnsi="Arial" w:cs="Arial"/>
          <w:sz w:val="24"/>
          <w:szCs w:val="24"/>
        </w:rPr>
        <w:t>rificação das informações</w:t>
      </w:r>
      <w:r w:rsidR="005F6110" w:rsidRPr="005F6110">
        <w:rPr>
          <w:rFonts w:ascii="Arial" w:hAnsi="Arial" w:cs="Arial"/>
          <w:sz w:val="24"/>
          <w:szCs w:val="24"/>
        </w:rPr>
        <w:t>.</w:t>
      </w:r>
    </w:p>
    <w:p w:rsidR="00D97A47" w:rsidRDefault="00D97A47" w:rsidP="00D97A47">
      <w:pPr>
        <w:rPr>
          <w:rFonts w:ascii="Arial" w:hAnsi="Arial" w:cs="Arial"/>
          <w:sz w:val="24"/>
          <w:szCs w:val="24"/>
        </w:rPr>
      </w:pPr>
    </w:p>
    <w:p w:rsidR="002C1A71" w:rsidRDefault="002C1A71" w:rsidP="002C1A71">
      <w:pPr>
        <w:jc w:val="both"/>
        <w:rPr>
          <w:rFonts w:ascii="Arial" w:hAnsi="Arial" w:cs="Arial"/>
          <w:b/>
          <w:sz w:val="24"/>
          <w:szCs w:val="24"/>
        </w:rPr>
      </w:pPr>
      <w:r>
        <w:rPr>
          <w:rFonts w:ascii="Arial" w:hAnsi="Arial" w:cs="Arial"/>
          <w:b/>
          <w:sz w:val="24"/>
          <w:szCs w:val="24"/>
        </w:rPr>
        <w:t>2.4 FUNÇÃO HASH</w:t>
      </w:r>
    </w:p>
    <w:p w:rsidR="00050B87" w:rsidRDefault="00050B87" w:rsidP="00FC1B5C">
      <w:pPr>
        <w:spacing w:line="240" w:lineRule="auto"/>
        <w:ind w:firstLine="708"/>
        <w:jc w:val="both"/>
        <w:rPr>
          <w:rFonts w:ascii="Arial" w:hAnsi="Arial" w:cs="Arial"/>
          <w:sz w:val="24"/>
          <w:szCs w:val="24"/>
        </w:rPr>
      </w:pPr>
      <w:r>
        <w:rPr>
          <w:rFonts w:ascii="Arial" w:hAnsi="Arial" w:cs="Arial"/>
          <w:sz w:val="24"/>
          <w:szCs w:val="24"/>
        </w:rPr>
        <w:t>Para realização da criptografia</w:t>
      </w:r>
      <w:r w:rsidRPr="00050B87">
        <w:rPr>
          <w:rFonts w:ascii="Arial" w:hAnsi="Arial" w:cs="Arial"/>
          <w:sz w:val="24"/>
          <w:szCs w:val="24"/>
        </w:rPr>
        <w:t xml:space="preserve"> </w:t>
      </w:r>
      <w:r>
        <w:rPr>
          <w:rFonts w:ascii="Arial" w:hAnsi="Arial" w:cs="Arial"/>
          <w:sz w:val="24"/>
          <w:szCs w:val="24"/>
        </w:rPr>
        <w:t xml:space="preserve">de dados na </w:t>
      </w:r>
      <w:r w:rsidRPr="00050B87">
        <w:rPr>
          <w:rFonts w:ascii="Arial" w:hAnsi="Arial" w:cs="Arial"/>
          <w:i/>
          <w:sz w:val="24"/>
          <w:szCs w:val="24"/>
        </w:rPr>
        <w:t>blockchain</w:t>
      </w:r>
      <w:r w:rsidR="0095494D">
        <w:rPr>
          <w:rFonts w:ascii="Arial" w:hAnsi="Arial" w:cs="Arial"/>
          <w:i/>
          <w:sz w:val="24"/>
          <w:szCs w:val="24"/>
        </w:rPr>
        <w:t>,</w:t>
      </w:r>
      <w:r>
        <w:rPr>
          <w:rFonts w:ascii="Arial" w:hAnsi="Arial" w:cs="Arial"/>
          <w:sz w:val="24"/>
          <w:szCs w:val="24"/>
        </w:rPr>
        <w:t xml:space="preserve"> cada bloco necessita de um identificador conhecido como </w:t>
      </w:r>
      <w:r w:rsidRPr="00050B87">
        <w:rPr>
          <w:rFonts w:ascii="Arial" w:hAnsi="Arial" w:cs="Arial"/>
          <w:i/>
          <w:sz w:val="24"/>
          <w:szCs w:val="24"/>
        </w:rPr>
        <w:t>hash</w:t>
      </w:r>
      <w:r>
        <w:rPr>
          <w:rFonts w:ascii="Arial" w:hAnsi="Arial" w:cs="Arial"/>
          <w:sz w:val="24"/>
          <w:szCs w:val="24"/>
        </w:rPr>
        <w:t xml:space="preserve">, </w:t>
      </w:r>
      <w:r w:rsidR="0095494D">
        <w:rPr>
          <w:rFonts w:ascii="Arial" w:hAnsi="Arial" w:cs="Arial"/>
          <w:sz w:val="24"/>
          <w:szCs w:val="24"/>
        </w:rPr>
        <w:t>obtido</w:t>
      </w:r>
      <w:r>
        <w:rPr>
          <w:rFonts w:ascii="Arial" w:hAnsi="Arial" w:cs="Arial"/>
          <w:sz w:val="24"/>
          <w:szCs w:val="24"/>
        </w:rPr>
        <w:t xml:space="preserve"> através de uma função, a partir</w:t>
      </w:r>
      <w:r w:rsidR="0095494D">
        <w:rPr>
          <w:rFonts w:ascii="Arial" w:hAnsi="Arial" w:cs="Arial"/>
          <w:sz w:val="24"/>
          <w:szCs w:val="24"/>
        </w:rPr>
        <w:t xml:space="preserve"> da entrada dos dados contidos no próprio bloco, com o tamanho de caracteres variável, criando após a sua execução uma </w:t>
      </w:r>
      <w:r w:rsidR="0095494D" w:rsidRPr="0095494D">
        <w:rPr>
          <w:rFonts w:ascii="Arial" w:hAnsi="Arial" w:cs="Arial"/>
          <w:i/>
          <w:sz w:val="24"/>
          <w:szCs w:val="24"/>
        </w:rPr>
        <w:t>string</w:t>
      </w:r>
      <w:r w:rsidR="0095494D">
        <w:rPr>
          <w:rFonts w:ascii="Arial" w:hAnsi="Arial" w:cs="Arial"/>
          <w:sz w:val="24"/>
          <w:szCs w:val="24"/>
        </w:rPr>
        <w:t xml:space="preserve"> de tamanho fixo</w:t>
      </w:r>
      <w:r w:rsidR="00813C1D">
        <w:rPr>
          <w:rFonts w:ascii="Arial" w:hAnsi="Arial" w:cs="Arial"/>
          <w:sz w:val="24"/>
          <w:szCs w:val="24"/>
        </w:rPr>
        <w:t xml:space="preserve">, </w:t>
      </w:r>
      <w:r w:rsidR="0095494D">
        <w:rPr>
          <w:rFonts w:ascii="Arial" w:hAnsi="Arial" w:cs="Arial"/>
          <w:sz w:val="24"/>
          <w:szCs w:val="24"/>
        </w:rPr>
        <w:t xml:space="preserve">estabelecido pela própria função, alguns exemplos de funções utilizadas: </w:t>
      </w:r>
    </w:p>
    <w:p w:rsidR="00813C1D" w:rsidRDefault="00813C1D" w:rsidP="00FC1B5C">
      <w:pPr>
        <w:pStyle w:val="PargrafodaLista"/>
        <w:numPr>
          <w:ilvl w:val="0"/>
          <w:numId w:val="2"/>
        </w:numPr>
        <w:spacing w:line="240" w:lineRule="auto"/>
        <w:jc w:val="both"/>
        <w:rPr>
          <w:rFonts w:ascii="Arial" w:hAnsi="Arial" w:cs="Arial"/>
          <w:sz w:val="24"/>
          <w:szCs w:val="24"/>
        </w:rPr>
      </w:pPr>
      <w:r>
        <w:rPr>
          <w:rFonts w:ascii="Arial" w:hAnsi="Arial" w:cs="Arial"/>
          <w:sz w:val="24"/>
          <w:szCs w:val="24"/>
        </w:rPr>
        <w:t xml:space="preserve">MD5: Essa função possui um algoritmo de hash de 128 bits desenvolvido pela RSA Data Security, muito utilizado com o protocolo </w:t>
      </w:r>
      <w:r>
        <w:rPr>
          <w:rFonts w:ascii="Arial" w:hAnsi="Arial" w:cs="Arial"/>
          <w:i/>
          <w:sz w:val="24"/>
          <w:szCs w:val="24"/>
        </w:rPr>
        <w:t>p2p,</w:t>
      </w:r>
      <w:r>
        <w:rPr>
          <w:rFonts w:ascii="Arial" w:hAnsi="Arial" w:cs="Arial"/>
          <w:sz w:val="24"/>
          <w:szCs w:val="24"/>
        </w:rPr>
        <w:t xml:space="preserve"> porém com alguns métodos de ataques conhecidos</w:t>
      </w:r>
      <w:r w:rsidR="00121637">
        <w:rPr>
          <w:rFonts w:ascii="Arial" w:hAnsi="Arial" w:cs="Arial"/>
          <w:sz w:val="24"/>
          <w:szCs w:val="24"/>
        </w:rPr>
        <w:t>;</w:t>
      </w:r>
    </w:p>
    <w:p w:rsidR="00813C1D" w:rsidRDefault="00813C1D" w:rsidP="00FC1B5C">
      <w:pPr>
        <w:pStyle w:val="PargrafodaLista"/>
        <w:numPr>
          <w:ilvl w:val="0"/>
          <w:numId w:val="2"/>
        </w:numPr>
        <w:spacing w:line="240" w:lineRule="auto"/>
        <w:jc w:val="both"/>
        <w:rPr>
          <w:rFonts w:ascii="Arial" w:hAnsi="Arial" w:cs="Arial"/>
          <w:sz w:val="24"/>
          <w:szCs w:val="24"/>
        </w:rPr>
      </w:pPr>
      <w:r>
        <w:rPr>
          <w:rFonts w:ascii="Arial" w:hAnsi="Arial" w:cs="Arial"/>
          <w:sz w:val="24"/>
          <w:szCs w:val="24"/>
        </w:rPr>
        <w:t>SHA-1: Projetada para ser um padrão de processamento de informações, essa função produz um valor de dispersão de 160 bits, tratado como um número hexadecimal de 40 dígitos;</w:t>
      </w:r>
    </w:p>
    <w:p w:rsidR="007E27B8" w:rsidRPr="00813C1D" w:rsidRDefault="007E27B8" w:rsidP="00FC1B5C">
      <w:pPr>
        <w:pStyle w:val="PargrafodaLista"/>
        <w:numPr>
          <w:ilvl w:val="0"/>
          <w:numId w:val="2"/>
        </w:numPr>
        <w:spacing w:line="240" w:lineRule="auto"/>
        <w:jc w:val="both"/>
        <w:rPr>
          <w:rFonts w:ascii="Arial" w:hAnsi="Arial" w:cs="Arial"/>
          <w:sz w:val="24"/>
          <w:szCs w:val="24"/>
        </w:rPr>
      </w:pPr>
      <w:r>
        <w:rPr>
          <w:rFonts w:ascii="Arial" w:hAnsi="Arial" w:cs="Arial"/>
          <w:sz w:val="24"/>
          <w:szCs w:val="24"/>
        </w:rPr>
        <w:t xml:space="preserve">SHA-2: Recomendado pelo </w:t>
      </w:r>
      <w:r w:rsidRPr="007E27B8">
        <w:rPr>
          <w:rFonts w:ascii="Arial" w:hAnsi="Arial" w:cs="Arial"/>
          <w:i/>
          <w:sz w:val="24"/>
          <w:szCs w:val="24"/>
        </w:rPr>
        <w:t>National Institute of Standards and Technology</w:t>
      </w:r>
      <w:r>
        <w:rPr>
          <w:rFonts w:ascii="Arial" w:hAnsi="Arial" w:cs="Arial"/>
          <w:sz w:val="24"/>
          <w:szCs w:val="24"/>
        </w:rPr>
        <w:t xml:space="preserve"> (NIST), este algoritmo retorna um valor de hash de 224 ou 256 bits de acordo com a versão em questão, que gera respectivamente 56 ou 64 caracteres hexadecimais, sendo os mais utilizados para o algoritmo de consenso.</w:t>
      </w:r>
    </w:p>
    <w:p w:rsidR="0095494D" w:rsidRDefault="00EE22CC" w:rsidP="00FC1B5C">
      <w:pPr>
        <w:spacing w:line="240" w:lineRule="auto"/>
        <w:ind w:firstLine="708"/>
        <w:jc w:val="both"/>
        <w:rPr>
          <w:rFonts w:ascii="Arial" w:hAnsi="Arial" w:cs="Arial"/>
          <w:sz w:val="24"/>
          <w:szCs w:val="24"/>
        </w:rPr>
      </w:pPr>
      <w:r>
        <w:rPr>
          <w:rFonts w:ascii="Arial" w:hAnsi="Arial" w:cs="Arial"/>
          <w:sz w:val="24"/>
          <w:szCs w:val="24"/>
        </w:rPr>
        <w:t>As funções são executadas</w:t>
      </w:r>
      <w:r w:rsidR="0095494D">
        <w:rPr>
          <w:rFonts w:ascii="Arial" w:hAnsi="Arial" w:cs="Arial"/>
          <w:sz w:val="24"/>
          <w:szCs w:val="24"/>
        </w:rPr>
        <w:t xml:space="preserve"> de forma unidirecional</w:t>
      </w:r>
      <w:r>
        <w:rPr>
          <w:rFonts w:ascii="Arial" w:hAnsi="Arial" w:cs="Arial"/>
          <w:sz w:val="24"/>
          <w:szCs w:val="24"/>
        </w:rPr>
        <w:t>, isso representa que não é possível recuperar os dados originais a partir do resultado gerado após a execução,</w:t>
      </w:r>
      <w:r w:rsidR="001E6D10">
        <w:rPr>
          <w:rFonts w:ascii="Arial" w:hAnsi="Arial" w:cs="Arial"/>
          <w:sz w:val="24"/>
          <w:szCs w:val="24"/>
        </w:rPr>
        <w:t xml:space="preserve"> sendo que</w:t>
      </w:r>
      <w:r>
        <w:rPr>
          <w:rFonts w:ascii="Arial" w:hAnsi="Arial" w:cs="Arial"/>
          <w:sz w:val="24"/>
          <w:szCs w:val="24"/>
        </w:rPr>
        <w:t xml:space="preserve"> qualquer pequena mudança no </w:t>
      </w:r>
      <w:r w:rsidR="008A3D65">
        <w:rPr>
          <w:rFonts w:ascii="Arial" w:hAnsi="Arial" w:cs="Arial"/>
          <w:sz w:val="24"/>
          <w:szCs w:val="24"/>
        </w:rPr>
        <w:t>conteúdo</w:t>
      </w:r>
      <w:r w:rsidR="001E6D10">
        <w:rPr>
          <w:rFonts w:ascii="Arial" w:hAnsi="Arial" w:cs="Arial"/>
          <w:sz w:val="24"/>
          <w:szCs w:val="24"/>
        </w:rPr>
        <w:t xml:space="preserve"> de entrada</w:t>
      </w:r>
      <w:r>
        <w:rPr>
          <w:rFonts w:ascii="Arial" w:hAnsi="Arial" w:cs="Arial"/>
          <w:sz w:val="24"/>
          <w:szCs w:val="24"/>
        </w:rPr>
        <w:t xml:space="preserve"> gera uma sequência totalmente diferente da anterior.</w:t>
      </w:r>
      <w:r w:rsidR="008A3D65">
        <w:rPr>
          <w:rFonts w:ascii="Arial" w:hAnsi="Arial" w:cs="Arial"/>
          <w:sz w:val="24"/>
          <w:szCs w:val="24"/>
        </w:rPr>
        <w:t xml:space="preserve"> Outra propriedade</w:t>
      </w:r>
      <w:r w:rsidR="001E6D10">
        <w:rPr>
          <w:rFonts w:ascii="Arial" w:hAnsi="Arial" w:cs="Arial"/>
          <w:sz w:val="24"/>
          <w:szCs w:val="24"/>
        </w:rPr>
        <w:t xml:space="preserve"> importante</w:t>
      </w:r>
      <w:r w:rsidR="008A3D65">
        <w:rPr>
          <w:rFonts w:ascii="Arial" w:hAnsi="Arial" w:cs="Arial"/>
          <w:sz w:val="24"/>
          <w:szCs w:val="24"/>
        </w:rPr>
        <w:t xml:space="preserve"> das funções hash é a colisão, quando se tem dois dados originais que geram o mesmo conteúdo, tem-se uma colisão, quanto mais uniforme e dispersa </w:t>
      </w:r>
      <w:r w:rsidR="001E6D10">
        <w:rPr>
          <w:rFonts w:ascii="Arial" w:hAnsi="Arial" w:cs="Arial"/>
          <w:sz w:val="24"/>
          <w:szCs w:val="24"/>
        </w:rPr>
        <w:t>ao se utilizar de ferramentas de ajustes da distribuição do resultado</w:t>
      </w:r>
      <w:r w:rsidR="008A3D65">
        <w:rPr>
          <w:rFonts w:ascii="Arial" w:hAnsi="Arial" w:cs="Arial"/>
          <w:sz w:val="24"/>
          <w:szCs w:val="24"/>
        </w:rPr>
        <w:t>, menor</w:t>
      </w:r>
      <w:r w:rsidR="001E6D10">
        <w:rPr>
          <w:rFonts w:ascii="Arial" w:hAnsi="Arial" w:cs="Arial"/>
          <w:sz w:val="24"/>
          <w:szCs w:val="24"/>
        </w:rPr>
        <w:t xml:space="preserve"> probabilidade da</w:t>
      </w:r>
      <w:r w:rsidR="008A3D65">
        <w:rPr>
          <w:rFonts w:ascii="Arial" w:hAnsi="Arial" w:cs="Arial"/>
          <w:sz w:val="24"/>
          <w:szCs w:val="24"/>
        </w:rPr>
        <w:t xml:space="preserve"> colisão</w:t>
      </w:r>
      <w:r w:rsidR="001E6D10">
        <w:rPr>
          <w:rFonts w:ascii="Arial" w:hAnsi="Arial" w:cs="Arial"/>
          <w:sz w:val="24"/>
          <w:szCs w:val="24"/>
        </w:rPr>
        <w:t xml:space="preserve"> na função</w:t>
      </w:r>
      <w:r w:rsidR="008A3D65">
        <w:rPr>
          <w:rFonts w:ascii="Arial" w:hAnsi="Arial" w:cs="Arial"/>
          <w:sz w:val="24"/>
          <w:szCs w:val="24"/>
        </w:rPr>
        <w:t xml:space="preserve">.  </w:t>
      </w:r>
    </w:p>
    <w:p w:rsidR="002C1A71" w:rsidRDefault="001E6D10" w:rsidP="00FC1B5C">
      <w:pPr>
        <w:spacing w:line="240" w:lineRule="auto"/>
        <w:jc w:val="both"/>
        <w:rPr>
          <w:rFonts w:ascii="Arial" w:hAnsi="Arial" w:cs="Arial"/>
          <w:sz w:val="24"/>
          <w:szCs w:val="24"/>
        </w:rPr>
      </w:pPr>
      <w:r>
        <w:rPr>
          <w:rFonts w:ascii="Arial" w:hAnsi="Arial" w:cs="Arial"/>
          <w:sz w:val="24"/>
          <w:szCs w:val="24"/>
        </w:rPr>
        <w:tab/>
        <w:t xml:space="preserve">As características contidas na função </w:t>
      </w:r>
      <w:r w:rsidR="0035694A">
        <w:rPr>
          <w:rFonts w:ascii="Arial" w:hAnsi="Arial" w:cs="Arial"/>
          <w:sz w:val="24"/>
          <w:szCs w:val="24"/>
        </w:rPr>
        <w:t xml:space="preserve">que será </w:t>
      </w:r>
      <w:r>
        <w:rPr>
          <w:rFonts w:ascii="Arial" w:hAnsi="Arial" w:cs="Arial"/>
          <w:sz w:val="24"/>
          <w:szCs w:val="24"/>
        </w:rPr>
        <w:t xml:space="preserve">executada, faz com que cada bloco da cadeia possua um identificador totalmente único dentro da sequência, o que favorece o conceito de </w:t>
      </w:r>
      <w:r w:rsidR="0035694A">
        <w:rPr>
          <w:rFonts w:ascii="Arial" w:hAnsi="Arial" w:cs="Arial"/>
          <w:sz w:val="24"/>
          <w:szCs w:val="24"/>
        </w:rPr>
        <w:t>á</w:t>
      </w:r>
      <w:r>
        <w:rPr>
          <w:rFonts w:ascii="Arial" w:hAnsi="Arial" w:cs="Arial"/>
          <w:sz w:val="24"/>
          <w:szCs w:val="24"/>
        </w:rPr>
        <w:t>rvore merkle</w:t>
      </w:r>
      <w:r w:rsidR="0035694A">
        <w:rPr>
          <w:rFonts w:ascii="Arial" w:hAnsi="Arial" w:cs="Arial"/>
          <w:sz w:val="24"/>
          <w:szCs w:val="24"/>
        </w:rPr>
        <w:t>,</w:t>
      </w:r>
      <w:r>
        <w:rPr>
          <w:rFonts w:ascii="Arial" w:hAnsi="Arial" w:cs="Arial"/>
          <w:sz w:val="24"/>
          <w:szCs w:val="24"/>
        </w:rPr>
        <w:t xml:space="preserve"> utilizado pela arquitetura</w:t>
      </w:r>
      <w:r w:rsidR="0035694A">
        <w:rPr>
          <w:rFonts w:ascii="Arial" w:hAnsi="Arial" w:cs="Arial"/>
          <w:sz w:val="24"/>
          <w:szCs w:val="24"/>
        </w:rPr>
        <w:t xml:space="preserve"> </w:t>
      </w:r>
      <w:r w:rsidR="0035694A" w:rsidRPr="0035694A">
        <w:rPr>
          <w:rFonts w:ascii="Arial" w:hAnsi="Arial" w:cs="Arial"/>
          <w:i/>
          <w:sz w:val="24"/>
          <w:szCs w:val="24"/>
        </w:rPr>
        <w:t>blockchain</w:t>
      </w:r>
      <w:r>
        <w:rPr>
          <w:rFonts w:ascii="Arial" w:hAnsi="Arial" w:cs="Arial"/>
          <w:sz w:val="24"/>
          <w:szCs w:val="24"/>
        </w:rPr>
        <w:t xml:space="preserve"> para encadear e arquivar as transações entre os nós descentralizados</w:t>
      </w:r>
      <w:r w:rsidR="0035694A">
        <w:rPr>
          <w:rFonts w:ascii="Arial" w:hAnsi="Arial" w:cs="Arial"/>
          <w:sz w:val="24"/>
          <w:szCs w:val="24"/>
        </w:rPr>
        <w:t>,</w:t>
      </w:r>
      <w:r>
        <w:rPr>
          <w:rFonts w:ascii="Arial" w:hAnsi="Arial" w:cs="Arial"/>
          <w:sz w:val="24"/>
          <w:szCs w:val="24"/>
        </w:rPr>
        <w:t xml:space="preserve"> que de certa forma</w:t>
      </w:r>
      <w:r w:rsidR="0035694A">
        <w:rPr>
          <w:rFonts w:ascii="Arial" w:hAnsi="Arial" w:cs="Arial"/>
          <w:sz w:val="24"/>
          <w:szCs w:val="24"/>
        </w:rPr>
        <w:t xml:space="preserve"> facilita a validação de cada parte sabendo que s</w:t>
      </w:r>
      <w:r w:rsidR="00AB67C9">
        <w:rPr>
          <w:rFonts w:ascii="Arial" w:hAnsi="Arial" w:cs="Arial"/>
          <w:sz w:val="24"/>
          <w:szCs w:val="24"/>
        </w:rPr>
        <w:t>egundo Braga (2021), a</w:t>
      </w:r>
      <w:r w:rsidR="00A72787" w:rsidRPr="00A72787">
        <w:rPr>
          <w:rFonts w:ascii="Arial" w:hAnsi="Arial" w:cs="Arial"/>
          <w:sz w:val="24"/>
          <w:szCs w:val="24"/>
        </w:rPr>
        <w:t xml:space="preserve"> verificação do </w:t>
      </w:r>
      <w:r w:rsidR="00A72787" w:rsidRPr="0035694A">
        <w:rPr>
          <w:rFonts w:ascii="Arial" w:hAnsi="Arial" w:cs="Arial"/>
          <w:i/>
          <w:sz w:val="24"/>
          <w:szCs w:val="24"/>
        </w:rPr>
        <w:t>hash</w:t>
      </w:r>
      <w:r w:rsidR="00A72787" w:rsidRPr="00A72787">
        <w:rPr>
          <w:rFonts w:ascii="Arial" w:hAnsi="Arial" w:cs="Arial"/>
          <w:sz w:val="24"/>
          <w:szCs w:val="24"/>
        </w:rPr>
        <w:t xml:space="preserve"> de uma transação só usa o ramo da árvore em que a transação está localizada, que é necessário par</w:t>
      </w:r>
      <w:r w:rsidR="0035694A">
        <w:rPr>
          <w:rFonts w:ascii="Arial" w:hAnsi="Arial" w:cs="Arial"/>
          <w:sz w:val="24"/>
          <w:szCs w:val="24"/>
        </w:rPr>
        <w:t xml:space="preserve">a verificar o </w:t>
      </w:r>
      <w:r w:rsidR="0035694A" w:rsidRPr="0035694A">
        <w:rPr>
          <w:rFonts w:ascii="Arial" w:hAnsi="Arial" w:cs="Arial"/>
          <w:i/>
          <w:sz w:val="24"/>
          <w:szCs w:val="24"/>
        </w:rPr>
        <w:t>hash</w:t>
      </w:r>
      <w:r w:rsidR="0035694A">
        <w:rPr>
          <w:rFonts w:ascii="Arial" w:hAnsi="Arial" w:cs="Arial"/>
          <w:sz w:val="24"/>
          <w:szCs w:val="24"/>
        </w:rPr>
        <w:t xml:space="preserve"> da transação. Ou seja, o ramo em que não possui o identificador da transação não será verificado.</w:t>
      </w:r>
    </w:p>
    <w:p w:rsidR="008A3D65" w:rsidRDefault="008A3D65" w:rsidP="00D97A47">
      <w:pPr>
        <w:rPr>
          <w:rFonts w:ascii="Arial" w:hAnsi="Arial" w:cs="Arial"/>
          <w:sz w:val="24"/>
          <w:szCs w:val="24"/>
        </w:rPr>
      </w:pPr>
    </w:p>
    <w:p w:rsidR="00FC1B5C" w:rsidRDefault="00FC1B5C" w:rsidP="00D97A47">
      <w:pPr>
        <w:rPr>
          <w:rFonts w:ascii="Arial" w:hAnsi="Arial" w:cs="Arial"/>
          <w:sz w:val="24"/>
          <w:szCs w:val="24"/>
        </w:rPr>
      </w:pPr>
    </w:p>
    <w:p w:rsidR="00FC1B5C" w:rsidRDefault="00FC1B5C" w:rsidP="00D97A47">
      <w:pPr>
        <w:rPr>
          <w:rFonts w:ascii="Arial" w:hAnsi="Arial" w:cs="Arial"/>
          <w:sz w:val="24"/>
          <w:szCs w:val="24"/>
        </w:rPr>
      </w:pPr>
    </w:p>
    <w:p w:rsidR="00AA74A0" w:rsidRDefault="00414868" w:rsidP="00AA74A0">
      <w:pPr>
        <w:jc w:val="both"/>
        <w:rPr>
          <w:rFonts w:ascii="Arial" w:hAnsi="Arial" w:cs="Arial"/>
          <w:b/>
          <w:sz w:val="24"/>
          <w:szCs w:val="24"/>
        </w:rPr>
      </w:pPr>
      <w:r>
        <w:rPr>
          <w:rFonts w:ascii="Arial" w:hAnsi="Arial" w:cs="Arial"/>
          <w:b/>
          <w:sz w:val="24"/>
          <w:szCs w:val="24"/>
        </w:rPr>
        <w:lastRenderedPageBreak/>
        <w:t>2.</w:t>
      </w:r>
      <w:r w:rsidR="002C1A71">
        <w:rPr>
          <w:rFonts w:ascii="Arial" w:hAnsi="Arial" w:cs="Arial"/>
          <w:b/>
          <w:sz w:val="24"/>
          <w:szCs w:val="24"/>
        </w:rPr>
        <w:t>5</w:t>
      </w:r>
      <w:r w:rsidR="00AA74A0">
        <w:rPr>
          <w:rFonts w:ascii="Arial" w:hAnsi="Arial" w:cs="Arial"/>
          <w:b/>
          <w:sz w:val="24"/>
          <w:szCs w:val="24"/>
        </w:rPr>
        <w:t xml:space="preserve"> ALGORITMO DE CONSENSO</w:t>
      </w:r>
    </w:p>
    <w:p w:rsidR="00AA74A0" w:rsidRDefault="001927B6" w:rsidP="00FC1B5C">
      <w:pPr>
        <w:spacing w:line="240" w:lineRule="auto"/>
        <w:ind w:firstLine="708"/>
        <w:jc w:val="both"/>
        <w:rPr>
          <w:rFonts w:ascii="Arial" w:hAnsi="Arial" w:cs="Arial"/>
          <w:sz w:val="24"/>
          <w:szCs w:val="24"/>
        </w:rPr>
      </w:pPr>
      <w:r w:rsidRPr="001927B6">
        <w:rPr>
          <w:rFonts w:ascii="Arial" w:hAnsi="Arial" w:cs="Arial"/>
          <w:sz w:val="24"/>
          <w:szCs w:val="24"/>
        </w:rPr>
        <w:t xml:space="preserve">Termo da área de ciência da computação o consenso está intrinsicamente relacionado a disciplina de sistemas </w:t>
      </w:r>
      <w:r>
        <w:rPr>
          <w:rFonts w:ascii="Arial" w:hAnsi="Arial" w:cs="Arial"/>
          <w:sz w:val="24"/>
          <w:szCs w:val="24"/>
        </w:rPr>
        <w:t>descentralizado</w:t>
      </w:r>
      <w:r w:rsidRPr="001927B6">
        <w:rPr>
          <w:rFonts w:ascii="Arial" w:hAnsi="Arial" w:cs="Arial"/>
          <w:sz w:val="24"/>
          <w:szCs w:val="24"/>
        </w:rPr>
        <w:t xml:space="preserve"> e área fundamental para o funcionamento de redes P2P </w:t>
      </w:r>
      <w:r w:rsidRPr="001927B6">
        <w:rPr>
          <w:rFonts w:ascii="Arial" w:hAnsi="Arial" w:cs="Arial"/>
          <w:i/>
          <w:sz w:val="24"/>
          <w:szCs w:val="24"/>
        </w:rPr>
        <w:t>blockchain</w:t>
      </w:r>
      <w:r w:rsidRPr="001927B6">
        <w:rPr>
          <w:rFonts w:ascii="Arial" w:hAnsi="Arial" w:cs="Arial"/>
          <w:sz w:val="24"/>
          <w:szCs w:val="24"/>
        </w:rPr>
        <w:t>. Consenso não significa unanimidade, ma</w:t>
      </w:r>
      <w:r w:rsidR="00F8072B">
        <w:rPr>
          <w:rFonts w:ascii="Arial" w:hAnsi="Arial" w:cs="Arial"/>
          <w:sz w:val="24"/>
          <w:szCs w:val="24"/>
        </w:rPr>
        <w:t>s sim que quase todos concordam</w:t>
      </w:r>
      <w:r w:rsidR="00036ED9">
        <w:rPr>
          <w:rFonts w:ascii="Arial" w:hAnsi="Arial" w:cs="Arial"/>
          <w:sz w:val="24"/>
          <w:szCs w:val="24"/>
        </w:rPr>
        <w:t>, buscando resolver o problema comum entre os participantes. Segundo Revoredo (</w:t>
      </w:r>
      <w:r w:rsidR="0049602E">
        <w:rPr>
          <w:rFonts w:ascii="Arial" w:hAnsi="Arial" w:cs="Arial"/>
          <w:sz w:val="24"/>
          <w:szCs w:val="24"/>
        </w:rPr>
        <w:t xml:space="preserve">2019) nas </w:t>
      </w:r>
      <w:r w:rsidR="0049602E" w:rsidRPr="0049602E">
        <w:rPr>
          <w:rFonts w:ascii="Arial" w:hAnsi="Arial" w:cs="Arial"/>
          <w:i/>
          <w:sz w:val="24"/>
          <w:szCs w:val="24"/>
        </w:rPr>
        <w:t>blockchains</w:t>
      </w:r>
      <w:r w:rsidR="0049602E">
        <w:rPr>
          <w:rFonts w:ascii="Arial" w:hAnsi="Arial" w:cs="Arial"/>
          <w:sz w:val="24"/>
          <w:szCs w:val="24"/>
        </w:rPr>
        <w:t>, um protocolo ou mecanismo de consenso é um conjunto de regras que descreve como funciona a comunicação e o registro da transmissão de dados entre dispositivos eletrônicos, conhecidos por nós ou nodes.</w:t>
      </w:r>
    </w:p>
    <w:p w:rsidR="009226BD" w:rsidRDefault="00F8072B" w:rsidP="00FC1B5C">
      <w:pPr>
        <w:spacing w:line="240" w:lineRule="auto"/>
        <w:ind w:firstLine="708"/>
        <w:jc w:val="both"/>
        <w:rPr>
          <w:rFonts w:ascii="Arial" w:hAnsi="Arial" w:cs="Arial"/>
          <w:b/>
          <w:sz w:val="24"/>
          <w:szCs w:val="24"/>
        </w:rPr>
      </w:pPr>
      <w:r>
        <w:rPr>
          <w:rFonts w:ascii="Arial" w:hAnsi="Arial" w:cs="Arial"/>
          <w:sz w:val="24"/>
          <w:szCs w:val="24"/>
        </w:rPr>
        <w:t>Para flexibilidade da rede existem diversos tipos de algoritmos de consenso. A seguir alguns desses tipos:</w:t>
      </w:r>
    </w:p>
    <w:p w:rsidR="00F8072B" w:rsidRPr="00F8072B" w:rsidRDefault="00F8072B" w:rsidP="00F8072B">
      <w:pPr>
        <w:ind w:firstLine="708"/>
        <w:jc w:val="both"/>
        <w:rPr>
          <w:rFonts w:ascii="Arial" w:hAnsi="Arial" w:cs="Arial"/>
          <w:sz w:val="24"/>
          <w:szCs w:val="24"/>
        </w:rPr>
      </w:pPr>
    </w:p>
    <w:p w:rsidR="009226BD" w:rsidRDefault="009226BD" w:rsidP="00C136C2">
      <w:pPr>
        <w:jc w:val="both"/>
        <w:rPr>
          <w:rFonts w:ascii="Arial" w:hAnsi="Arial" w:cs="Arial"/>
          <w:b/>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 xml:space="preserve">.1 </w:t>
      </w:r>
      <w:r w:rsidR="00C136C2">
        <w:rPr>
          <w:rFonts w:ascii="Arial" w:hAnsi="Arial" w:cs="Arial"/>
          <w:b/>
          <w:sz w:val="24"/>
          <w:szCs w:val="24"/>
        </w:rPr>
        <w:t>PROVA DE TRABALHO – PROOF OF WORK (PoW)</w:t>
      </w:r>
    </w:p>
    <w:p w:rsidR="00824BD7" w:rsidRDefault="009738BA" w:rsidP="00FC1B5C">
      <w:pPr>
        <w:spacing w:line="240" w:lineRule="auto"/>
        <w:ind w:firstLine="708"/>
        <w:jc w:val="both"/>
        <w:rPr>
          <w:rFonts w:ascii="Arial" w:hAnsi="Arial" w:cs="Arial"/>
          <w:sz w:val="24"/>
          <w:szCs w:val="24"/>
        </w:rPr>
      </w:pPr>
      <w:r>
        <w:rPr>
          <w:rFonts w:ascii="Arial" w:hAnsi="Arial" w:cs="Arial"/>
          <w:sz w:val="24"/>
          <w:szCs w:val="24"/>
        </w:rPr>
        <w:t xml:space="preserve">Sendo utilizado pela criptomoeda </w:t>
      </w:r>
      <w:r w:rsidRPr="009738BA">
        <w:rPr>
          <w:rFonts w:ascii="Arial" w:hAnsi="Arial" w:cs="Arial"/>
          <w:i/>
          <w:sz w:val="24"/>
          <w:szCs w:val="24"/>
        </w:rPr>
        <w:t>bitcoin</w:t>
      </w:r>
      <w:r>
        <w:rPr>
          <w:rFonts w:ascii="Arial" w:hAnsi="Arial" w:cs="Arial"/>
          <w:sz w:val="24"/>
          <w:szCs w:val="24"/>
        </w:rPr>
        <w:t>, esse</w:t>
      </w:r>
      <w:r w:rsidR="0049602E">
        <w:rPr>
          <w:rFonts w:ascii="Arial" w:hAnsi="Arial" w:cs="Arial"/>
          <w:sz w:val="24"/>
          <w:szCs w:val="24"/>
        </w:rPr>
        <w:t xml:space="preserve"> algoritmo corresponde a um desafio de trabalho para validação do blo</w:t>
      </w:r>
      <w:r w:rsidR="004178CA">
        <w:rPr>
          <w:rFonts w:ascii="Arial" w:hAnsi="Arial" w:cs="Arial"/>
          <w:sz w:val="24"/>
          <w:szCs w:val="24"/>
        </w:rPr>
        <w:t xml:space="preserve">co, após ter passado pela verificação da função SHA-256, deve-se garantir que o próximo bloco tenha todos os </w:t>
      </w:r>
      <w:r w:rsidR="004178CA" w:rsidRPr="004178CA">
        <w:rPr>
          <w:rFonts w:ascii="Arial" w:hAnsi="Arial" w:cs="Arial"/>
          <w:i/>
          <w:sz w:val="24"/>
          <w:szCs w:val="24"/>
        </w:rPr>
        <w:t>n</w:t>
      </w:r>
      <w:r w:rsidR="004178CA">
        <w:rPr>
          <w:rFonts w:ascii="Arial" w:hAnsi="Arial" w:cs="Arial"/>
          <w:sz w:val="24"/>
          <w:szCs w:val="24"/>
        </w:rPr>
        <w:t xml:space="preserve"> primeiros números do resultado do hash, para isso ele altera o nonce criptográfico ao final do bloco, não havendo mudanças da transação em si, um nonce é um valor numérico que pode ser modificado milhares de vezes até que se </w:t>
      </w:r>
      <w:r w:rsidRPr="009738BA">
        <w:rPr>
          <w:rFonts w:ascii="Arial" w:hAnsi="Arial" w:cs="Arial"/>
          <w:sz w:val="24"/>
          <w:szCs w:val="24"/>
        </w:rPr>
        <w:t>leve ao resultado com n primeiros números sendo zero</w:t>
      </w:r>
      <w:r w:rsidR="004178CA">
        <w:rPr>
          <w:rFonts w:ascii="Arial" w:hAnsi="Arial" w:cs="Arial"/>
          <w:sz w:val="24"/>
          <w:szCs w:val="24"/>
        </w:rPr>
        <w:t>.</w:t>
      </w:r>
      <w:r w:rsidRPr="009738BA">
        <w:rPr>
          <w:rFonts w:ascii="Arial" w:hAnsi="Arial" w:cs="Arial"/>
          <w:sz w:val="24"/>
          <w:szCs w:val="24"/>
        </w:rPr>
        <w:t xml:space="preserve"> Para todos os outros usuários verificarem a validade desse próximo bloco, eles só precisam verificar se ele tem os primeiros </w:t>
      </w:r>
      <w:r w:rsidRPr="009738BA">
        <w:rPr>
          <w:rFonts w:ascii="Arial" w:hAnsi="Arial" w:cs="Arial"/>
          <w:i/>
          <w:sz w:val="24"/>
          <w:szCs w:val="24"/>
        </w:rPr>
        <w:t>n</w:t>
      </w:r>
      <w:r w:rsidRPr="009738BA">
        <w:rPr>
          <w:rFonts w:ascii="Arial" w:hAnsi="Arial" w:cs="Arial"/>
          <w:sz w:val="24"/>
          <w:szCs w:val="24"/>
        </w:rPr>
        <w:t xml:space="preserve"> dígitos zero</w:t>
      </w:r>
      <w:r w:rsidR="00F8072B">
        <w:rPr>
          <w:rFonts w:ascii="Arial" w:hAnsi="Arial" w:cs="Arial"/>
          <w:sz w:val="24"/>
          <w:szCs w:val="24"/>
        </w:rPr>
        <w:t>. E após todo o processo estar feito o nó minerador recebe uma recompensa pelo seu trabalho.</w:t>
      </w:r>
    </w:p>
    <w:p w:rsidR="004178CA" w:rsidRDefault="004178CA" w:rsidP="00FC1B5C">
      <w:pPr>
        <w:spacing w:line="240" w:lineRule="auto"/>
        <w:ind w:firstLine="708"/>
        <w:jc w:val="both"/>
        <w:rPr>
          <w:rFonts w:ascii="Arial" w:hAnsi="Arial" w:cs="Arial"/>
          <w:sz w:val="24"/>
          <w:szCs w:val="24"/>
        </w:rPr>
      </w:pPr>
      <w:r>
        <w:rPr>
          <w:rFonts w:ascii="Arial" w:hAnsi="Arial" w:cs="Arial"/>
          <w:sz w:val="24"/>
          <w:szCs w:val="24"/>
        </w:rPr>
        <w:t>Esse algoritmo de consenso</w:t>
      </w:r>
      <w:r w:rsidR="009738BA">
        <w:rPr>
          <w:rFonts w:ascii="Arial" w:hAnsi="Arial" w:cs="Arial"/>
          <w:sz w:val="24"/>
          <w:szCs w:val="24"/>
        </w:rPr>
        <w:t xml:space="preserve"> se torna seguro, por seu formato, porém</w:t>
      </w:r>
      <w:r>
        <w:rPr>
          <w:rFonts w:ascii="Arial" w:hAnsi="Arial" w:cs="Arial"/>
          <w:sz w:val="24"/>
          <w:szCs w:val="24"/>
        </w:rPr>
        <w:t xml:space="preserve"> acaba consumindo mais poder computacional, </w:t>
      </w:r>
      <w:r w:rsidR="009738BA">
        <w:rPr>
          <w:rFonts w:ascii="Arial" w:hAnsi="Arial" w:cs="Arial"/>
          <w:sz w:val="24"/>
          <w:szCs w:val="24"/>
        </w:rPr>
        <w:t>por conta</w:t>
      </w:r>
      <w:r>
        <w:rPr>
          <w:rFonts w:ascii="Arial" w:hAnsi="Arial" w:cs="Arial"/>
          <w:sz w:val="24"/>
          <w:szCs w:val="24"/>
        </w:rPr>
        <w:t xml:space="preserve"> </w:t>
      </w:r>
      <w:r w:rsidR="009738BA">
        <w:rPr>
          <w:rFonts w:ascii="Arial" w:hAnsi="Arial" w:cs="Arial"/>
          <w:sz w:val="24"/>
          <w:szCs w:val="24"/>
        </w:rPr>
        <w:t xml:space="preserve">da </w:t>
      </w:r>
      <w:r>
        <w:rPr>
          <w:rFonts w:ascii="Arial" w:hAnsi="Arial" w:cs="Arial"/>
          <w:sz w:val="24"/>
          <w:szCs w:val="24"/>
        </w:rPr>
        <w:t xml:space="preserve">dificuldade </w:t>
      </w:r>
      <w:r w:rsidR="009738BA">
        <w:rPr>
          <w:rFonts w:ascii="Arial" w:hAnsi="Arial" w:cs="Arial"/>
          <w:sz w:val="24"/>
          <w:szCs w:val="24"/>
        </w:rPr>
        <w:t xml:space="preserve">de resolução </w:t>
      </w:r>
      <w:r>
        <w:rPr>
          <w:rFonts w:ascii="Arial" w:hAnsi="Arial" w:cs="Arial"/>
          <w:sz w:val="24"/>
          <w:szCs w:val="24"/>
        </w:rPr>
        <w:t xml:space="preserve">estabelecida, consequentemente acaba consumindo mais energia </w:t>
      </w:r>
      <w:r w:rsidR="009738BA">
        <w:rPr>
          <w:rFonts w:ascii="Arial" w:hAnsi="Arial" w:cs="Arial"/>
          <w:sz w:val="24"/>
          <w:szCs w:val="24"/>
        </w:rPr>
        <w:t>para funcionamento de acordo com o crescimento de nós na rede.</w:t>
      </w:r>
    </w:p>
    <w:p w:rsidR="009226BD" w:rsidRDefault="009226BD" w:rsidP="009226BD">
      <w:pPr>
        <w:ind w:firstLine="708"/>
        <w:jc w:val="both"/>
        <w:rPr>
          <w:rFonts w:ascii="Arial" w:hAnsi="Arial" w:cs="Arial"/>
          <w:sz w:val="24"/>
          <w:szCs w:val="24"/>
        </w:rPr>
      </w:pPr>
    </w:p>
    <w:p w:rsidR="00A4228E" w:rsidRDefault="00A4228E" w:rsidP="00A4228E">
      <w:pPr>
        <w:jc w:val="both"/>
        <w:rPr>
          <w:rFonts w:ascii="Arial" w:hAnsi="Arial" w:cs="Arial"/>
          <w:b/>
          <w:sz w:val="24"/>
          <w:szCs w:val="24"/>
        </w:rPr>
      </w:pPr>
      <w:r>
        <w:rPr>
          <w:rFonts w:ascii="Arial" w:hAnsi="Arial" w:cs="Arial"/>
          <w:b/>
          <w:sz w:val="24"/>
          <w:szCs w:val="24"/>
        </w:rPr>
        <w:t>2.</w:t>
      </w:r>
      <w:r w:rsidR="002C1A71">
        <w:rPr>
          <w:rFonts w:ascii="Arial" w:hAnsi="Arial" w:cs="Arial"/>
          <w:b/>
          <w:sz w:val="24"/>
          <w:szCs w:val="24"/>
        </w:rPr>
        <w:t>5.2</w:t>
      </w:r>
      <w:r>
        <w:rPr>
          <w:rFonts w:ascii="Arial" w:hAnsi="Arial" w:cs="Arial"/>
          <w:b/>
          <w:sz w:val="24"/>
          <w:szCs w:val="24"/>
        </w:rPr>
        <w:t xml:space="preserve"> </w:t>
      </w:r>
      <w:r w:rsidR="00C136C2">
        <w:rPr>
          <w:rFonts w:ascii="Arial" w:hAnsi="Arial" w:cs="Arial"/>
          <w:b/>
          <w:sz w:val="24"/>
          <w:szCs w:val="24"/>
        </w:rPr>
        <w:t xml:space="preserve">PROVA DE PARTICIPAÇÃO – </w:t>
      </w:r>
      <w:r>
        <w:rPr>
          <w:rFonts w:ascii="Arial" w:hAnsi="Arial" w:cs="Arial"/>
          <w:b/>
          <w:sz w:val="24"/>
          <w:szCs w:val="24"/>
        </w:rPr>
        <w:t>PROOF OF STAKE</w:t>
      </w:r>
      <w:r w:rsidR="00824BD7">
        <w:rPr>
          <w:rFonts w:ascii="Arial" w:hAnsi="Arial" w:cs="Arial"/>
          <w:b/>
          <w:sz w:val="24"/>
          <w:szCs w:val="24"/>
        </w:rPr>
        <w:t xml:space="preserve"> (PoS)</w:t>
      </w:r>
    </w:p>
    <w:p w:rsidR="00824BD7" w:rsidRDefault="00A4228E" w:rsidP="00FC1B5C">
      <w:pPr>
        <w:spacing w:line="240" w:lineRule="auto"/>
        <w:ind w:firstLine="708"/>
        <w:jc w:val="both"/>
        <w:rPr>
          <w:rFonts w:ascii="Arial" w:hAnsi="Arial" w:cs="Arial"/>
          <w:sz w:val="24"/>
          <w:szCs w:val="24"/>
        </w:rPr>
      </w:pPr>
      <w:r w:rsidRPr="00A4228E">
        <w:rPr>
          <w:rFonts w:ascii="Arial" w:hAnsi="Arial" w:cs="Arial"/>
          <w:sz w:val="24"/>
          <w:szCs w:val="24"/>
        </w:rPr>
        <w:t>Em vez de gastar recursos computacionais, um nó minerador deve apostar parte de seus at</w:t>
      </w:r>
      <w:r>
        <w:rPr>
          <w:rFonts w:ascii="Arial" w:hAnsi="Arial" w:cs="Arial"/>
          <w:sz w:val="24"/>
          <w:szCs w:val="24"/>
        </w:rPr>
        <w:t xml:space="preserve">ivos para receber uma chance de </w:t>
      </w:r>
      <w:r w:rsidRPr="00A4228E">
        <w:rPr>
          <w:rFonts w:ascii="Arial" w:hAnsi="Arial" w:cs="Arial"/>
          <w:sz w:val="24"/>
          <w:szCs w:val="24"/>
        </w:rPr>
        <w:t>minerar um bloco. Sua chance é proporcional à quantia de ativ</w:t>
      </w:r>
      <w:r w:rsidR="00824BD7">
        <w:rPr>
          <w:rFonts w:ascii="Arial" w:hAnsi="Arial" w:cs="Arial"/>
          <w:sz w:val="24"/>
          <w:szCs w:val="24"/>
        </w:rPr>
        <w:t>os apostados</w:t>
      </w:r>
      <w:r w:rsidR="00C136C2">
        <w:rPr>
          <w:rFonts w:ascii="Arial" w:hAnsi="Arial" w:cs="Arial"/>
          <w:sz w:val="24"/>
          <w:szCs w:val="24"/>
        </w:rPr>
        <w:t>, ganha o direito de fechar o bloco quem tiver apostado mais</w:t>
      </w:r>
      <w:r w:rsidR="00824BD7">
        <w:rPr>
          <w:rFonts w:ascii="Arial" w:hAnsi="Arial" w:cs="Arial"/>
          <w:sz w:val="24"/>
          <w:szCs w:val="24"/>
        </w:rPr>
        <w:t xml:space="preserve">. </w:t>
      </w:r>
      <w:r w:rsidR="00C136C2">
        <w:rPr>
          <w:rFonts w:ascii="Arial" w:hAnsi="Arial" w:cs="Arial"/>
          <w:sz w:val="24"/>
          <w:szCs w:val="24"/>
        </w:rPr>
        <w:t>A</w:t>
      </w:r>
      <w:r w:rsidR="00824BD7" w:rsidRPr="00A4228E">
        <w:rPr>
          <w:rFonts w:ascii="Arial" w:hAnsi="Arial" w:cs="Arial"/>
          <w:sz w:val="24"/>
          <w:szCs w:val="24"/>
        </w:rPr>
        <w:t xml:space="preserve"> prova de participação tem</w:t>
      </w:r>
      <w:r w:rsidRPr="00A4228E">
        <w:rPr>
          <w:rFonts w:ascii="Arial" w:hAnsi="Arial" w:cs="Arial"/>
          <w:sz w:val="24"/>
          <w:szCs w:val="24"/>
        </w:rPr>
        <w:t xml:space="preserve"> se destaca</w:t>
      </w:r>
      <w:r w:rsidR="00C136C2">
        <w:rPr>
          <w:rFonts w:ascii="Arial" w:hAnsi="Arial" w:cs="Arial"/>
          <w:sz w:val="24"/>
          <w:szCs w:val="24"/>
        </w:rPr>
        <w:t xml:space="preserve">do devido ao </w:t>
      </w:r>
      <w:r w:rsidR="00C136C2" w:rsidRPr="00C136C2">
        <w:rPr>
          <w:rFonts w:ascii="Arial" w:hAnsi="Arial" w:cs="Arial"/>
          <w:i/>
          <w:sz w:val="24"/>
          <w:szCs w:val="24"/>
        </w:rPr>
        <w:t>fork</w:t>
      </w:r>
      <w:r w:rsidR="00C136C2">
        <w:rPr>
          <w:rFonts w:ascii="Arial" w:hAnsi="Arial" w:cs="Arial"/>
          <w:sz w:val="24"/>
          <w:szCs w:val="24"/>
        </w:rPr>
        <w:t xml:space="preserve"> efetuado pela rede </w:t>
      </w:r>
      <w:r w:rsidR="00824BD7">
        <w:rPr>
          <w:rFonts w:ascii="Arial" w:hAnsi="Arial" w:cs="Arial"/>
          <w:sz w:val="24"/>
          <w:szCs w:val="24"/>
        </w:rPr>
        <w:t xml:space="preserve">Ethereum </w:t>
      </w:r>
      <w:r w:rsidR="00C136C2">
        <w:rPr>
          <w:rFonts w:ascii="Arial" w:hAnsi="Arial" w:cs="Arial"/>
          <w:sz w:val="24"/>
          <w:szCs w:val="24"/>
        </w:rPr>
        <w:t>que abandonou o método de</w:t>
      </w:r>
      <w:r w:rsidRPr="00A4228E">
        <w:rPr>
          <w:rFonts w:ascii="Arial" w:hAnsi="Arial" w:cs="Arial"/>
          <w:sz w:val="24"/>
          <w:szCs w:val="24"/>
        </w:rPr>
        <w:t xml:space="preserve"> prova de trabalho para implementar PoS</w:t>
      </w:r>
      <w:r w:rsidR="00C136C2">
        <w:rPr>
          <w:rFonts w:ascii="Arial" w:hAnsi="Arial" w:cs="Arial"/>
          <w:sz w:val="24"/>
          <w:szCs w:val="24"/>
        </w:rPr>
        <w:t>, sendo considerado o Ethereum</w:t>
      </w:r>
      <w:r w:rsidR="00824BD7">
        <w:rPr>
          <w:rFonts w:ascii="Arial" w:hAnsi="Arial" w:cs="Arial"/>
          <w:sz w:val="24"/>
          <w:szCs w:val="24"/>
        </w:rPr>
        <w:t>.</w:t>
      </w:r>
    </w:p>
    <w:p w:rsidR="00C136C2" w:rsidRDefault="00C136C2" w:rsidP="00FC1B5C">
      <w:pPr>
        <w:spacing w:line="240" w:lineRule="auto"/>
        <w:ind w:firstLine="708"/>
        <w:jc w:val="both"/>
        <w:rPr>
          <w:rFonts w:ascii="Arial" w:hAnsi="Arial" w:cs="Arial"/>
          <w:sz w:val="24"/>
          <w:szCs w:val="24"/>
        </w:rPr>
      </w:pPr>
      <w:r>
        <w:rPr>
          <w:rFonts w:ascii="Arial" w:hAnsi="Arial" w:cs="Arial"/>
          <w:sz w:val="24"/>
          <w:szCs w:val="24"/>
        </w:rPr>
        <w:t>Segundo Remoaldo (2022), a principal vantagem é que o procedimento é mais rápido e com baixo custo de energia. A desvantagem é a possibilidade de haver centralização no fechamento dos blocos (de quem tiver mais dinheiro).</w:t>
      </w:r>
    </w:p>
    <w:p w:rsidR="00C136C2" w:rsidRDefault="00C136C2" w:rsidP="00824BD7">
      <w:pPr>
        <w:ind w:firstLine="708"/>
        <w:jc w:val="both"/>
        <w:rPr>
          <w:rFonts w:ascii="Arial" w:hAnsi="Arial" w:cs="Arial"/>
          <w:sz w:val="24"/>
          <w:szCs w:val="24"/>
        </w:rPr>
      </w:pPr>
    </w:p>
    <w:p w:rsidR="00FC1B5C" w:rsidRDefault="00FC1B5C" w:rsidP="00824BD7">
      <w:pPr>
        <w:ind w:firstLine="708"/>
        <w:jc w:val="both"/>
        <w:rPr>
          <w:rFonts w:ascii="Arial" w:hAnsi="Arial" w:cs="Arial"/>
          <w:sz w:val="24"/>
          <w:szCs w:val="24"/>
        </w:rPr>
      </w:pPr>
    </w:p>
    <w:p w:rsidR="00C136C2" w:rsidRDefault="00C136C2" w:rsidP="00C136C2">
      <w:pPr>
        <w:ind w:firstLine="708"/>
        <w:jc w:val="both"/>
        <w:rPr>
          <w:rFonts w:ascii="Arial" w:hAnsi="Arial" w:cs="Arial"/>
          <w:sz w:val="24"/>
          <w:szCs w:val="24"/>
        </w:rPr>
      </w:pPr>
      <w:r>
        <w:rPr>
          <w:rFonts w:ascii="Arial" w:hAnsi="Arial" w:cs="Arial"/>
          <w:sz w:val="24"/>
          <w:szCs w:val="24"/>
        </w:rPr>
        <w:t xml:space="preserve"> </w:t>
      </w:r>
    </w:p>
    <w:p w:rsidR="00824BD7" w:rsidRPr="00824BD7" w:rsidRDefault="00824BD7" w:rsidP="00C136C2">
      <w:pPr>
        <w:jc w:val="both"/>
        <w:rPr>
          <w:rFonts w:ascii="Arial" w:hAnsi="Arial" w:cs="Arial"/>
          <w:sz w:val="24"/>
          <w:szCs w:val="24"/>
        </w:rPr>
      </w:pPr>
      <w:r>
        <w:rPr>
          <w:rFonts w:ascii="Arial" w:hAnsi="Arial" w:cs="Arial"/>
          <w:b/>
          <w:sz w:val="24"/>
          <w:szCs w:val="24"/>
        </w:rPr>
        <w:lastRenderedPageBreak/>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3</w:t>
      </w:r>
      <w:r>
        <w:rPr>
          <w:rFonts w:ascii="Arial" w:hAnsi="Arial" w:cs="Arial"/>
          <w:b/>
          <w:sz w:val="24"/>
          <w:szCs w:val="24"/>
        </w:rPr>
        <w:t xml:space="preserve"> </w:t>
      </w:r>
      <w:r w:rsidR="003C157A">
        <w:rPr>
          <w:rFonts w:ascii="Arial" w:hAnsi="Arial" w:cs="Arial"/>
          <w:b/>
          <w:sz w:val="24"/>
          <w:szCs w:val="24"/>
        </w:rPr>
        <w:t xml:space="preserve">PROVA DE PARTICIPAÇÃO DELEGADA – </w:t>
      </w:r>
      <w:r>
        <w:rPr>
          <w:rFonts w:ascii="Arial" w:hAnsi="Arial" w:cs="Arial"/>
          <w:b/>
          <w:sz w:val="24"/>
          <w:szCs w:val="24"/>
        </w:rPr>
        <w:t>DELEGATED PROOF OF STAKE (DPoS)</w:t>
      </w:r>
    </w:p>
    <w:p w:rsidR="00FC1B5C" w:rsidRDefault="00FC1B5C" w:rsidP="00FC1B5C">
      <w:pPr>
        <w:spacing w:line="240" w:lineRule="auto"/>
        <w:ind w:firstLine="708"/>
        <w:jc w:val="both"/>
        <w:rPr>
          <w:rFonts w:ascii="Arial" w:hAnsi="Arial" w:cs="Arial"/>
          <w:sz w:val="24"/>
          <w:szCs w:val="24"/>
        </w:rPr>
      </w:pPr>
      <w:r>
        <w:rPr>
          <w:rFonts w:ascii="Arial" w:hAnsi="Arial" w:cs="Arial"/>
          <w:sz w:val="24"/>
          <w:szCs w:val="24"/>
        </w:rPr>
        <w:t>Segundo descrito por Kiayias (2017), o</w:t>
      </w:r>
      <w:r w:rsidR="00824BD7" w:rsidRPr="00824BD7">
        <w:rPr>
          <w:rFonts w:ascii="Arial" w:hAnsi="Arial" w:cs="Arial"/>
          <w:sz w:val="24"/>
          <w:szCs w:val="24"/>
        </w:rPr>
        <w:t>s nós mi</w:t>
      </w:r>
      <w:r w:rsidR="00824BD7">
        <w:rPr>
          <w:rFonts w:ascii="Arial" w:hAnsi="Arial" w:cs="Arial"/>
          <w:sz w:val="24"/>
          <w:szCs w:val="24"/>
        </w:rPr>
        <w:t xml:space="preserve">neradores </w:t>
      </w:r>
      <w:r w:rsidR="00824BD7" w:rsidRPr="00824BD7">
        <w:rPr>
          <w:rFonts w:ascii="Arial" w:hAnsi="Arial" w:cs="Arial"/>
          <w:sz w:val="24"/>
          <w:szCs w:val="24"/>
        </w:rPr>
        <w:t xml:space="preserve">utilizam </w:t>
      </w:r>
      <w:r w:rsidR="0070600F">
        <w:rPr>
          <w:rFonts w:ascii="Arial" w:hAnsi="Arial" w:cs="Arial"/>
          <w:sz w:val="24"/>
          <w:szCs w:val="24"/>
        </w:rPr>
        <w:t xml:space="preserve">de </w:t>
      </w:r>
      <w:r w:rsidR="00824BD7" w:rsidRPr="00824BD7">
        <w:rPr>
          <w:rFonts w:ascii="Arial" w:hAnsi="Arial" w:cs="Arial"/>
          <w:sz w:val="24"/>
          <w:szCs w:val="24"/>
        </w:rPr>
        <w:t>seus ativos para eleger delegados em</w:t>
      </w:r>
      <w:r w:rsidR="00824BD7">
        <w:rPr>
          <w:rFonts w:ascii="Arial" w:hAnsi="Arial" w:cs="Arial"/>
          <w:sz w:val="24"/>
          <w:szCs w:val="24"/>
        </w:rPr>
        <w:t xml:space="preserve"> um quórum que define o bloco a </w:t>
      </w:r>
      <w:r w:rsidR="00824BD7" w:rsidRPr="00824BD7">
        <w:rPr>
          <w:rFonts w:ascii="Arial" w:hAnsi="Arial" w:cs="Arial"/>
          <w:sz w:val="24"/>
          <w:szCs w:val="24"/>
        </w:rPr>
        <w:t>ser adicionado. A quantidade de votos de um mi</w:t>
      </w:r>
      <w:r w:rsidR="00824BD7">
        <w:rPr>
          <w:rFonts w:ascii="Arial" w:hAnsi="Arial" w:cs="Arial"/>
          <w:sz w:val="24"/>
          <w:szCs w:val="24"/>
        </w:rPr>
        <w:t xml:space="preserve">nerador é proporcional aos seus </w:t>
      </w:r>
      <w:r>
        <w:rPr>
          <w:rFonts w:ascii="Arial" w:hAnsi="Arial" w:cs="Arial"/>
          <w:sz w:val="24"/>
          <w:szCs w:val="24"/>
        </w:rPr>
        <w:t>ativos.</w:t>
      </w:r>
      <w:r w:rsidR="00824BD7" w:rsidRPr="00824BD7">
        <w:rPr>
          <w:rFonts w:ascii="Arial" w:hAnsi="Arial" w:cs="Arial"/>
          <w:sz w:val="24"/>
          <w:szCs w:val="24"/>
        </w:rPr>
        <w:cr/>
      </w:r>
      <w:r>
        <w:rPr>
          <w:rFonts w:ascii="Arial" w:hAnsi="Arial" w:cs="Arial"/>
          <w:sz w:val="24"/>
          <w:szCs w:val="24"/>
        </w:rPr>
        <w:tab/>
      </w:r>
      <w:r w:rsidRPr="00FC1B5C">
        <w:rPr>
          <w:rFonts w:ascii="Arial" w:hAnsi="Arial" w:cs="Arial"/>
          <w:sz w:val="24"/>
          <w:szCs w:val="24"/>
        </w:rPr>
        <w:t xml:space="preserve">Embora PoS e DPoS sejam semelhantes no sentido de ambos se basearem em "participação", DPoS apresenta um novo sistema de votação democrática, pelo qual aqueles que detém maiores quantidades da moeda são eleitos. Uma vez que um sistema DPoS é mantido pelos eleitores, os delegados são motivados a serem honestos e eficientes, caso contrário não são eleitos. Além disso, as </w:t>
      </w:r>
      <w:r w:rsidRPr="00FC1B5C">
        <w:rPr>
          <w:rFonts w:ascii="Arial" w:hAnsi="Arial" w:cs="Arial"/>
          <w:i/>
          <w:sz w:val="24"/>
          <w:szCs w:val="24"/>
        </w:rPr>
        <w:t>blockchains</w:t>
      </w:r>
      <w:r w:rsidRPr="00FC1B5C">
        <w:rPr>
          <w:rFonts w:ascii="Arial" w:hAnsi="Arial" w:cs="Arial"/>
          <w:sz w:val="24"/>
          <w:szCs w:val="24"/>
        </w:rPr>
        <w:t xml:space="preserve"> baseadas em DPoS tendem a ser mais rápidas em termos de transações por segundo.</w:t>
      </w:r>
    </w:p>
    <w:p w:rsidR="00FC1B5C" w:rsidRDefault="00FC1B5C" w:rsidP="00FC1B5C">
      <w:pPr>
        <w:ind w:firstLine="708"/>
        <w:jc w:val="both"/>
        <w:rPr>
          <w:rFonts w:ascii="Arial" w:hAnsi="Arial" w:cs="Arial"/>
          <w:sz w:val="24"/>
          <w:szCs w:val="24"/>
        </w:rPr>
      </w:pPr>
    </w:p>
    <w:p w:rsidR="00900380" w:rsidRPr="00824BD7" w:rsidRDefault="00900380" w:rsidP="00900380">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4</w:t>
      </w:r>
      <w:r>
        <w:rPr>
          <w:rFonts w:ascii="Arial" w:hAnsi="Arial" w:cs="Arial"/>
          <w:b/>
          <w:sz w:val="24"/>
          <w:szCs w:val="24"/>
        </w:rPr>
        <w:t xml:space="preserve"> </w:t>
      </w:r>
      <w:r w:rsidR="003C157A">
        <w:rPr>
          <w:rFonts w:ascii="Arial" w:hAnsi="Arial" w:cs="Arial"/>
          <w:b/>
          <w:sz w:val="24"/>
          <w:szCs w:val="24"/>
        </w:rPr>
        <w:t xml:space="preserve">PROVA DE QUEIMADURA – PROOF </w:t>
      </w:r>
      <w:r>
        <w:rPr>
          <w:rFonts w:ascii="Arial" w:hAnsi="Arial" w:cs="Arial"/>
          <w:b/>
          <w:sz w:val="24"/>
          <w:szCs w:val="24"/>
        </w:rPr>
        <w:t>OF BURN (PoB)</w:t>
      </w:r>
    </w:p>
    <w:p w:rsidR="003C157A" w:rsidRDefault="003C157A" w:rsidP="003C157A">
      <w:pPr>
        <w:spacing w:line="240" w:lineRule="auto"/>
        <w:ind w:firstLine="708"/>
        <w:jc w:val="both"/>
        <w:rPr>
          <w:rFonts w:ascii="Arial" w:hAnsi="Arial" w:cs="Arial"/>
          <w:sz w:val="24"/>
          <w:szCs w:val="24"/>
        </w:rPr>
      </w:pPr>
      <w:r>
        <w:rPr>
          <w:rFonts w:ascii="Arial" w:hAnsi="Arial" w:cs="Arial"/>
          <w:sz w:val="24"/>
          <w:szCs w:val="24"/>
        </w:rPr>
        <w:t>Os ativos</w:t>
      </w:r>
      <w:r w:rsidRPr="003C157A">
        <w:rPr>
          <w:rFonts w:ascii="Arial" w:hAnsi="Arial" w:cs="Arial"/>
          <w:sz w:val="24"/>
          <w:szCs w:val="24"/>
        </w:rPr>
        <w:t xml:space="preserve"> </w:t>
      </w:r>
      <w:r>
        <w:rPr>
          <w:rFonts w:ascii="Arial" w:hAnsi="Arial" w:cs="Arial"/>
          <w:sz w:val="24"/>
          <w:szCs w:val="24"/>
        </w:rPr>
        <w:t xml:space="preserve">apostados </w:t>
      </w:r>
      <w:r w:rsidRPr="003C157A">
        <w:rPr>
          <w:rFonts w:ascii="Arial" w:hAnsi="Arial" w:cs="Arial"/>
          <w:sz w:val="24"/>
          <w:szCs w:val="24"/>
        </w:rPr>
        <w:t xml:space="preserve">são </w:t>
      </w:r>
      <w:r>
        <w:rPr>
          <w:rFonts w:ascii="Arial" w:hAnsi="Arial" w:cs="Arial"/>
          <w:sz w:val="24"/>
          <w:szCs w:val="24"/>
        </w:rPr>
        <w:t>queimados</w:t>
      </w:r>
      <w:r w:rsidRPr="003C157A">
        <w:rPr>
          <w:rFonts w:ascii="Arial" w:hAnsi="Arial" w:cs="Arial"/>
          <w:sz w:val="24"/>
          <w:szCs w:val="24"/>
        </w:rPr>
        <w:t xml:space="preserve"> intencionalmente como uma maneira de “investir” recursos na </w:t>
      </w:r>
      <w:r w:rsidRPr="003C157A">
        <w:rPr>
          <w:rFonts w:ascii="Arial" w:hAnsi="Arial" w:cs="Arial"/>
          <w:i/>
          <w:sz w:val="24"/>
          <w:szCs w:val="24"/>
        </w:rPr>
        <w:t>blockchain</w:t>
      </w:r>
      <w:r w:rsidRPr="003C157A">
        <w:rPr>
          <w:rFonts w:ascii="Arial" w:hAnsi="Arial" w:cs="Arial"/>
          <w:sz w:val="24"/>
          <w:szCs w:val="24"/>
        </w:rPr>
        <w:t>, de modo que os candidatos a mineradores não necessitam investir com recursos físicos</w:t>
      </w:r>
      <w:r>
        <w:rPr>
          <w:rFonts w:ascii="Arial" w:hAnsi="Arial" w:cs="Arial"/>
          <w:sz w:val="24"/>
          <w:szCs w:val="24"/>
        </w:rPr>
        <w:t xml:space="preserve"> (hardware)</w:t>
      </w:r>
      <w:r w:rsidRPr="003C157A">
        <w:rPr>
          <w:rFonts w:ascii="Arial" w:hAnsi="Arial" w:cs="Arial"/>
          <w:sz w:val="24"/>
          <w:szCs w:val="24"/>
        </w:rPr>
        <w:t>.</w:t>
      </w:r>
    </w:p>
    <w:p w:rsidR="00EE22CC" w:rsidRDefault="003C157A" w:rsidP="00871898">
      <w:pPr>
        <w:spacing w:line="240" w:lineRule="auto"/>
        <w:ind w:firstLine="708"/>
        <w:jc w:val="both"/>
        <w:rPr>
          <w:rFonts w:ascii="Arial" w:hAnsi="Arial" w:cs="Arial"/>
          <w:sz w:val="24"/>
          <w:szCs w:val="24"/>
        </w:rPr>
      </w:pPr>
      <w:r>
        <w:rPr>
          <w:rFonts w:ascii="Arial" w:hAnsi="Arial" w:cs="Arial"/>
          <w:sz w:val="24"/>
          <w:szCs w:val="24"/>
        </w:rPr>
        <w:t>Segundo Remoaldo (2022) “queimar” uma criptomoeda significa enviá-la paraum endereço inexistente. Como sabemos que a blockchain é irreversível, ao fazer isso você perde essa criptomoeda – ou no jargão da comunidade, “queima”.</w:t>
      </w:r>
      <w:r w:rsidRPr="003C157A">
        <w:rPr>
          <w:rFonts w:ascii="Arial" w:hAnsi="Arial" w:cs="Arial"/>
          <w:sz w:val="24"/>
          <w:szCs w:val="24"/>
        </w:rPr>
        <w:t> </w:t>
      </w:r>
    </w:p>
    <w:p w:rsidR="001257B5" w:rsidRDefault="001257B5" w:rsidP="001257B5">
      <w:pPr>
        <w:jc w:val="both"/>
        <w:rPr>
          <w:rFonts w:ascii="Arial" w:hAnsi="Arial" w:cs="Arial"/>
          <w:b/>
          <w:sz w:val="24"/>
          <w:szCs w:val="24"/>
        </w:rPr>
      </w:pPr>
    </w:p>
    <w:p w:rsidR="001257B5" w:rsidRPr="00824BD7" w:rsidRDefault="001257B5" w:rsidP="001257B5">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6</w:t>
      </w:r>
      <w:r>
        <w:rPr>
          <w:rFonts w:ascii="Arial" w:hAnsi="Arial" w:cs="Arial"/>
          <w:b/>
          <w:sz w:val="24"/>
          <w:szCs w:val="24"/>
        </w:rPr>
        <w:t xml:space="preserve"> </w:t>
      </w:r>
      <w:r w:rsidR="00871898">
        <w:rPr>
          <w:rFonts w:ascii="Arial" w:hAnsi="Arial" w:cs="Arial"/>
          <w:b/>
          <w:sz w:val="24"/>
          <w:szCs w:val="24"/>
        </w:rPr>
        <w:t xml:space="preserve">PROVA DE AUTORIDADE – </w:t>
      </w:r>
      <w:r>
        <w:rPr>
          <w:rFonts w:ascii="Arial" w:hAnsi="Arial" w:cs="Arial"/>
          <w:b/>
          <w:sz w:val="24"/>
          <w:szCs w:val="24"/>
        </w:rPr>
        <w:t>PROOF OF AUTHORITY (PoA)</w:t>
      </w:r>
    </w:p>
    <w:p w:rsidR="00871898" w:rsidRDefault="001257B5" w:rsidP="007447F0">
      <w:pPr>
        <w:ind w:firstLine="708"/>
        <w:jc w:val="both"/>
        <w:rPr>
          <w:rFonts w:ascii="Arial" w:hAnsi="Arial" w:cs="Arial"/>
          <w:color w:val="14151A"/>
          <w:sz w:val="30"/>
          <w:szCs w:val="30"/>
          <w:shd w:val="clear" w:color="auto" w:fill="FFFFFF"/>
        </w:rPr>
      </w:pPr>
      <w:r w:rsidRPr="001257B5">
        <w:rPr>
          <w:rFonts w:ascii="Arial" w:hAnsi="Arial" w:cs="Arial"/>
          <w:sz w:val="24"/>
          <w:szCs w:val="24"/>
        </w:rPr>
        <w:t>Similar ao DPoS, porém o conjunto de delegados (autoridades) é pré-determina</w:t>
      </w:r>
      <w:r>
        <w:rPr>
          <w:rFonts w:ascii="Arial" w:hAnsi="Arial" w:cs="Arial"/>
          <w:sz w:val="24"/>
          <w:szCs w:val="24"/>
        </w:rPr>
        <w:t xml:space="preserve">do em acordo e suas identidades </w:t>
      </w:r>
      <w:r w:rsidRPr="001257B5">
        <w:rPr>
          <w:rFonts w:ascii="Arial" w:hAnsi="Arial" w:cs="Arial"/>
          <w:sz w:val="24"/>
          <w:szCs w:val="24"/>
        </w:rPr>
        <w:t>são públicas e verificáveis por</w:t>
      </w:r>
      <w:r w:rsidR="00871898">
        <w:rPr>
          <w:rFonts w:ascii="Arial" w:hAnsi="Arial" w:cs="Arial"/>
          <w:sz w:val="24"/>
          <w:szCs w:val="24"/>
        </w:rPr>
        <w:t xml:space="preserve"> qualquer participante da rede.</w:t>
      </w:r>
      <w:r w:rsidR="00871898" w:rsidRPr="00871898">
        <w:rPr>
          <w:rFonts w:ascii="Arial" w:hAnsi="Arial" w:cs="Arial"/>
          <w:color w:val="14151A"/>
          <w:sz w:val="30"/>
          <w:szCs w:val="30"/>
          <w:shd w:val="clear" w:color="auto" w:fill="FFFFFF"/>
        </w:rPr>
        <w:t xml:space="preserve"> </w:t>
      </w:r>
    </w:p>
    <w:p w:rsidR="007447F0" w:rsidRDefault="00871898" w:rsidP="007447F0">
      <w:pPr>
        <w:ind w:firstLine="708"/>
        <w:jc w:val="both"/>
        <w:rPr>
          <w:rFonts w:ascii="Arial" w:hAnsi="Arial" w:cs="Arial"/>
          <w:sz w:val="24"/>
          <w:szCs w:val="24"/>
        </w:rPr>
      </w:pPr>
      <w:r w:rsidRPr="00871898">
        <w:rPr>
          <w:rFonts w:ascii="Arial" w:hAnsi="Arial" w:cs="Arial"/>
          <w:sz w:val="24"/>
          <w:szCs w:val="24"/>
        </w:rPr>
        <w:t xml:space="preserve">O modelo de PoA é dependente de um número limitado dos validadores de bloco, tornando-o um algoritmo altamente escalável. Blocos e transações são verificados por participantes </w:t>
      </w:r>
      <w:r w:rsidR="00EF0D20" w:rsidRPr="00871898">
        <w:rPr>
          <w:rFonts w:ascii="Arial" w:hAnsi="Arial" w:cs="Arial"/>
          <w:sz w:val="24"/>
          <w:szCs w:val="24"/>
        </w:rPr>
        <w:t>pré-aprovados</w:t>
      </w:r>
      <w:r w:rsidRPr="00871898">
        <w:rPr>
          <w:rFonts w:ascii="Arial" w:hAnsi="Arial" w:cs="Arial"/>
          <w:sz w:val="24"/>
          <w:szCs w:val="24"/>
        </w:rPr>
        <w:t>, que agem como moderadores do sistema</w:t>
      </w:r>
      <w:r w:rsidR="00EF0D20">
        <w:rPr>
          <w:rFonts w:ascii="Arial" w:hAnsi="Arial" w:cs="Arial"/>
          <w:sz w:val="24"/>
          <w:szCs w:val="24"/>
        </w:rPr>
        <w:t>, sendo</w:t>
      </w:r>
      <w:r w:rsidR="00EF0D20" w:rsidRPr="00EF0D20">
        <w:rPr>
          <w:rFonts w:ascii="Arial" w:hAnsi="Arial" w:cs="Arial"/>
          <w:sz w:val="24"/>
          <w:szCs w:val="24"/>
        </w:rPr>
        <w:t xml:space="preserve"> considerado uma opção vali</w:t>
      </w:r>
      <w:r w:rsidR="00EF0D20">
        <w:rPr>
          <w:rFonts w:ascii="Arial" w:hAnsi="Arial" w:cs="Arial"/>
          <w:sz w:val="24"/>
          <w:szCs w:val="24"/>
        </w:rPr>
        <w:t>osa para aplicações logísticas.</w:t>
      </w:r>
      <w:r w:rsidRPr="00871898">
        <w:rPr>
          <w:rFonts w:ascii="Arial" w:hAnsi="Arial" w:cs="Arial"/>
          <w:sz w:val="24"/>
          <w:szCs w:val="24"/>
        </w:rPr>
        <w:t xml:space="preserve"> </w:t>
      </w:r>
      <w:r w:rsidR="001257B5" w:rsidRPr="001257B5">
        <w:rPr>
          <w:rFonts w:ascii="Arial" w:hAnsi="Arial" w:cs="Arial"/>
          <w:sz w:val="24"/>
          <w:szCs w:val="24"/>
        </w:rPr>
        <w:cr/>
      </w:r>
    </w:p>
    <w:p w:rsidR="007447F0" w:rsidRPr="00824BD7" w:rsidRDefault="007447F0" w:rsidP="007447F0">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7</w:t>
      </w:r>
      <w:r>
        <w:rPr>
          <w:rFonts w:ascii="Arial" w:hAnsi="Arial" w:cs="Arial"/>
          <w:b/>
          <w:sz w:val="24"/>
          <w:szCs w:val="24"/>
        </w:rPr>
        <w:t xml:space="preserve"> </w:t>
      </w:r>
      <w:r w:rsidR="00A27C7F">
        <w:rPr>
          <w:rFonts w:ascii="Arial" w:hAnsi="Arial" w:cs="Arial"/>
          <w:b/>
          <w:sz w:val="24"/>
          <w:szCs w:val="24"/>
        </w:rPr>
        <w:t xml:space="preserve">PROVA DE CAPACIDADE – </w:t>
      </w:r>
      <w:r>
        <w:rPr>
          <w:rFonts w:ascii="Arial" w:hAnsi="Arial" w:cs="Arial"/>
          <w:b/>
          <w:sz w:val="24"/>
          <w:szCs w:val="24"/>
        </w:rPr>
        <w:t>PROOF OF CAPACITY (PoC)</w:t>
      </w:r>
    </w:p>
    <w:p w:rsidR="00343760" w:rsidRDefault="007447F0" w:rsidP="00A27C7F">
      <w:pPr>
        <w:spacing w:line="240" w:lineRule="auto"/>
        <w:ind w:firstLine="708"/>
        <w:jc w:val="both"/>
        <w:rPr>
          <w:rFonts w:ascii="Arial" w:hAnsi="Arial" w:cs="Arial"/>
          <w:sz w:val="24"/>
          <w:szCs w:val="24"/>
        </w:rPr>
      </w:pPr>
      <w:r w:rsidRPr="007447F0">
        <w:rPr>
          <w:rFonts w:ascii="Arial" w:hAnsi="Arial" w:cs="Arial"/>
          <w:sz w:val="24"/>
          <w:szCs w:val="24"/>
        </w:rPr>
        <w:t>A probabilidade de propor um bloco é proporcional ao espaço de a</w:t>
      </w:r>
      <w:r>
        <w:rPr>
          <w:rFonts w:ascii="Arial" w:hAnsi="Arial" w:cs="Arial"/>
          <w:sz w:val="24"/>
          <w:szCs w:val="24"/>
        </w:rPr>
        <w:t xml:space="preserve">rmazenamento cedido </w:t>
      </w:r>
      <w:r w:rsidRPr="007447F0">
        <w:rPr>
          <w:rFonts w:ascii="Arial" w:hAnsi="Arial" w:cs="Arial"/>
          <w:sz w:val="24"/>
          <w:szCs w:val="24"/>
        </w:rPr>
        <w:t>à rede por um nó minerador. Quanto maior a capacidade de armazenamento em</w:t>
      </w:r>
      <w:r>
        <w:rPr>
          <w:rFonts w:ascii="Arial" w:hAnsi="Arial" w:cs="Arial"/>
          <w:sz w:val="24"/>
          <w:szCs w:val="24"/>
        </w:rPr>
        <w:t xml:space="preserve"> </w:t>
      </w:r>
      <w:r w:rsidRPr="007447F0">
        <w:rPr>
          <w:rFonts w:ascii="Arial" w:hAnsi="Arial" w:cs="Arial"/>
          <w:sz w:val="24"/>
          <w:szCs w:val="24"/>
        </w:rPr>
        <w:t>disco, m</w:t>
      </w:r>
      <w:r w:rsidR="00EF0D20">
        <w:rPr>
          <w:rFonts w:ascii="Arial" w:hAnsi="Arial" w:cs="Arial"/>
          <w:sz w:val="24"/>
          <w:szCs w:val="24"/>
        </w:rPr>
        <w:t>aior o domínio sobre o consenso.</w:t>
      </w:r>
    </w:p>
    <w:p w:rsidR="004D7EB4" w:rsidRDefault="004D7EB4" w:rsidP="004D7EB4">
      <w:pPr>
        <w:ind w:firstLine="708"/>
        <w:jc w:val="both"/>
        <w:rPr>
          <w:rFonts w:ascii="Arial" w:hAnsi="Arial" w:cs="Arial"/>
          <w:sz w:val="24"/>
          <w:szCs w:val="24"/>
        </w:rPr>
      </w:pPr>
    </w:p>
    <w:p w:rsidR="004D7EB4" w:rsidRPr="00824BD7" w:rsidRDefault="004D7EB4" w:rsidP="004D7EB4">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8</w:t>
      </w:r>
      <w:r>
        <w:rPr>
          <w:rFonts w:ascii="Arial" w:hAnsi="Arial" w:cs="Arial"/>
          <w:b/>
          <w:sz w:val="24"/>
          <w:szCs w:val="24"/>
        </w:rPr>
        <w:t xml:space="preserve"> </w:t>
      </w:r>
      <w:r w:rsidR="00A27C7F">
        <w:rPr>
          <w:rFonts w:ascii="Arial" w:hAnsi="Arial" w:cs="Arial"/>
          <w:b/>
          <w:sz w:val="24"/>
          <w:szCs w:val="24"/>
        </w:rPr>
        <w:t xml:space="preserve">PROVA DE TEMPO DECORRIDO – </w:t>
      </w:r>
      <w:r>
        <w:rPr>
          <w:rFonts w:ascii="Arial" w:hAnsi="Arial" w:cs="Arial"/>
          <w:b/>
          <w:sz w:val="24"/>
          <w:szCs w:val="24"/>
        </w:rPr>
        <w:t xml:space="preserve">PROOF OF </w:t>
      </w:r>
      <w:r w:rsidR="00940BA1">
        <w:rPr>
          <w:rFonts w:ascii="Arial" w:hAnsi="Arial" w:cs="Arial"/>
          <w:b/>
          <w:sz w:val="24"/>
          <w:szCs w:val="24"/>
        </w:rPr>
        <w:t>ELAPSED TIME</w:t>
      </w:r>
      <w:r>
        <w:rPr>
          <w:rFonts w:ascii="Arial" w:hAnsi="Arial" w:cs="Arial"/>
          <w:b/>
          <w:sz w:val="24"/>
          <w:szCs w:val="24"/>
        </w:rPr>
        <w:t xml:space="preserve"> (Po</w:t>
      </w:r>
      <w:r w:rsidR="00940BA1">
        <w:rPr>
          <w:rFonts w:ascii="Arial" w:hAnsi="Arial" w:cs="Arial"/>
          <w:b/>
          <w:sz w:val="24"/>
          <w:szCs w:val="24"/>
        </w:rPr>
        <w:t>ET</w:t>
      </w:r>
      <w:r>
        <w:rPr>
          <w:rFonts w:ascii="Arial" w:hAnsi="Arial" w:cs="Arial"/>
          <w:b/>
          <w:sz w:val="24"/>
          <w:szCs w:val="24"/>
        </w:rPr>
        <w:t>)</w:t>
      </w:r>
    </w:p>
    <w:p w:rsidR="004D7EB4" w:rsidRDefault="004D7EB4" w:rsidP="00A27C7F">
      <w:pPr>
        <w:spacing w:line="240" w:lineRule="auto"/>
        <w:ind w:firstLine="708"/>
        <w:jc w:val="both"/>
        <w:rPr>
          <w:rFonts w:ascii="Arial" w:hAnsi="Arial" w:cs="Arial"/>
          <w:sz w:val="24"/>
          <w:szCs w:val="24"/>
        </w:rPr>
      </w:pPr>
      <w:r>
        <w:rPr>
          <w:rFonts w:ascii="Arial" w:hAnsi="Arial" w:cs="Arial"/>
          <w:sz w:val="24"/>
          <w:szCs w:val="24"/>
        </w:rPr>
        <w:t xml:space="preserve">Cada nó minerador </w:t>
      </w:r>
      <w:r w:rsidRPr="004D7EB4">
        <w:rPr>
          <w:rFonts w:ascii="Arial" w:hAnsi="Arial" w:cs="Arial"/>
          <w:sz w:val="24"/>
          <w:szCs w:val="24"/>
        </w:rPr>
        <w:t>recebe um temporizador aleatório decrescente e o nó cujo temporizador terminar</w:t>
      </w:r>
      <w:r>
        <w:rPr>
          <w:rFonts w:ascii="Arial" w:hAnsi="Arial" w:cs="Arial"/>
          <w:sz w:val="24"/>
          <w:szCs w:val="24"/>
        </w:rPr>
        <w:t xml:space="preserve"> </w:t>
      </w:r>
      <w:r w:rsidR="00EF0D20">
        <w:rPr>
          <w:rFonts w:ascii="Arial" w:hAnsi="Arial" w:cs="Arial"/>
          <w:sz w:val="24"/>
          <w:szCs w:val="24"/>
        </w:rPr>
        <w:t>primeiro propõe o próximo bloco</w:t>
      </w:r>
      <w:r w:rsidRPr="004D7EB4">
        <w:rPr>
          <w:rFonts w:ascii="Arial" w:hAnsi="Arial" w:cs="Arial"/>
          <w:sz w:val="24"/>
          <w:szCs w:val="24"/>
        </w:rPr>
        <w:t>. Este protocolo de consenso</w:t>
      </w:r>
      <w:r>
        <w:rPr>
          <w:rFonts w:ascii="Arial" w:hAnsi="Arial" w:cs="Arial"/>
          <w:sz w:val="24"/>
          <w:szCs w:val="24"/>
        </w:rPr>
        <w:t xml:space="preserve"> </w:t>
      </w:r>
      <w:r w:rsidRPr="004D7EB4">
        <w:rPr>
          <w:rFonts w:ascii="Arial" w:hAnsi="Arial" w:cs="Arial"/>
          <w:sz w:val="24"/>
          <w:szCs w:val="24"/>
        </w:rPr>
        <w:t>funciona exclusivamente em hardware que suportam a tecnologia Intel software</w:t>
      </w:r>
      <w:r>
        <w:rPr>
          <w:rFonts w:ascii="Arial" w:hAnsi="Arial" w:cs="Arial"/>
          <w:sz w:val="24"/>
          <w:szCs w:val="24"/>
        </w:rPr>
        <w:t xml:space="preserve"> </w:t>
      </w:r>
      <w:r w:rsidRPr="004D7EB4">
        <w:rPr>
          <w:rFonts w:ascii="Arial" w:hAnsi="Arial" w:cs="Arial"/>
          <w:sz w:val="24"/>
          <w:szCs w:val="24"/>
        </w:rPr>
        <w:t xml:space="preserve">guard extensions (SGX). O Intel SGX garante a distribuição aleatória </w:t>
      </w:r>
      <w:r w:rsidRPr="004D7EB4">
        <w:rPr>
          <w:rFonts w:ascii="Arial" w:hAnsi="Arial" w:cs="Arial"/>
          <w:sz w:val="24"/>
          <w:szCs w:val="24"/>
        </w:rPr>
        <w:lastRenderedPageBreak/>
        <w:t>de temporizadores e que nenhuma entidade tem a</w:t>
      </w:r>
      <w:r w:rsidR="00A27C7F">
        <w:rPr>
          <w:rFonts w:ascii="Arial" w:hAnsi="Arial" w:cs="Arial"/>
          <w:sz w:val="24"/>
          <w:szCs w:val="24"/>
        </w:rPr>
        <w:t xml:space="preserve">cesso a mais de um nó minerador, geralmente utilizada nas </w:t>
      </w:r>
      <w:r w:rsidR="00A27C7F" w:rsidRPr="00A27C7F">
        <w:rPr>
          <w:rFonts w:ascii="Arial" w:hAnsi="Arial" w:cs="Arial"/>
          <w:i/>
          <w:sz w:val="24"/>
          <w:szCs w:val="24"/>
        </w:rPr>
        <w:t>blockchains</w:t>
      </w:r>
      <w:r w:rsidR="00A27C7F">
        <w:rPr>
          <w:rFonts w:ascii="Arial" w:hAnsi="Arial" w:cs="Arial"/>
          <w:sz w:val="24"/>
          <w:szCs w:val="24"/>
        </w:rPr>
        <w:t xml:space="preserve"> privadas como a </w:t>
      </w:r>
      <w:r w:rsidR="00A27C7F" w:rsidRPr="00A27C7F">
        <w:rPr>
          <w:rFonts w:ascii="Arial" w:hAnsi="Arial" w:cs="Arial"/>
          <w:i/>
          <w:sz w:val="24"/>
          <w:szCs w:val="24"/>
        </w:rPr>
        <w:t>Hyperledger – Sawtooth Lake Project</w:t>
      </w:r>
    </w:p>
    <w:p w:rsidR="004D7EB4" w:rsidRDefault="004D7EB4" w:rsidP="00A72787">
      <w:pPr>
        <w:jc w:val="both"/>
        <w:rPr>
          <w:rFonts w:ascii="Arial" w:hAnsi="Arial" w:cs="Arial"/>
          <w:sz w:val="24"/>
          <w:szCs w:val="24"/>
        </w:rPr>
      </w:pPr>
    </w:p>
    <w:p w:rsidR="00A72787" w:rsidRDefault="00A72787" w:rsidP="00A72787">
      <w:pPr>
        <w:jc w:val="both"/>
        <w:rPr>
          <w:rFonts w:ascii="Arial" w:hAnsi="Arial" w:cs="Arial"/>
          <w:b/>
          <w:sz w:val="24"/>
          <w:szCs w:val="24"/>
        </w:rPr>
      </w:pPr>
      <w:r>
        <w:rPr>
          <w:rFonts w:ascii="Arial" w:hAnsi="Arial" w:cs="Arial"/>
          <w:b/>
          <w:sz w:val="24"/>
          <w:szCs w:val="24"/>
        </w:rPr>
        <w:t>3 CONTRATOS INTELIGENTES (SMART CONTRACTS)</w:t>
      </w:r>
    </w:p>
    <w:p w:rsidR="000D49A3" w:rsidRPr="000D49A3" w:rsidRDefault="000D49A3" w:rsidP="00800306">
      <w:pPr>
        <w:spacing w:line="240" w:lineRule="auto"/>
        <w:ind w:firstLine="708"/>
        <w:jc w:val="both"/>
        <w:rPr>
          <w:rFonts w:ascii="Arial" w:hAnsi="Arial" w:cs="Arial"/>
          <w:sz w:val="24"/>
          <w:szCs w:val="24"/>
        </w:rPr>
      </w:pPr>
      <w:r w:rsidRPr="000D49A3">
        <w:rPr>
          <w:rFonts w:ascii="Arial" w:hAnsi="Arial" w:cs="Arial"/>
          <w:sz w:val="24"/>
          <w:szCs w:val="24"/>
        </w:rPr>
        <w:t xml:space="preserve">Contratos inteligentes, ou </w:t>
      </w:r>
      <w:r w:rsidRPr="000D49A3">
        <w:rPr>
          <w:rFonts w:ascii="Arial" w:hAnsi="Arial" w:cs="Arial"/>
          <w:i/>
          <w:sz w:val="24"/>
          <w:szCs w:val="24"/>
        </w:rPr>
        <w:t>smart contracts</w:t>
      </w:r>
      <w:r w:rsidRPr="000D49A3">
        <w:rPr>
          <w:rFonts w:ascii="Arial" w:hAnsi="Arial" w:cs="Arial"/>
          <w:sz w:val="24"/>
          <w:szCs w:val="24"/>
        </w:rPr>
        <w:t xml:space="preserve">, como também são chamados, são programas de computação executados em uma máquina virtual chamada VM e que fazem parte do protocolo da </w:t>
      </w:r>
      <w:r w:rsidRPr="000D49A3">
        <w:rPr>
          <w:rFonts w:ascii="Arial" w:hAnsi="Arial" w:cs="Arial"/>
          <w:i/>
          <w:sz w:val="24"/>
          <w:szCs w:val="24"/>
        </w:rPr>
        <w:t>blockchain</w:t>
      </w:r>
      <w:r w:rsidRPr="000D49A3">
        <w:rPr>
          <w:rFonts w:ascii="Arial" w:hAnsi="Arial" w:cs="Arial"/>
          <w:sz w:val="24"/>
          <w:szCs w:val="24"/>
        </w:rPr>
        <w:t>.</w:t>
      </w:r>
    </w:p>
    <w:p w:rsidR="000D49A3" w:rsidRPr="000D49A3" w:rsidRDefault="000D49A3" w:rsidP="00800306">
      <w:pPr>
        <w:spacing w:line="240" w:lineRule="auto"/>
        <w:jc w:val="both"/>
        <w:rPr>
          <w:rFonts w:ascii="Arial" w:hAnsi="Arial" w:cs="Arial"/>
          <w:sz w:val="24"/>
          <w:szCs w:val="24"/>
        </w:rPr>
      </w:pPr>
      <w:r w:rsidRPr="000D49A3">
        <w:rPr>
          <w:rFonts w:ascii="Arial" w:hAnsi="Arial" w:cs="Arial"/>
          <w:sz w:val="24"/>
          <w:szCs w:val="24"/>
        </w:rPr>
        <w:tab/>
        <w:t xml:space="preserve">Por estarem na </w:t>
      </w:r>
      <w:r w:rsidRPr="000D49A3">
        <w:rPr>
          <w:rFonts w:ascii="Arial" w:hAnsi="Arial" w:cs="Arial"/>
          <w:i/>
          <w:sz w:val="24"/>
          <w:szCs w:val="24"/>
        </w:rPr>
        <w:t>blockchain</w:t>
      </w:r>
      <w:r w:rsidRPr="000D49A3">
        <w:rPr>
          <w:rFonts w:ascii="Arial" w:hAnsi="Arial" w:cs="Arial"/>
          <w:sz w:val="24"/>
          <w:szCs w:val="24"/>
        </w:rPr>
        <w:t>, eles são imutáveis, motivo pela qual devem ser muito bem testados antes de ser utilizado em produção, evitando falhas.</w:t>
      </w:r>
    </w:p>
    <w:p w:rsidR="000D49A3" w:rsidRPr="000D49A3" w:rsidRDefault="000D49A3" w:rsidP="00800306">
      <w:pPr>
        <w:spacing w:line="240" w:lineRule="auto"/>
        <w:jc w:val="both"/>
        <w:rPr>
          <w:rFonts w:ascii="Arial" w:hAnsi="Arial" w:cs="Arial"/>
          <w:sz w:val="24"/>
          <w:szCs w:val="24"/>
        </w:rPr>
      </w:pPr>
      <w:r w:rsidRPr="000D49A3">
        <w:rPr>
          <w:rFonts w:ascii="Arial" w:hAnsi="Arial" w:cs="Arial"/>
          <w:sz w:val="24"/>
          <w:szCs w:val="24"/>
        </w:rPr>
        <w:tab/>
        <w:t xml:space="preserve">Uma das grandes vantagens dos contratos inteligentes, é que pode ser incluído variáveis que possuem informações das partes envolvidas no processo, pense que uma transportadora, rastreia sua entrega através da cadeia de blocos, </w:t>
      </w:r>
      <w:r w:rsidR="00800306">
        <w:rPr>
          <w:rFonts w:ascii="Arial" w:hAnsi="Arial" w:cs="Arial"/>
          <w:sz w:val="24"/>
          <w:szCs w:val="24"/>
        </w:rPr>
        <w:t xml:space="preserve">sendo assim é possível </w:t>
      </w:r>
      <w:r w:rsidRPr="000D49A3">
        <w:rPr>
          <w:rFonts w:ascii="Arial" w:hAnsi="Arial" w:cs="Arial"/>
          <w:sz w:val="24"/>
          <w:szCs w:val="24"/>
        </w:rPr>
        <w:t>obter variáveis como: número do produto, motorista, endereço de entrega, tipo de produto ou cliente, dando assim inúmeras utilidades para serem pré-programas no contrato</w:t>
      </w:r>
      <w:r w:rsidR="00800306">
        <w:rPr>
          <w:rFonts w:ascii="Arial" w:hAnsi="Arial" w:cs="Arial"/>
          <w:sz w:val="24"/>
          <w:szCs w:val="24"/>
        </w:rPr>
        <w:t>, como por exemplo executar um smart contract a partir do momento que o cliente, recebeu o produto, retirando o mesmo dos ativos de estoque, validando a transação</w:t>
      </w:r>
      <w:r w:rsidRPr="000D49A3">
        <w:rPr>
          <w:rFonts w:ascii="Arial" w:hAnsi="Arial" w:cs="Arial"/>
          <w:sz w:val="24"/>
          <w:szCs w:val="24"/>
        </w:rPr>
        <w:t>.</w:t>
      </w:r>
      <w:r w:rsidR="00800306">
        <w:rPr>
          <w:rFonts w:ascii="Arial" w:hAnsi="Arial" w:cs="Arial"/>
          <w:sz w:val="24"/>
          <w:szCs w:val="24"/>
        </w:rPr>
        <w:t xml:space="preserve"> Isso gera uma segurança quando o contrato é bem programado, s</w:t>
      </w:r>
      <w:r w:rsidRPr="000D49A3">
        <w:rPr>
          <w:rFonts w:ascii="Arial" w:hAnsi="Arial" w:cs="Arial"/>
          <w:sz w:val="24"/>
          <w:szCs w:val="24"/>
        </w:rPr>
        <w:t>abendo que o mesmo permanece visível a todos, que podem acompanhar o processo e checar em tempo real o que está acontecendo a qualquer momento.</w:t>
      </w:r>
    </w:p>
    <w:p w:rsidR="00A72787" w:rsidRDefault="00800306" w:rsidP="00800306">
      <w:pPr>
        <w:spacing w:line="240" w:lineRule="auto"/>
        <w:ind w:firstLine="708"/>
        <w:jc w:val="both"/>
        <w:rPr>
          <w:rFonts w:ascii="Arial" w:hAnsi="Arial" w:cs="Arial"/>
          <w:sz w:val="24"/>
          <w:szCs w:val="24"/>
        </w:rPr>
      </w:pPr>
      <w:r>
        <w:rPr>
          <w:rFonts w:ascii="Arial" w:hAnsi="Arial" w:cs="Arial"/>
          <w:sz w:val="24"/>
          <w:szCs w:val="24"/>
        </w:rPr>
        <w:t>Segundo Alves (2020), u</w:t>
      </w:r>
      <w:r w:rsidR="00A72787" w:rsidRPr="000D49A3">
        <w:rPr>
          <w:rFonts w:ascii="Arial" w:hAnsi="Arial" w:cs="Arial"/>
          <w:sz w:val="24"/>
          <w:szCs w:val="24"/>
        </w:rPr>
        <w:t xml:space="preserve">m contrato inteligente pode ser entendido como um agente autônomo armazenado em uma </w:t>
      </w:r>
      <w:r w:rsidR="00A72787" w:rsidRPr="000D49A3">
        <w:rPr>
          <w:rFonts w:ascii="Arial" w:hAnsi="Arial" w:cs="Arial"/>
          <w:i/>
          <w:sz w:val="24"/>
          <w:szCs w:val="24"/>
        </w:rPr>
        <w:t>blockchain</w:t>
      </w:r>
      <w:r w:rsidR="00A72787" w:rsidRPr="000D49A3">
        <w:rPr>
          <w:rFonts w:ascii="Arial" w:hAnsi="Arial" w:cs="Arial"/>
          <w:sz w:val="24"/>
          <w:szCs w:val="24"/>
        </w:rPr>
        <w:t>, onde o contrato é enviado da mesma forma que uma transação. Assim, ele deve ser aprovado pelos nós da rede de acordo com o seu mecanismo de consenso. Uma vez criado, o contrato inteligente é identificado por um endereço para que possa ser chamado por outros sistemas, usuários e até mesmo por outros contratos</w:t>
      </w:r>
      <w:r w:rsidR="000D49A3">
        <w:rPr>
          <w:rFonts w:ascii="Arial" w:hAnsi="Arial" w:cs="Arial"/>
          <w:sz w:val="24"/>
          <w:szCs w:val="24"/>
        </w:rPr>
        <w:t xml:space="preserve"> inteligentes.</w:t>
      </w:r>
    </w:p>
    <w:p w:rsidR="000D49A3" w:rsidRDefault="000D49A3" w:rsidP="000D49A3">
      <w:pPr>
        <w:spacing w:line="240" w:lineRule="auto"/>
        <w:ind w:firstLine="708"/>
        <w:jc w:val="both"/>
        <w:rPr>
          <w:rFonts w:ascii="Arial" w:hAnsi="Arial" w:cs="Arial"/>
          <w:sz w:val="24"/>
          <w:szCs w:val="24"/>
        </w:rPr>
      </w:pPr>
    </w:p>
    <w:p w:rsidR="00DC24A0" w:rsidRDefault="00DC24A0" w:rsidP="00DC24A0">
      <w:pPr>
        <w:jc w:val="both"/>
        <w:rPr>
          <w:rFonts w:ascii="Arial" w:hAnsi="Arial" w:cs="Arial"/>
          <w:b/>
          <w:sz w:val="24"/>
          <w:szCs w:val="24"/>
        </w:rPr>
      </w:pPr>
      <w:r>
        <w:rPr>
          <w:rFonts w:ascii="Arial" w:hAnsi="Arial" w:cs="Arial"/>
          <w:b/>
          <w:sz w:val="24"/>
          <w:szCs w:val="24"/>
        </w:rPr>
        <w:t xml:space="preserve">4 IMPLEMENTAÇÃO </w:t>
      </w:r>
    </w:p>
    <w:p w:rsidR="00DC24A0" w:rsidRPr="00DC24A0" w:rsidRDefault="00DC24A0" w:rsidP="00DC24A0">
      <w:pPr>
        <w:ind w:firstLine="708"/>
        <w:jc w:val="both"/>
        <w:rPr>
          <w:rFonts w:ascii="Arial" w:hAnsi="Arial" w:cs="Arial"/>
          <w:sz w:val="24"/>
          <w:szCs w:val="24"/>
        </w:rPr>
      </w:pPr>
      <w:r w:rsidRPr="00DC24A0">
        <w:rPr>
          <w:rFonts w:ascii="Arial" w:hAnsi="Arial" w:cs="Arial"/>
          <w:sz w:val="24"/>
          <w:szCs w:val="24"/>
        </w:rPr>
        <w:t>A rede blockchain é construída utilizando o framework Truffle, que facilita a criação e gerenciamento de contratos inteligentes. A integração com a web é realizada através da biblioteca Web3, que permite a interação direta com a rede blockchain. Para a interface do usuário, as tecnologias React e Node.js são empregadas, garantindo uma experiência de usuário moderna e responsiva.</w:t>
      </w:r>
    </w:p>
    <w:p w:rsidR="00DC24A0" w:rsidRPr="000D49A3" w:rsidRDefault="00DC24A0" w:rsidP="000D49A3">
      <w:pPr>
        <w:spacing w:line="240" w:lineRule="auto"/>
        <w:ind w:firstLine="708"/>
        <w:jc w:val="both"/>
        <w:rPr>
          <w:rFonts w:ascii="Arial" w:hAnsi="Arial" w:cs="Arial"/>
          <w:sz w:val="24"/>
          <w:szCs w:val="24"/>
        </w:rPr>
      </w:pPr>
    </w:p>
    <w:p w:rsidR="00DC24A0" w:rsidRDefault="00DC24A0" w:rsidP="00DC24A0">
      <w:pPr>
        <w:jc w:val="both"/>
        <w:rPr>
          <w:rFonts w:ascii="Arial" w:hAnsi="Arial" w:cs="Arial"/>
          <w:b/>
          <w:sz w:val="24"/>
          <w:szCs w:val="24"/>
        </w:rPr>
      </w:pPr>
      <w:r>
        <w:rPr>
          <w:rFonts w:ascii="Arial" w:hAnsi="Arial" w:cs="Arial"/>
          <w:b/>
          <w:sz w:val="24"/>
          <w:szCs w:val="24"/>
        </w:rPr>
        <w:t>4.1 PLATAFORMA DE INFRAESTRUTURA: GOOGLE CLOUD</w:t>
      </w:r>
    </w:p>
    <w:p w:rsidR="00DC24A0" w:rsidRPr="00824BD7" w:rsidRDefault="00DC24A0" w:rsidP="00DC24A0">
      <w:pPr>
        <w:ind w:firstLine="708"/>
        <w:jc w:val="both"/>
        <w:rPr>
          <w:rFonts w:ascii="Arial" w:hAnsi="Arial" w:cs="Arial"/>
          <w:sz w:val="24"/>
          <w:szCs w:val="24"/>
        </w:rPr>
      </w:pPr>
      <w:r w:rsidRPr="00DC24A0">
        <w:rPr>
          <w:rFonts w:ascii="Arial" w:hAnsi="Arial" w:cs="Arial"/>
          <w:sz w:val="24"/>
          <w:szCs w:val="24"/>
        </w:rPr>
        <w:t>A plataforma Google Cloud foi selecionada devido às suas características de escalabilidade, flexibilidade e confiabilidade. O Google Cloud Platform (GCP) oferece uma variedade de serviços de hospedagem de máquinas virtuais, proporcionando um ambiente adequado para a execução das aplicações blockchain.</w:t>
      </w:r>
    </w:p>
    <w:p w:rsidR="00DC24A0" w:rsidRDefault="00DC24A0" w:rsidP="00DC24A0">
      <w:pPr>
        <w:jc w:val="both"/>
        <w:rPr>
          <w:rFonts w:ascii="Arial" w:hAnsi="Arial" w:cs="Arial"/>
          <w:b/>
          <w:sz w:val="24"/>
          <w:szCs w:val="24"/>
        </w:rPr>
      </w:pPr>
      <w:r>
        <w:rPr>
          <w:rFonts w:ascii="Arial" w:hAnsi="Arial" w:cs="Arial"/>
          <w:b/>
          <w:sz w:val="24"/>
          <w:szCs w:val="24"/>
        </w:rPr>
        <w:lastRenderedPageBreak/>
        <w:t>4.2 IMPLEMENTAÇÃO DA REDE BLOCKCHAIN COM TRUFFLE</w:t>
      </w:r>
    </w:p>
    <w:p w:rsidR="00DC24A0" w:rsidRDefault="00DC24A0" w:rsidP="00DC24A0">
      <w:pPr>
        <w:ind w:firstLine="708"/>
        <w:jc w:val="both"/>
        <w:rPr>
          <w:rFonts w:ascii="Arial" w:hAnsi="Arial" w:cs="Arial"/>
          <w:sz w:val="24"/>
          <w:szCs w:val="24"/>
        </w:rPr>
      </w:pPr>
      <w:r w:rsidRPr="00DC24A0">
        <w:rPr>
          <w:rFonts w:ascii="Arial" w:hAnsi="Arial" w:cs="Arial"/>
          <w:sz w:val="24"/>
          <w:szCs w:val="24"/>
        </w:rPr>
        <w:t>O framework Truffle foi escolhido para a criação da rede blockchain devido à sua ampla aceitação na comunidade de desenvolvimento blockchain. Foram definidos contratos inteligentes que especificam as regras de colaboração entre as organizações do terceiro setor. Esses contratos são programados em linguagem de programação Solidity, permitindo a automatização de processos e transações na rede.</w:t>
      </w:r>
    </w:p>
    <w:p w:rsidR="00DC24A0" w:rsidRDefault="00DC24A0" w:rsidP="00DC24A0">
      <w:pPr>
        <w:ind w:firstLine="708"/>
        <w:jc w:val="both"/>
        <w:rPr>
          <w:rFonts w:ascii="Arial" w:hAnsi="Arial" w:cs="Arial"/>
          <w:sz w:val="24"/>
          <w:szCs w:val="24"/>
        </w:rPr>
      </w:pPr>
    </w:p>
    <w:p w:rsidR="00DC24A0" w:rsidRDefault="00DC24A0" w:rsidP="00DC24A0">
      <w:pPr>
        <w:jc w:val="both"/>
        <w:rPr>
          <w:rFonts w:ascii="Arial" w:hAnsi="Arial" w:cs="Arial"/>
          <w:b/>
          <w:sz w:val="24"/>
          <w:szCs w:val="24"/>
        </w:rPr>
      </w:pPr>
      <w:r>
        <w:rPr>
          <w:rFonts w:ascii="Arial" w:hAnsi="Arial" w:cs="Arial"/>
          <w:b/>
          <w:sz w:val="24"/>
          <w:szCs w:val="24"/>
        </w:rPr>
        <w:t>4.3 INTEGRAÇÃO WEB COM WEB3</w:t>
      </w:r>
    </w:p>
    <w:p w:rsidR="00DC24A0" w:rsidRPr="00DC24A0" w:rsidRDefault="00DC24A0" w:rsidP="00DC24A0">
      <w:pPr>
        <w:ind w:firstLine="708"/>
        <w:jc w:val="both"/>
        <w:rPr>
          <w:rFonts w:ascii="Arial" w:hAnsi="Arial" w:cs="Arial"/>
          <w:sz w:val="24"/>
          <w:szCs w:val="24"/>
        </w:rPr>
      </w:pPr>
      <w:r w:rsidRPr="00DC24A0">
        <w:rPr>
          <w:rFonts w:ascii="Arial" w:hAnsi="Arial" w:cs="Arial"/>
          <w:sz w:val="24"/>
          <w:szCs w:val="24"/>
        </w:rPr>
        <w:t>A biblioteca Web3 foi empregada para possibilitar a interação entre as aplicações web e a rede blockchain. Essa integração permite a criação, leitura e atualização de registros na blockchain por meio de chamadas de função nos contratos inteligentes. Dessa forma, as informações na rede blockchain são acessíveis e transparentes para as organizações envolvidas.</w:t>
      </w:r>
    </w:p>
    <w:p w:rsidR="00DC24A0" w:rsidRPr="00DC24A0" w:rsidRDefault="00DC24A0" w:rsidP="00DC24A0">
      <w:pPr>
        <w:ind w:firstLine="708"/>
        <w:jc w:val="both"/>
        <w:rPr>
          <w:rFonts w:ascii="Arial" w:hAnsi="Arial" w:cs="Arial"/>
          <w:sz w:val="24"/>
          <w:szCs w:val="24"/>
        </w:rPr>
      </w:pPr>
    </w:p>
    <w:p w:rsidR="00003EA4" w:rsidRDefault="00003EA4" w:rsidP="00003EA4">
      <w:pPr>
        <w:jc w:val="both"/>
        <w:rPr>
          <w:rFonts w:ascii="Arial" w:hAnsi="Arial" w:cs="Arial"/>
          <w:b/>
          <w:sz w:val="24"/>
          <w:szCs w:val="24"/>
        </w:rPr>
      </w:pPr>
      <w:r>
        <w:rPr>
          <w:rFonts w:ascii="Arial" w:hAnsi="Arial" w:cs="Arial"/>
          <w:b/>
          <w:sz w:val="24"/>
          <w:szCs w:val="24"/>
        </w:rPr>
        <w:t>4.4 DESENVOLVIMENTO DE INTERFACES COM REACT E NODEJS</w:t>
      </w:r>
    </w:p>
    <w:p w:rsidR="00003EA4" w:rsidRDefault="00003EA4" w:rsidP="00003EA4">
      <w:pPr>
        <w:ind w:firstLine="708"/>
        <w:jc w:val="both"/>
        <w:rPr>
          <w:rFonts w:ascii="Arial" w:hAnsi="Arial" w:cs="Arial"/>
          <w:sz w:val="24"/>
          <w:szCs w:val="24"/>
        </w:rPr>
      </w:pPr>
      <w:r w:rsidRPr="00003EA4">
        <w:rPr>
          <w:rFonts w:ascii="Arial" w:hAnsi="Arial" w:cs="Arial"/>
          <w:sz w:val="24"/>
          <w:szCs w:val="24"/>
        </w:rPr>
        <w:t>As tecnologias React e Node.js foram utilizadas para criar interfaces de usuário amigáveis e dinâmicas. O React permite a construção de componentes reutilizáveis, proporcionando uma experiência de usuário consistente e intuitiva. O Node.js foi adotado para o desenvolvimento do lado do servidor, fornecendo um ambiente de execução eficiente e suportando a comunicação entre o cliente e a rede blockchain.</w:t>
      </w:r>
    </w:p>
    <w:p w:rsidR="00003EA4" w:rsidRDefault="00003EA4" w:rsidP="00003EA4">
      <w:pPr>
        <w:ind w:firstLine="708"/>
        <w:jc w:val="both"/>
        <w:rPr>
          <w:rFonts w:ascii="Arial" w:hAnsi="Arial" w:cs="Arial"/>
          <w:b/>
          <w:sz w:val="24"/>
          <w:szCs w:val="24"/>
        </w:rPr>
      </w:pPr>
    </w:p>
    <w:p w:rsidR="00003EA4" w:rsidRDefault="00003EA4" w:rsidP="00003EA4">
      <w:pPr>
        <w:ind w:firstLine="708"/>
        <w:jc w:val="both"/>
        <w:rPr>
          <w:rFonts w:ascii="Arial" w:hAnsi="Arial" w:cs="Arial"/>
          <w:b/>
          <w:sz w:val="24"/>
          <w:szCs w:val="24"/>
        </w:rPr>
      </w:pPr>
    </w:p>
    <w:p w:rsidR="00003EA4" w:rsidRDefault="00003EA4" w:rsidP="00003EA4">
      <w:pPr>
        <w:ind w:firstLine="708"/>
        <w:jc w:val="both"/>
        <w:rPr>
          <w:rFonts w:ascii="Arial" w:hAnsi="Arial" w:cs="Arial"/>
          <w:b/>
          <w:sz w:val="24"/>
          <w:szCs w:val="24"/>
        </w:rPr>
      </w:pPr>
    </w:p>
    <w:p w:rsidR="00003EA4" w:rsidRPr="00003EA4" w:rsidRDefault="00003EA4" w:rsidP="00003EA4">
      <w:pPr>
        <w:ind w:firstLine="708"/>
        <w:jc w:val="both"/>
        <w:rPr>
          <w:rFonts w:ascii="Arial" w:hAnsi="Arial" w:cs="Arial"/>
          <w:sz w:val="24"/>
          <w:szCs w:val="24"/>
        </w:rPr>
      </w:pPr>
    </w:p>
    <w:p w:rsidR="00A72787" w:rsidRDefault="00A72787" w:rsidP="00A72787">
      <w:pPr>
        <w:jc w:val="both"/>
        <w:rPr>
          <w:rFonts w:ascii="Arial" w:hAnsi="Arial" w:cs="Arial"/>
          <w:sz w:val="24"/>
          <w:szCs w:val="24"/>
        </w:rPr>
      </w:pPr>
    </w:p>
    <w:p w:rsidR="00EE22CC" w:rsidRDefault="00EE22CC" w:rsidP="00A72787">
      <w:pPr>
        <w:jc w:val="both"/>
        <w:rPr>
          <w:rFonts w:ascii="Arial" w:hAnsi="Arial" w:cs="Arial"/>
          <w:sz w:val="24"/>
          <w:szCs w:val="24"/>
        </w:rPr>
      </w:pPr>
    </w:p>
    <w:p w:rsidR="0078423D" w:rsidRDefault="0078423D" w:rsidP="00A72787">
      <w:pPr>
        <w:jc w:val="both"/>
        <w:rPr>
          <w:rFonts w:ascii="Arial" w:hAnsi="Arial" w:cs="Arial"/>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EF0D20" w:rsidRDefault="00EF0D20" w:rsidP="00A72787">
      <w:pPr>
        <w:jc w:val="both"/>
        <w:rPr>
          <w:rFonts w:ascii="Arial" w:hAnsi="Arial" w:cs="Arial"/>
          <w:b/>
          <w:sz w:val="24"/>
          <w:szCs w:val="24"/>
        </w:rPr>
      </w:pPr>
    </w:p>
    <w:p w:rsidR="00A72787" w:rsidRDefault="00DC24A0" w:rsidP="00A72787">
      <w:pPr>
        <w:jc w:val="both"/>
        <w:rPr>
          <w:rFonts w:ascii="Arial" w:hAnsi="Arial" w:cs="Arial"/>
          <w:b/>
          <w:sz w:val="24"/>
          <w:szCs w:val="24"/>
        </w:rPr>
      </w:pPr>
      <w:r>
        <w:rPr>
          <w:rFonts w:ascii="Arial" w:hAnsi="Arial" w:cs="Arial"/>
          <w:b/>
          <w:sz w:val="24"/>
          <w:szCs w:val="24"/>
        </w:rPr>
        <w:lastRenderedPageBreak/>
        <w:t>5</w:t>
      </w:r>
      <w:r w:rsidR="00A72787">
        <w:rPr>
          <w:rFonts w:ascii="Arial" w:hAnsi="Arial" w:cs="Arial"/>
          <w:b/>
          <w:sz w:val="24"/>
          <w:szCs w:val="24"/>
        </w:rPr>
        <w:t xml:space="preserve"> REFERÊNCIAS</w:t>
      </w:r>
    </w:p>
    <w:p w:rsidR="0078423D" w:rsidRDefault="0078423D" w:rsidP="00EE22CC">
      <w:pPr>
        <w:jc w:val="both"/>
        <w:rPr>
          <w:rFonts w:ascii="Arial" w:hAnsi="Arial" w:cs="Arial"/>
          <w:b/>
          <w:sz w:val="24"/>
          <w:szCs w:val="24"/>
        </w:rPr>
      </w:pPr>
    </w:p>
    <w:p w:rsidR="00A72787" w:rsidRPr="00824BD7" w:rsidRDefault="0078423D" w:rsidP="00EE22CC">
      <w:pPr>
        <w:spacing w:line="240" w:lineRule="auto"/>
        <w:jc w:val="both"/>
        <w:rPr>
          <w:rFonts w:ascii="Arial" w:hAnsi="Arial" w:cs="Arial"/>
          <w:sz w:val="24"/>
          <w:szCs w:val="24"/>
        </w:rPr>
      </w:pPr>
      <w:r w:rsidRPr="0078423D">
        <w:rPr>
          <w:rFonts w:ascii="Arial" w:hAnsi="Arial" w:cs="Arial"/>
          <w:sz w:val="24"/>
          <w:szCs w:val="24"/>
        </w:rPr>
        <w:t xml:space="preserve">A.S. </w:t>
      </w:r>
      <w:r w:rsidR="0049602E">
        <w:rPr>
          <w:rFonts w:ascii="Arial" w:hAnsi="Arial" w:cs="Arial"/>
          <w:sz w:val="24"/>
          <w:szCs w:val="24"/>
        </w:rPr>
        <w:t>TANENBAUM</w:t>
      </w:r>
      <w:r w:rsidRPr="0078423D">
        <w:rPr>
          <w:rFonts w:ascii="Arial" w:hAnsi="Arial" w:cs="Arial"/>
          <w:sz w:val="24"/>
          <w:szCs w:val="24"/>
        </w:rPr>
        <w:t>, “</w:t>
      </w:r>
      <w:r w:rsidRPr="0078423D">
        <w:rPr>
          <w:rFonts w:ascii="Arial" w:hAnsi="Arial" w:cs="Arial"/>
          <w:b/>
          <w:sz w:val="24"/>
          <w:szCs w:val="24"/>
        </w:rPr>
        <w:t>Computer Networks</w:t>
      </w:r>
      <w:r w:rsidRPr="0078423D">
        <w:rPr>
          <w:rFonts w:ascii="Arial" w:hAnsi="Arial" w:cs="Arial"/>
          <w:sz w:val="24"/>
          <w:szCs w:val="24"/>
        </w:rPr>
        <w:t>”, 5th Edition, Pearson Education, 2010.</w:t>
      </w:r>
    </w:p>
    <w:p w:rsidR="00A72787" w:rsidRDefault="0049602E" w:rsidP="00EE22CC">
      <w:pPr>
        <w:spacing w:line="240" w:lineRule="auto"/>
        <w:jc w:val="both"/>
        <w:rPr>
          <w:rFonts w:ascii="Arial" w:hAnsi="Arial" w:cs="Arial"/>
          <w:sz w:val="24"/>
          <w:szCs w:val="24"/>
        </w:rPr>
      </w:pPr>
      <w:r>
        <w:rPr>
          <w:rFonts w:ascii="Arial" w:hAnsi="Arial" w:cs="Arial"/>
          <w:sz w:val="24"/>
          <w:szCs w:val="24"/>
        </w:rPr>
        <w:t>BRAGA</w:t>
      </w:r>
      <w:r w:rsidR="00A72787" w:rsidRPr="00A72787">
        <w:rPr>
          <w:rFonts w:ascii="Arial" w:hAnsi="Arial" w:cs="Arial"/>
          <w:sz w:val="24"/>
          <w:szCs w:val="24"/>
        </w:rPr>
        <w:t>, A.M.</w:t>
      </w:r>
      <w:r w:rsidR="00A72787" w:rsidRPr="00A72787">
        <w:rPr>
          <w:rFonts w:ascii="Arial" w:hAnsi="Arial" w:cs="Arial"/>
          <w:b/>
          <w:bCs/>
          <w:sz w:val="24"/>
          <w:szCs w:val="24"/>
        </w:rPr>
        <w:t xml:space="preserve"> Tecnologia blockchain:</w:t>
      </w:r>
      <w:r w:rsidR="00A72787" w:rsidRPr="00A72787">
        <w:rPr>
          <w:rFonts w:ascii="Arial" w:hAnsi="Arial" w:cs="Arial"/>
          <w:i/>
          <w:iCs/>
          <w:sz w:val="24"/>
          <w:szCs w:val="24"/>
        </w:rPr>
        <w:t xml:space="preserve"> Fundamentos, tecnologias de segurança e desenvolvimento de software</w:t>
      </w:r>
      <w:r w:rsidR="00A72787" w:rsidRPr="00A72787">
        <w:rPr>
          <w:rFonts w:ascii="Arial" w:hAnsi="Arial" w:cs="Arial"/>
          <w:b/>
          <w:bCs/>
          <w:sz w:val="24"/>
          <w:szCs w:val="24"/>
        </w:rPr>
        <w:t>.</w:t>
      </w:r>
      <w:r w:rsidR="00A72787" w:rsidRPr="00A72787">
        <w:rPr>
          <w:rFonts w:ascii="Arial" w:hAnsi="Arial" w:cs="Arial"/>
          <w:sz w:val="24"/>
          <w:szCs w:val="24"/>
        </w:rPr>
        <w:t xml:space="preserve"> ed. Centro de pesquisa e desenvolvimento de telecomunicação 2021. </w:t>
      </w:r>
    </w:p>
    <w:p w:rsidR="00A72787" w:rsidRDefault="00A72787" w:rsidP="00EE22CC">
      <w:pPr>
        <w:spacing w:line="240" w:lineRule="auto"/>
        <w:jc w:val="both"/>
        <w:rPr>
          <w:rFonts w:ascii="Arial" w:hAnsi="Arial" w:cs="Arial"/>
          <w:sz w:val="24"/>
          <w:szCs w:val="24"/>
        </w:rPr>
      </w:pPr>
      <w:r w:rsidRPr="00A72787">
        <w:rPr>
          <w:rFonts w:ascii="Arial" w:hAnsi="Arial" w:cs="Arial"/>
          <w:sz w:val="24"/>
          <w:szCs w:val="24"/>
        </w:rPr>
        <w:t xml:space="preserve">P.H. </w:t>
      </w:r>
      <w:r w:rsidR="0049602E">
        <w:rPr>
          <w:rFonts w:ascii="Arial" w:hAnsi="Arial" w:cs="Arial"/>
          <w:sz w:val="24"/>
          <w:szCs w:val="24"/>
        </w:rPr>
        <w:t>ALVES</w:t>
      </w:r>
      <w:r w:rsidRPr="00A72787">
        <w:rPr>
          <w:rFonts w:ascii="Arial" w:hAnsi="Arial" w:cs="Arial"/>
          <w:sz w:val="24"/>
          <w:szCs w:val="24"/>
        </w:rPr>
        <w:t xml:space="preserve">, R. </w:t>
      </w:r>
      <w:r w:rsidR="0049602E">
        <w:rPr>
          <w:rFonts w:ascii="Arial" w:hAnsi="Arial" w:cs="Arial"/>
          <w:sz w:val="24"/>
          <w:szCs w:val="24"/>
        </w:rPr>
        <w:t>LAIGNER</w:t>
      </w:r>
      <w:r w:rsidRPr="00A72787">
        <w:rPr>
          <w:rFonts w:ascii="Arial" w:hAnsi="Arial" w:cs="Arial"/>
          <w:sz w:val="24"/>
          <w:szCs w:val="24"/>
        </w:rPr>
        <w:t xml:space="preserve">, R. </w:t>
      </w:r>
      <w:r w:rsidR="0049602E">
        <w:rPr>
          <w:rFonts w:ascii="Arial" w:hAnsi="Arial" w:cs="Arial"/>
          <w:sz w:val="24"/>
          <w:szCs w:val="24"/>
        </w:rPr>
        <w:t>NASSER</w:t>
      </w:r>
      <w:r w:rsidRPr="00A72787">
        <w:rPr>
          <w:rFonts w:ascii="Arial" w:hAnsi="Arial" w:cs="Arial"/>
          <w:sz w:val="24"/>
          <w:szCs w:val="24"/>
        </w:rPr>
        <w:t>, G.</w:t>
      </w:r>
      <w:r w:rsidR="0049602E">
        <w:rPr>
          <w:rFonts w:ascii="Arial" w:hAnsi="Arial" w:cs="Arial"/>
          <w:sz w:val="24"/>
          <w:szCs w:val="24"/>
        </w:rPr>
        <w:t xml:space="preserve"> ROBICHEZ, H. LOPEZ</w:t>
      </w:r>
      <w:r w:rsidRPr="00A72787">
        <w:rPr>
          <w:rFonts w:ascii="Arial" w:hAnsi="Arial" w:cs="Arial"/>
          <w:sz w:val="24"/>
          <w:szCs w:val="24"/>
        </w:rPr>
        <w:t xml:space="preserve">, M. </w:t>
      </w:r>
      <w:r w:rsidR="0049602E">
        <w:rPr>
          <w:rFonts w:ascii="Arial" w:hAnsi="Arial" w:cs="Arial"/>
          <w:sz w:val="24"/>
          <w:szCs w:val="24"/>
        </w:rPr>
        <w:t>KALINOWSKI</w:t>
      </w:r>
      <w:r w:rsidRPr="00A72787">
        <w:rPr>
          <w:rFonts w:ascii="Arial" w:hAnsi="Arial" w:cs="Arial"/>
          <w:sz w:val="24"/>
          <w:szCs w:val="24"/>
        </w:rPr>
        <w:t>, “</w:t>
      </w:r>
      <w:r w:rsidRPr="00A72787">
        <w:rPr>
          <w:rFonts w:ascii="Arial" w:hAnsi="Arial" w:cs="Arial"/>
          <w:b/>
          <w:bCs/>
          <w:sz w:val="24"/>
          <w:szCs w:val="24"/>
        </w:rPr>
        <w:t>Desmistificando Blockchain: Conceitos e Aplicações</w:t>
      </w:r>
      <w:r w:rsidRPr="00A72787">
        <w:rPr>
          <w:rFonts w:ascii="Arial" w:hAnsi="Arial" w:cs="Arial"/>
          <w:sz w:val="24"/>
          <w:szCs w:val="24"/>
        </w:rPr>
        <w:t>”, Em: C. Maciel, J. Viterbo (Orgs). “Computação e Sociedade”, Sociedade Brasileira de Computação</w:t>
      </w:r>
      <w:r w:rsidR="0078423D">
        <w:rPr>
          <w:rFonts w:ascii="Arial" w:hAnsi="Arial" w:cs="Arial"/>
          <w:sz w:val="24"/>
          <w:szCs w:val="24"/>
        </w:rPr>
        <w:t>, 2020</w:t>
      </w:r>
      <w:r w:rsidRPr="00A72787">
        <w:rPr>
          <w:rFonts w:ascii="Arial" w:hAnsi="Arial" w:cs="Arial"/>
          <w:sz w:val="24"/>
          <w:szCs w:val="24"/>
        </w:rPr>
        <w:t>. </w:t>
      </w:r>
    </w:p>
    <w:p w:rsidR="00A72787" w:rsidRDefault="0049602E" w:rsidP="00EE22CC">
      <w:pPr>
        <w:spacing w:line="240" w:lineRule="auto"/>
        <w:jc w:val="both"/>
        <w:rPr>
          <w:rFonts w:ascii="Arial" w:hAnsi="Arial" w:cs="Arial"/>
          <w:sz w:val="24"/>
          <w:szCs w:val="24"/>
        </w:rPr>
      </w:pPr>
      <w:r>
        <w:rPr>
          <w:rFonts w:ascii="Arial" w:hAnsi="Arial" w:cs="Arial"/>
          <w:sz w:val="24"/>
          <w:szCs w:val="24"/>
        </w:rPr>
        <w:t>REMOALDO</w:t>
      </w:r>
      <w:r w:rsidR="00A72787" w:rsidRPr="00A72787">
        <w:rPr>
          <w:rFonts w:ascii="Arial" w:hAnsi="Arial" w:cs="Arial"/>
          <w:sz w:val="24"/>
          <w:szCs w:val="24"/>
        </w:rPr>
        <w:t>, D.P.</w:t>
      </w:r>
      <w:r w:rsidR="00A72787" w:rsidRPr="00A72787">
        <w:rPr>
          <w:rFonts w:ascii="Arial" w:hAnsi="Arial" w:cs="Arial"/>
          <w:b/>
          <w:bCs/>
          <w:sz w:val="24"/>
          <w:szCs w:val="24"/>
        </w:rPr>
        <w:t xml:space="preserve"> Blockchain.</w:t>
      </w:r>
      <w:r w:rsidR="00A72787" w:rsidRPr="00A72787">
        <w:rPr>
          <w:rFonts w:ascii="Arial" w:hAnsi="Arial" w:cs="Arial"/>
          <w:sz w:val="24"/>
          <w:szCs w:val="24"/>
        </w:rPr>
        <w:t xml:space="preserve"> 1. ed. Senac São Paulo: (Série Universitária), 2022. </w:t>
      </w:r>
    </w:p>
    <w:p w:rsidR="0049602E" w:rsidRDefault="0049602E" w:rsidP="00EE22CC">
      <w:pPr>
        <w:spacing w:line="240" w:lineRule="auto"/>
        <w:jc w:val="both"/>
        <w:rPr>
          <w:rFonts w:ascii="Arial" w:hAnsi="Arial" w:cs="Arial"/>
          <w:sz w:val="24"/>
          <w:szCs w:val="24"/>
        </w:rPr>
      </w:pPr>
      <w:r>
        <w:rPr>
          <w:rFonts w:ascii="Arial" w:hAnsi="Arial" w:cs="Arial"/>
          <w:sz w:val="24"/>
          <w:szCs w:val="24"/>
        </w:rPr>
        <w:t xml:space="preserve">REVOREDO, T. </w:t>
      </w:r>
      <w:r w:rsidRPr="0049602E">
        <w:rPr>
          <w:rFonts w:ascii="Arial" w:hAnsi="Arial" w:cs="Arial"/>
          <w:b/>
          <w:sz w:val="24"/>
          <w:szCs w:val="24"/>
        </w:rPr>
        <w:t>Blockchain</w:t>
      </w:r>
      <w:r>
        <w:rPr>
          <w:rFonts w:ascii="Arial" w:hAnsi="Arial" w:cs="Arial"/>
          <w:sz w:val="24"/>
          <w:szCs w:val="24"/>
        </w:rPr>
        <w:t>: tudo o que você precisa saber. São Paulo: Independently Published, 2019.</w:t>
      </w:r>
    </w:p>
    <w:p w:rsidR="007164F1" w:rsidRPr="00D97A47" w:rsidRDefault="00FC1B5C" w:rsidP="0070600F">
      <w:pPr>
        <w:spacing w:line="240" w:lineRule="auto"/>
        <w:jc w:val="both"/>
        <w:rPr>
          <w:rFonts w:ascii="Arial" w:hAnsi="Arial" w:cs="Arial"/>
          <w:sz w:val="24"/>
          <w:szCs w:val="24"/>
        </w:rPr>
      </w:pPr>
      <w:r>
        <w:rPr>
          <w:rFonts w:ascii="Arial" w:hAnsi="Arial" w:cs="Arial"/>
          <w:sz w:val="24"/>
          <w:szCs w:val="24"/>
        </w:rPr>
        <w:t>KIATIAS, A., RUSSELL</w:t>
      </w:r>
      <w:r w:rsidR="0070600F" w:rsidRPr="0070600F">
        <w:rPr>
          <w:rFonts w:ascii="Arial" w:hAnsi="Arial" w:cs="Arial"/>
          <w:sz w:val="24"/>
          <w:szCs w:val="24"/>
        </w:rPr>
        <w:t xml:space="preserve">, A., </w:t>
      </w:r>
      <w:r>
        <w:rPr>
          <w:rFonts w:ascii="Arial" w:hAnsi="Arial" w:cs="Arial"/>
          <w:sz w:val="24"/>
          <w:szCs w:val="24"/>
        </w:rPr>
        <w:t>DAVID</w:t>
      </w:r>
      <w:r w:rsidR="0070600F" w:rsidRPr="0070600F">
        <w:rPr>
          <w:rFonts w:ascii="Arial" w:hAnsi="Arial" w:cs="Arial"/>
          <w:sz w:val="24"/>
          <w:szCs w:val="24"/>
        </w:rPr>
        <w:t xml:space="preserve">, B., </w:t>
      </w:r>
      <w:r>
        <w:rPr>
          <w:rFonts w:ascii="Arial" w:hAnsi="Arial" w:cs="Arial"/>
          <w:sz w:val="24"/>
          <w:szCs w:val="24"/>
        </w:rPr>
        <w:t>OLIYNYKOV, R</w:t>
      </w:r>
      <w:r w:rsidR="0070600F" w:rsidRPr="0070600F">
        <w:rPr>
          <w:rFonts w:ascii="Arial" w:hAnsi="Arial" w:cs="Arial"/>
          <w:sz w:val="24"/>
          <w:szCs w:val="24"/>
        </w:rPr>
        <w:t xml:space="preserve">. </w:t>
      </w:r>
      <w:r w:rsidR="0070600F" w:rsidRPr="00FC1B5C">
        <w:rPr>
          <w:rFonts w:ascii="Arial" w:hAnsi="Arial" w:cs="Arial"/>
          <w:b/>
          <w:sz w:val="24"/>
          <w:szCs w:val="24"/>
        </w:rPr>
        <w:t>Ouroboros</w:t>
      </w:r>
      <w:r w:rsidR="0070600F" w:rsidRPr="0070600F">
        <w:rPr>
          <w:rFonts w:ascii="Arial" w:hAnsi="Arial" w:cs="Arial"/>
          <w:sz w:val="24"/>
          <w:szCs w:val="24"/>
        </w:rPr>
        <w:t xml:space="preserve">: </w:t>
      </w:r>
      <w:r w:rsidR="00EF0D20" w:rsidRPr="00EF0D20">
        <w:rPr>
          <w:rFonts w:ascii="Arial" w:hAnsi="Arial" w:cs="Arial"/>
          <w:sz w:val="24"/>
          <w:szCs w:val="24"/>
        </w:rPr>
        <w:br/>
        <w:t>Um protocolo blockchain de proof-of-stake comprovadamente seguro</w:t>
      </w:r>
      <w:r>
        <w:rPr>
          <w:rFonts w:ascii="Arial" w:hAnsi="Arial" w:cs="Arial"/>
          <w:sz w:val="24"/>
          <w:szCs w:val="24"/>
        </w:rPr>
        <w:t xml:space="preserve">. In Katz, J. and Shacham, </w:t>
      </w:r>
      <w:r w:rsidR="0070600F" w:rsidRPr="0070600F">
        <w:rPr>
          <w:rFonts w:ascii="Arial" w:hAnsi="Arial" w:cs="Arial"/>
          <w:sz w:val="24"/>
          <w:szCs w:val="24"/>
        </w:rPr>
        <w:t>H., editors, Advances in Cryptology – CRYPTO 2017</w:t>
      </w:r>
      <w:r>
        <w:rPr>
          <w:rFonts w:ascii="Arial" w:hAnsi="Arial" w:cs="Arial"/>
          <w:sz w:val="24"/>
          <w:szCs w:val="24"/>
        </w:rPr>
        <w:t>.</w:t>
      </w:r>
    </w:p>
    <w:sectPr w:rsidR="007164F1" w:rsidRPr="00D97A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75B" w:rsidRDefault="00DE575B" w:rsidP="001A3920">
      <w:pPr>
        <w:spacing w:after="0" w:line="240" w:lineRule="auto"/>
      </w:pPr>
      <w:r>
        <w:separator/>
      </w:r>
    </w:p>
  </w:endnote>
  <w:endnote w:type="continuationSeparator" w:id="0">
    <w:p w:rsidR="00DE575B" w:rsidRDefault="00DE575B" w:rsidP="001A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75B" w:rsidRDefault="00DE575B" w:rsidP="001A3920">
      <w:pPr>
        <w:spacing w:after="0" w:line="240" w:lineRule="auto"/>
      </w:pPr>
      <w:r>
        <w:separator/>
      </w:r>
    </w:p>
  </w:footnote>
  <w:footnote w:type="continuationSeparator" w:id="0">
    <w:p w:rsidR="00DE575B" w:rsidRDefault="00DE575B" w:rsidP="001A3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A24C8"/>
    <w:multiLevelType w:val="hybridMultilevel"/>
    <w:tmpl w:val="6AAA7528"/>
    <w:lvl w:ilvl="0" w:tplc="67B0305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5BE05BD4"/>
    <w:multiLevelType w:val="hybridMultilevel"/>
    <w:tmpl w:val="2A627F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0"/>
    <w:rsid w:val="00003EA4"/>
    <w:rsid w:val="0001003A"/>
    <w:rsid w:val="00036ED9"/>
    <w:rsid w:val="00041D4B"/>
    <w:rsid w:val="0004509A"/>
    <w:rsid w:val="00046434"/>
    <w:rsid w:val="00050B87"/>
    <w:rsid w:val="00063658"/>
    <w:rsid w:val="000A0DB6"/>
    <w:rsid w:val="000A5788"/>
    <w:rsid w:val="000B5D6C"/>
    <w:rsid w:val="000D1F19"/>
    <w:rsid w:val="000D49A3"/>
    <w:rsid w:val="00121637"/>
    <w:rsid w:val="00121668"/>
    <w:rsid w:val="001257B5"/>
    <w:rsid w:val="00153969"/>
    <w:rsid w:val="00157D0B"/>
    <w:rsid w:val="00173DAB"/>
    <w:rsid w:val="001762BB"/>
    <w:rsid w:val="0018465C"/>
    <w:rsid w:val="001927B6"/>
    <w:rsid w:val="0019649F"/>
    <w:rsid w:val="001A3920"/>
    <w:rsid w:val="001B6442"/>
    <w:rsid w:val="001C3CF9"/>
    <w:rsid w:val="001E50AE"/>
    <w:rsid w:val="001E6D10"/>
    <w:rsid w:val="001F2820"/>
    <w:rsid w:val="002123EF"/>
    <w:rsid w:val="0022436D"/>
    <w:rsid w:val="00231A6A"/>
    <w:rsid w:val="00264D2A"/>
    <w:rsid w:val="0026542F"/>
    <w:rsid w:val="002A54D6"/>
    <w:rsid w:val="002A77A5"/>
    <w:rsid w:val="002C1A71"/>
    <w:rsid w:val="002E32D3"/>
    <w:rsid w:val="00315BB9"/>
    <w:rsid w:val="0033490E"/>
    <w:rsid w:val="003379B1"/>
    <w:rsid w:val="00343056"/>
    <w:rsid w:val="003432BD"/>
    <w:rsid w:val="00343760"/>
    <w:rsid w:val="0035694A"/>
    <w:rsid w:val="00365123"/>
    <w:rsid w:val="00385BCE"/>
    <w:rsid w:val="00393740"/>
    <w:rsid w:val="003C157A"/>
    <w:rsid w:val="00414868"/>
    <w:rsid w:val="004178CA"/>
    <w:rsid w:val="00441AB1"/>
    <w:rsid w:val="0049602E"/>
    <w:rsid w:val="004C253F"/>
    <w:rsid w:val="004D7EB4"/>
    <w:rsid w:val="004F7C42"/>
    <w:rsid w:val="00513D9B"/>
    <w:rsid w:val="0054100A"/>
    <w:rsid w:val="0055583D"/>
    <w:rsid w:val="005F1535"/>
    <w:rsid w:val="005F6110"/>
    <w:rsid w:val="0060644F"/>
    <w:rsid w:val="00622B90"/>
    <w:rsid w:val="00636568"/>
    <w:rsid w:val="00667F5D"/>
    <w:rsid w:val="00684423"/>
    <w:rsid w:val="00696903"/>
    <w:rsid w:val="006D05EE"/>
    <w:rsid w:val="006E027B"/>
    <w:rsid w:val="006F6BC0"/>
    <w:rsid w:val="007029BB"/>
    <w:rsid w:val="0070600F"/>
    <w:rsid w:val="007164F1"/>
    <w:rsid w:val="00717A17"/>
    <w:rsid w:val="00744153"/>
    <w:rsid w:val="007447F0"/>
    <w:rsid w:val="0075168A"/>
    <w:rsid w:val="00754C1D"/>
    <w:rsid w:val="0078423D"/>
    <w:rsid w:val="007C640C"/>
    <w:rsid w:val="007E27B8"/>
    <w:rsid w:val="007F0860"/>
    <w:rsid w:val="00800306"/>
    <w:rsid w:val="00813C1D"/>
    <w:rsid w:val="00824BD7"/>
    <w:rsid w:val="0084188F"/>
    <w:rsid w:val="008441BC"/>
    <w:rsid w:val="0086167E"/>
    <w:rsid w:val="00871898"/>
    <w:rsid w:val="00873158"/>
    <w:rsid w:val="00881667"/>
    <w:rsid w:val="008A3D65"/>
    <w:rsid w:val="008A5280"/>
    <w:rsid w:val="008C62CC"/>
    <w:rsid w:val="008D1AC4"/>
    <w:rsid w:val="008F6D52"/>
    <w:rsid w:val="00900380"/>
    <w:rsid w:val="009226BD"/>
    <w:rsid w:val="00940BA1"/>
    <w:rsid w:val="00952537"/>
    <w:rsid w:val="0095494D"/>
    <w:rsid w:val="00964D6A"/>
    <w:rsid w:val="00966DC3"/>
    <w:rsid w:val="00973047"/>
    <w:rsid w:val="009738BA"/>
    <w:rsid w:val="009A16D3"/>
    <w:rsid w:val="009D2F56"/>
    <w:rsid w:val="009F39CC"/>
    <w:rsid w:val="00A06EAF"/>
    <w:rsid w:val="00A27C7F"/>
    <w:rsid w:val="00A4228E"/>
    <w:rsid w:val="00A71519"/>
    <w:rsid w:val="00A72787"/>
    <w:rsid w:val="00A72CD2"/>
    <w:rsid w:val="00A75928"/>
    <w:rsid w:val="00A8549E"/>
    <w:rsid w:val="00AA74A0"/>
    <w:rsid w:val="00AB67C9"/>
    <w:rsid w:val="00AE4DA7"/>
    <w:rsid w:val="00AF3F9D"/>
    <w:rsid w:val="00B02626"/>
    <w:rsid w:val="00B174F2"/>
    <w:rsid w:val="00B70BFC"/>
    <w:rsid w:val="00B842EA"/>
    <w:rsid w:val="00B94B3C"/>
    <w:rsid w:val="00BA3003"/>
    <w:rsid w:val="00BB7B2D"/>
    <w:rsid w:val="00BC563F"/>
    <w:rsid w:val="00BF0DB4"/>
    <w:rsid w:val="00BF2598"/>
    <w:rsid w:val="00C136C2"/>
    <w:rsid w:val="00C21342"/>
    <w:rsid w:val="00C60A76"/>
    <w:rsid w:val="00CF02A4"/>
    <w:rsid w:val="00D0488D"/>
    <w:rsid w:val="00D27C6B"/>
    <w:rsid w:val="00D42FFD"/>
    <w:rsid w:val="00D65858"/>
    <w:rsid w:val="00D97A47"/>
    <w:rsid w:val="00DC24A0"/>
    <w:rsid w:val="00DD303A"/>
    <w:rsid w:val="00DE575B"/>
    <w:rsid w:val="00E36426"/>
    <w:rsid w:val="00E816AA"/>
    <w:rsid w:val="00EB0AE3"/>
    <w:rsid w:val="00EC0FCF"/>
    <w:rsid w:val="00EE22CC"/>
    <w:rsid w:val="00EE601B"/>
    <w:rsid w:val="00EF0D20"/>
    <w:rsid w:val="00F06392"/>
    <w:rsid w:val="00F22193"/>
    <w:rsid w:val="00F24BFA"/>
    <w:rsid w:val="00F619B4"/>
    <w:rsid w:val="00F64E9F"/>
    <w:rsid w:val="00F67A9B"/>
    <w:rsid w:val="00F729E3"/>
    <w:rsid w:val="00F8072B"/>
    <w:rsid w:val="00FC1B5C"/>
    <w:rsid w:val="00FD09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D0297-E58F-4AE1-AF3D-FE63913E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A39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3920"/>
  </w:style>
  <w:style w:type="paragraph" w:styleId="Rodap">
    <w:name w:val="footer"/>
    <w:basedOn w:val="Normal"/>
    <w:link w:val="RodapChar"/>
    <w:uiPriority w:val="99"/>
    <w:unhideWhenUsed/>
    <w:rsid w:val="001A3920"/>
    <w:pPr>
      <w:tabs>
        <w:tab w:val="center" w:pos="4252"/>
        <w:tab w:val="right" w:pos="8504"/>
      </w:tabs>
      <w:spacing w:after="0" w:line="240" w:lineRule="auto"/>
    </w:pPr>
  </w:style>
  <w:style w:type="character" w:customStyle="1" w:styleId="RodapChar">
    <w:name w:val="Rodapé Char"/>
    <w:basedOn w:val="Fontepargpadro"/>
    <w:link w:val="Rodap"/>
    <w:uiPriority w:val="99"/>
    <w:rsid w:val="001A3920"/>
  </w:style>
  <w:style w:type="paragraph" w:styleId="NormalWeb">
    <w:name w:val="Normal (Web)"/>
    <w:basedOn w:val="Normal"/>
    <w:uiPriority w:val="99"/>
    <w:unhideWhenUsed/>
    <w:rsid w:val="008441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441BC"/>
  </w:style>
  <w:style w:type="character" w:styleId="Hyperlink">
    <w:name w:val="Hyperlink"/>
    <w:basedOn w:val="Fontepargpadro"/>
    <w:uiPriority w:val="99"/>
    <w:unhideWhenUsed/>
    <w:rsid w:val="008441BC"/>
    <w:rPr>
      <w:color w:val="0563C1" w:themeColor="hyperlink"/>
      <w:u w:val="single"/>
    </w:rPr>
  </w:style>
  <w:style w:type="paragraph" w:styleId="PargrafodaLista">
    <w:name w:val="List Paragraph"/>
    <w:basedOn w:val="Normal"/>
    <w:uiPriority w:val="34"/>
    <w:qFormat/>
    <w:rsid w:val="00E36426"/>
    <w:pPr>
      <w:ind w:left="720"/>
      <w:contextualSpacing/>
    </w:pPr>
  </w:style>
  <w:style w:type="paragraph" w:customStyle="1" w:styleId="ABNT-Resumoartigo">
    <w:name w:val="ABNT - Resumo artigo"/>
    <w:basedOn w:val="Normal"/>
    <w:qFormat/>
    <w:rsid w:val="00F729E3"/>
    <w:pPr>
      <w:spacing w:after="0" w:line="240" w:lineRule="auto"/>
      <w:jc w:val="both"/>
    </w:pPr>
    <w:rPr>
      <w:rFonts w:ascii="Arial" w:eastAsia="Calibri" w:hAnsi="Arial" w:cs="Times New Roman"/>
      <w:sz w:val="24"/>
    </w:rPr>
  </w:style>
  <w:style w:type="paragraph" w:customStyle="1" w:styleId="ABNT-Ttulononumerado">
    <w:name w:val="ABNT - Título não numerado"/>
    <w:basedOn w:val="Normal"/>
    <w:qFormat/>
    <w:rsid w:val="00F729E3"/>
    <w:pPr>
      <w:spacing w:before="397" w:after="397" w:line="240" w:lineRule="auto"/>
    </w:pPr>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8713">
      <w:bodyDiv w:val="1"/>
      <w:marLeft w:val="0"/>
      <w:marRight w:val="0"/>
      <w:marTop w:val="0"/>
      <w:marBottom w:val="0"/>
      <w:divBdr>
        <w:top w:val="none" w:sz="0" w:space="0" w:color="auto"/>
        <w:left w:val="none" w:sz="0" w:space="0" w:color="auto"/>
        <w:bottom w:val="none" w:sz="0" w:space="0" w:color="auto"/>
        <w:right w:val="none" w:sz="0" w:space="0" w:color="auto"/>
      </w:divBdr>
    </w:div>
    <w:div w:id="1059986437">
      <w:bodyDiv w:val="1"/>
      <w:marLeft w:val="0"/>
      <w:marRight w:val="0"/>
      <w:marTop w:val="0"/>
      <w:marBottom w:val="0"/>
      <w:divBdr>
        <w:top w:val="none" w:sz="0" w:space="0" w:color="auto"/>
        <w:left w:val="none" w:sz="0" w:space="0" w:color="auto"/>
        <w:bottom w:val="none" w:sz="0" w:space="0" w:color="auto"/>
        <w:right w:val="none" w:sz="0" w:space="0" w:color="auto"/>
      </w:divBdr>
    </w:div>
    <w:div w:id="1231574349">
      <w:bodyDiv w:val="1"/>
      <w:marLeft w:val="0"/>
      <w:marRight w:val="0"/>
      <w:marTop w:val="0"/>
      <w:marBottom w:val="0"/>
      <w:divBdr>
        <w:top w:val="none" w:sz="0" w:space="0" w:color="auto"/>
        <w:left w:val="none" w:sz="0" w:space="0" w:color="auto"/>
        <w:bottom w:val="none" w:sz="0" w:space="0" w:color="auto"/>
        <w:right w:val="none" w:sz="0" w:space="0" w:color="auto"/>
      </w:divBdr>
    </w:div>
    <w:div w:id="1242180217">
      <w:bodyDiv w:val="1"/>
      <w:marLeft w:val="0"/>
      <w:marRight w:val="0"/>
      <w:marTop w:val="0"/>
      <w:marBottom w:val="0"/>
      <w:divBdr>
        <w:top w:val="none" w:sz="0" w:space="0" w:color="auto"/>
        <w:left w:val="none" w:sz="0" w:space="0" w:color="auto"/>
        <w:bottom w:val="none" w:sz="0" w:space="0" w:color="auto"/>
        <w:right w:val="none" w:sz="0" w:space="0" w:color="auto"/>
      </w:divBdr>
    </w:div>
    <w:div w:id="1434469463">
      <w:bodyDiv w:val="1"/>
      <w:marLeft w:val="0"/>
      <w:marRight w:val="0"/>
      <w:marTop w:val="0"/>
      <w:marBottom w:val="0"/>
      <w:divBdr>
        <w:top w:val="none" w:sz="0" w:space="0" w:color="auto"/>
        <w:left w:val="none" w:sz="0" w:space="0" w:color="auto"/>
        <w:bottom w:val="none" w:sz="0" w:space="0" w:color="auto"/>
        <w:right w:val="none" w:sz="0" w:space="0" w:color="auto"/>
      </w:divBdr>
    </w:div>
    <w:div w:id="1656030745">
      <w:bodyDiv w:val="1"/>
      <w:marLeft w:val="0"/>
      <w:marRight w:val="0"/>
      <w:marTop w:val="0"/>
      <w:marBottom w:val="0"/>
      <w:divBdr>
        <w:top w:val="none" w:sz="0" w:space="0" w:color="auto"/>
        <w:left w:val="none" w:sz="0" w:space="0" w:color="auto"/>
        <w:bottom w:val="none" w:sz="0" w:space="0" w:color="auto"/>
        <w:right w:val="none" w:sz="0" w:space="0" w:color="auto"/>
      </w:divBdr>
    </w:div>
    <w:div w:id="1665860086">
      <w:bodyDiv w:val="1"/>
      <w:marLeft w:val="0"/>
      <w:marRight w:val="0"/>
      <w:marTop w:val="0"/>
      <w:marBottom w:val="0"/>
      <w:divBdr>
        <w:top w:val="none" w:sz="0" w:space="0" w:color="auto"/>
        <w:left w:val="none" w:sz="0" w:space="0" w:color="auto"/>
        <w:bottom w:val="none" w:sz="0" w:space="0" w:color="auto"/>
        <w:right w:val="none" w:sz="0" w:space="0" w:color="auto"/>
      </w:divBdr>
    </w:div>
    <w:div w:id="1760756336">
      <w:bodyDiv w:val="1"/>
      <w:marLeft w:val="0"/>
      <w:marRight w:val="0"/>
      <w:marTop w:val="0"/>
      <w:marBottom w:val="0"/>
      <w:divBdr>
        <w:top w:val="none" w:sz="0" w:space="0" w:color="auto"/>
        <w:left w:val="none" w:sz="0" w:space="0" w:color="auto"/>
        <w:bottom w:val="none" w:sz="0" w:space="0" w:color="auto"/>
        <w:right w:val="none" w:sz="0" w:space="0" w:color="auto"/>
      </w:divBdr>
    </w:div>
    <w:div w:id="1964845437">
      <w:bodyDiv w:val="1"/>
      <w:marLeft w:val="0"/>
      <w:marRight w:val="0"/>
      <w:marTop w:val="0"/>
      <w:marBottom w:val="0"/>
      <w:divBdr>
        <w:top w:val="none" w:sz="0" w:space="0" w:color="auto"/>
        <w:left w:val="none" w:sz="0" w:space="0" w:color="auto"/>
        <w:bottom w:val="none" w:sz="0" w:space="0" w:color="auto"/>
        <w:right w:val="none" w:sz="0" w:space="0" w:color="auto"/>
      </w:divBdr>
    </w:div>
    <w:div w:id="2112040927">
      <w:bodyDiv w:val="1"/>
      <w:marLeft w:val="0"/>
      <w:marRight w:val="0"/>
      <w:marTop w:val="0"/>
      <w:marBottom w:val="0"/>
      <w:divBdr>
        <w:top w:val="none" w:sz="0" w:space="0" w:color="auto"/>
        <w:left w:val="none" w:sz="0" w:space="0" w:color="auto"/>
        <w:bottom w:val="none" w:sz="0" w:space="0" w:color="auto"/>
        <w:right w:val="none" w:sz="0" w:space="0" w:color="auto"/>
      </w:divBdr>
    </w:div>
    <w:div w:id="21311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ngelo.neto@fatec.sp.gov.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20666</TotalTime>
  <Pages>10</Pages>
  <Words>3285</Words>
  <Characters>17741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cp:lastPrinted>2022-12-12T21:23:00Z</cp:lastPrinted>
  <dcterms:created xsi:type="dcterms:W3CDTF">2022-09-17T00:43:00Z</dcterms:created>
  <dcterms:modified xsi:type="dcterms:W3CDTF">2023-09-07T13:02:00Z</dcterms:modified>
</cp:coreProperties>
</file>