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/>
      </w:pPr>
      <w:bookmarkStart w:id="0" w:name="_s5t15j6w1mnm"/>
      <w:bookmarkEnd w:id="0"/>
      <w:r>
        <w:rPr/>
        <w:t>Relazione esercitazione di Educazione Civica.</w:t>
      </w:r>
    </w:p>
    <w:p>
      <w:pPr>
        <w:pStyle w:val="Normal1"/>
        <w:rPr/>
      </w:pPr>
      <w:r>
        <w:rPr/>
        <w:t xml:space="preserve">Cognome e nome: </w:t>
      </w:r>
      <w:r>
        <w:rPr/>
        <w:t>Roccaro Angelo</w:t>
      </w:r>
      <w:r>
        <w:rPr/>
        <w:tab/>
        <w:tab/>
        <w:tab/>
        <w:tab/>
        <w:tab/>
        <w:t>Data:</w:t>
      </w:r>
      <w:r>
        <w:rPr/>
        <w:t>22/03/2021</w:t>
      </w:r>
    </w:p>
    <w:p>
      <w:pPr>
        <w:pStyle w:val="Normal1"/>
        <w:rPr/>
      </w:pPr>
      <w:r>
        <w:rPr/>
      </w:r>
    </w:p>
    <w:p>
      <w:pPr>
        <w:pStyle w:val="Titolo1"/>
        <w:rPr/>
      </w:pPr>
      <w:bookmarkStart w:id="1" w:name="_jg7yhb6y5a06"/>
      <w:bookmarkEnd w:id="1"/>
      <w:r>
        <w:rPr/>
        <w:t>I dati.</w:t>
      </w:r>
    </w:p>
    <w:p>
      <w:pPr>
        <w:pStyle w:val="Normal1"/>
        <w:rPr/>
      </w:pPr>
      <w:r>
        <w:rPr/>
        <w:t>Riportare i dati presenti nel file .csv sotto forma di tabella inserendo una descrizione per ogni colonna.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MESE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1"/>
                <w:szCs w:val="21"/>
                <w:shd w:fill="00A933" w:val="clear"/>
              </w:rPr>
            </w:pPr>
            <w:r>
              <w:rPr>
                <w:sz w:val="21"/>
                <w:szCs w:val="21"/>
                <w:shd w:fill="00A933" w:val="clear"/>
              </w:rPr>
              <w:t>TEMPERATURA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>
                <w:shd w:fill="FF4000" w:val="clear"/>
              </w:rPr>
              <w:t>SCUOLA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>
                <w:shd w:fill="2A6099" w:val="clear"/>
              </w:rPr>
              <w:t>GIACCA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hd w:fill="FFFF00" w:val="clear"/>
              </w:rPr>
            </w:pPr>
            <w:r>
              <w:rPr>
                <w:shd w:fill="FFFF00" w:val="clear"/>
              </w:rPr>
              <w:t>VIDEOGIOCHI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Gennaio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1.1</w:t>
            </w:r>
            <w:r>
              <w:rPr>
                <w:b w:val="false"/>
                <w:bCs w:val="false"/>
              </w:rPr>
              <w:t>°C</w:t>
            </w:r>
            <w:r>
              <w:rPr/>
              <w:t xml:space="preserve">            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28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31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18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Febbraio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1.9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</w:t>
            </w:r>
            <w:r>
              <w:rPr/>
              <w:t xml:space="preserve">     </w:t>
            </w:r>
            <w:r>
              <w:rPr/>
              <w:t>2</w:t>
            </w:r>
            <w:r>
              <w:rPr/>
              <w:t>3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28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18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Marzo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6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24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31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16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Aprile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10.1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</w:t>
            </w:r>
            <w:r>
              <w:rPr/>
              <w:t>4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25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9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Maggio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14.7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22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18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6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Giugno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19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11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2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 xml:space="preserve">        </w:t>
            </w:r>
            <w:r>
              <w:rPr/>
              <w:t>3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Luglio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21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 xml:space="preserve">        </w:t>
            </w:r>
            <w:r>
              <w:rPr/>
              <w:t>2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Agosto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20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 xml:space="preserve">0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Settembre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16.6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5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5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Ottobre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11.7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28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</w:t>
            </w:r>
            <w:r>
              <w:rPr/>
              <w:t>23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8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Novembre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5.7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28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30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 xml:space="preserve">      </w:t>
            </w:r>
            <w:r>
              <w:rPr/>
              <w:t xml:space="preserve">17 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Dicembre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1.5</w:t>
            </w:r>
            <w:r>
              <w:rPr>
                <w:b w:val="false"/>
                <w:bCs w:val="false"/>
              </w:rPr>
              <w:t>°C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18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31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23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 dati delle temperature inseriti sono stati presi da internet e si riferiscono tutti all’anno 2020 presso CUNEO dal seguente link:</w:t>
      </w:r>
      <w:r>
        <w:rPr>
          <w:sz w:val="21"/>
          <w:szCs w:val="21"/>
          <w:shd w:fill="FFFF00" w:val="clear"/>
        </w:rPr>
        <w:t>https://it.climate-data.org/europa/italia/piemonte/cuneo-1111/</w:t>
      </w:r>
    </w:p>
    <w:p>
      <w:pPr>
        <w:pStyle w:val="Normal1"/>
        <w:rPr/>
      </w:pPr>
      <w:r>
        <w:rPr/>
        <w:t>Tutti i dati inseri</w:t>
      </w:r>
      <w:r>
        <w:rPr/>
        <w:t>ti sono dei dati medi, c’è un solo valore ma è stato messo facendo una media.</w:t>
      </w:r>
    </w:p>
    <w:p>
      <w:pPr>
        <w:pStyle w:val="Normal1"/>
        <w:rPr/>
      </w:pPr>
      <w:r>
        <w:rPr>
          <w:shd w:fill="00A933" w:val="clear"/>
        </w:rPr>
        <w:t>TEMPERATURA</w:t>
      </w:r>
      <w:r>
        <w:rPr/>
        <w:t>: temperature medie per ogni mese a Cuneo.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hd w:fill="FF0000" w:val="clear"/>
        </w:rPr>
        <w:t>SCUOLA</w:t>
      </w:r>
      <w:r>
        <w:rPr/>
        <w:t>: giorni in cui dovrei andare a scuola.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hd w:fill="2A6099" w:val="clear"/>
        </w:rPr>
        <w:t>GIACCA</w:t>
      </w:r>
      <w:r>
        <w:rPr/>
        <w:t>: giorni stimati in cui metterei ancora una giacca in base alla temperatura.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hd w:fill="E6E905" w:val="clear"/>
        </w:rPr>
        <w:t>VIDEOGIOCHI</w:t>
      </w:r>
      <w:r>
        <w:rPr/>
        <w:t>:giorni stimati in cui potrei giocare ai videogiochi.</w:t>
      </w:r>
    </w:p>
    <w:p>
      <w:pPr>
        <w:pStyle w:val="Normal1"/>
        <w:rPr/>
      </w:pPr>
      <w:r>
        <w:rPr/>
      </w:r>
    </w:p>
    <w:p>
      <w:pPr>
        <w:pStyle w:val="Titolo1"/>
        <w:rPr/>
      </w:pPr>
      <w:bookmarkStart w:id="2" w:name="_q0c739a8zckl"/>
      <w:bookmarkEnd w:id="2"/>
      <w:r>
        <w:rPr/>
        <w:t>I grafici</w:t>
      </w:r>
    </w:p>
    <w:p>
      <w:pPr>
        <w:pStyle w:val="Normal1"/>
        <w:rPr/>
      </w:pPr>
      <w:r>
        <w:rPr/>
        <w:t>Inserire il grafico richiesto completo di titolo, titoli agli assi, unità di misura quando necessarie.</w:t>
      </w:r>
    </w:p>
    <w:p>
      <w:pPr>
        <w:pStyle w:val="Normal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7403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Come si può vedere nell’immagine qui presente abbiamo fatto si che si disegnassero quattro diversi grafici per i diversi dati riportati in tabella: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-la curva </w:t>
      </w:r>
      <w:r>
        <w:rPr>
          <w:shd w:fill="00A933" w:val="clear"/>
        </w:rPr>
        <w:t>VERDE</w:t>
      </w:r>
      <w:r>
        <w:rPr/>
        <w:t xml:space="preserve"> della </w:t>
      </w:r>
      <w:r>
        <w:rPr>
          <w:shd w:fill="FFFF00" w:val="clear"/>
        </w:rPr>
        <w:t>TEMPERATURA</w:t>
      </w:r>
      <w:r>
        <w:rPr/>
        <w:t xml:space="preserve"> indica la temperatura media per ogni mese dell’anno registrata a Cuneo nel 2020.</w:t>
      </w:r>
    </w:p>
    <w:p>
      <w:pPr>
        <w:pStyle w:val="Normal1"/>
        <w:rPr/>
      </w:pPr>
      <w:r>
        <w:rPr/>
        <w:t xml:space="preserve">- la curva </w:t>
      </w:r>
      <w:r>
        <w:rPr>
          <w:color w:val="000000"/>
          <w:shd w:fill="FF0000" w:val="clear"/>
        </w:rPr>
        <w:t>ROSSA</w:t>
      </w:r>
      <w:r>
        <w:rPr/>
        <w:t xml:space="preserve"> della </w:t>
      </w:r>
      <w:r>
        <w:rPr>
          <w:shd w:fill="FFFF00" w:val="clear"/>
        </w:rPr>
        <w:t>SCUOLA</w:t>
      </w:r>
      <w:r>
        <w:rPr/>
        <w:t xml:space="preserve"> indica i giorni per ogni mese nei quali dovrei essere andato        a scuola nel 2020.</w:t>
      </w:r>
    </w:p>
    <w:p>
      <w:pPr>
        <w:pStyle w:val="Normal1"/>
        <w:rPr/>
      </w:pPr>
      <w:r>
        <w:rPr/>
        <w:t xml:space="preserve">- la curva </w:t>
      </w:r>
      <w:r>
        <w:rPr>
          <w:color w:val="000000"/>
          <w:shd w:fill="2A6099" w:val="clear"/>
        </w:rPr>
        <w:t>BLU</w:t>
      </w:r>
      <w:r>
        <w:rPr/>
        <w:t xml:space="preserve"> della </w:t>
      </w:r>
      <w:r>
        <w:rPr>
          <w:shd w:fill="FFFF00" w:val="clear"/>
        </w:rPr>
        <w:t>GIACCA</w:t>
      </w:r>
      <w:r>
        <w:rPr/>
        <w:t xml:space="preserve"> indica quanti giorni dovrei aver messo la giacca(riporta ogni mese del 2020).</w:t>
      </w:r>
    </w:p>
    <w:p>
      <w:pPr>
        <w:pStyle w:val="Normal1"/>
        <w:rPr/>
      </w:pPr>
      <w:r>
        <w:rPr/>
        <w:t xml:space="preserve">- la curva </w:t>
      </w:r>
      <w:r>
        <w:rPr>
          <w:color w:val="000000"/>
          <w:shd w:fill="E6E905" w:val="clear"/>
        </w:rPr>
        <w:t>GIALLA</w:t>
      </w:r>
      <w:r>
        <w:rPr/>
        <w:t xml:space="preserve">dei </w:t>
      </w:r>
      <w:r>
        <w:rPr>
          <w:shd w:fill="FFFF00" w:val="clear"/>
        </w:rPr>
        <w:t>VIDEOGIOCHI</w:t>
      </w:r>
      <w:r>
        <w:rPr/>
        <w:t xml:space="preserve"> indica quanti giorni dovrei aver giocato ai videogiochi(riporta ogni mese del 2020).</w:t>
      </w:r>
    </w:p>
    <w:p>
      <w:pPr>
        <w:pStyle w:val="Normal1"/>
        <w:rPr/>
      </w:pPr>
      <w:r>
        <w:rPr/>
      </w:r>
    </w:p>
    <w:p>
      <w:pPr>
        <w:pStyle w:val="Titolo1"/>
        <w:rPr/>
      </w:pPr>
      <w:bookmarkStart w:id="3" w:name="_wl4agczerhbw"/>
      <w:bookmarkEnd w:id="3"/>
      <w:r>
        <w:rPr/>
        <w:t>La correlazione</w:t>
      </w:r>
    </w:p>
    <w:p>
      <w:pPr>
        <w:pStyle w:val="Normal1"/>
        <w:rPr/>
      </w:pPr>
      <w:r>
        <w:rPr/>
        <w:t>Usando i grafici individuare se c’è correlazione tra le diverse variabili.</w:t>
      </w:r>
    </w:p>
    <w:p>
      <w:pPr>
        <w:pStyle w:val="Normal1"/>
        <w:rPr/>
      </w:pPr>
      <w:r>
        <w:rPr/>
        <w:t>Se si osserva bene il grafico qui sopra si può notare che il grafico</w:t>
      </w:r>
      <w:r>
        <w:rPr>
          <w:shd w:fill="FF4000" w:val="clear"/>
        </w:rPr>
        <w:t xml:space="preserve"> ROSSO</w:t>
      </w:r>
      <w:r>
        <w:rPr/>
        <w:t xml:space="preserve">, </w:t>
      </w:r>
      <w:r>
        <w:rPr>
          <w:shd w:fill="2A6099" w:val="clear"/>
        </w:rPr>
        <w:t>BLU</w:t>
      </w:r>
      <w:r>
        <w:rPr/>
        <w:t xml:space="preserve"> e quello </w:t>
      </w:r>
      <w:r>
        <w:rPr>
          <w:shd w:fill="00A933" w:val="clear"/>
        </w:rPr>
        <w:t>VERDE</w:t>
      </w:r>
      <w:r>
        <w:rPr/>
        <w:t xml:space="preserve"> possiedono una correlazione </w:t>
      </w:r>
      <w:r>
        <w:rPr>
          <w:shd w:fill="00A933" w:val="clear"/>
        </w:rPr>
        <w:t>POSITIVA</w:t>
      </w:r>
      <w:r>
        <w:rPr/>
        <w:t>.</w:t>
      </w:r>
    </w:p>
    <w:p>
      <w:pPr>
        <w:pStyle w:val="Normal1"/>
        <w:rPr/>
      </w:pPr>
      <w:r>
        <w:rPr/>
        <w:t xml:space="preserve">Tra il grafico della curva </w:t>
      </w:r>
      <w:r>
        <w:rPr>
          <w:shd w:fill="FF4000" w:val="clear"/>
        </w:rPr>
        <w:t>ROSSA</w:t>
      </w:r>
      <w:r>
        <w:rPr/>
        <w:t xml:space="preserve">  e quella </w:t>
      </w:r>
      <w:r>
        <w:rPr>
          <w:shd w:fill="00A933" w:val="clear"/>
        </w:rPr>
        <w:t>VERDE</w:t>
      </w:r>
      <w:r>
        <w:rPr/>
        <w:t xml:space="preserve"> c’è una correlazione </w:t>
      </w:r>
      <w:r>
        <w:rPr>
          <w:shd w:fill="FF0000" w:val="clear"/>
        </w:rPr>
        <w:t>NEGATIVA</w:t>
      </w:r>
      <w:r>
        <w:rPr/>
        <w:t>.</w:t>
      </w:r>
    </w:p>
    <w:p>
      <w:pPr>
        <w:pStyle w:val="Normal1"/>
        <w:rPr/>
      </w:pPr>
      <w:r>
        <w:rPr/>
        <w:t xml:space="preserve">Tra il grafico della curva </w:t>
      </w:r>
      <w:r>
        <w:rPr>
          <w:shd w:fill="2A6099" w:val="clear"/>
        </w:rPr>
        <w:t>BLU</w:t>
      </w:r>
      <w:r>
        <w:rPr/>
        <w:t xml:space="preserve">  e quella </w:t>
      </w:r>
      <w:r>
        <w:rPr>
          <w:shd w:fill="00A933" w:val="clear"/>
        </w:rPr>
        <w:t>VERDE</w:t>
      </w:r>
      <w:r>
        <w:rPr/>
        <w:t xml:space="preserve"> c’è una correlazione </w:t>
      </w:r>
      <w:r>
        <w:rPr>
          <w:shd w:fill="FF0000" w:val="clear"/>
        </w:rPr>
        <w:t>NEGATIVA</w:t>
      </w:r>
      <w:r>
        <w:rPr/>
        <w:t>.</w:t>
      </w:r>
    </w:p>
    <w:p>
      <w:pPr>
        <w:pStyle w:val="Normal1"/>
        <w:rPr/>
      </w:pPr>
      <w:r>
        <w:rPr/>
        <w:t xml:space="preserve">Tra il grafico della curva </w:t>
      </w:r>
      <w:r>
        <w:rPr>
          <w:shd w:fill="E6E905" w:val="clear"/>
        </w:rPr>
        <w:t>GIALLA</w:t>
      </w:r>
      <w:r>
        <w:rPr/>
        <w:t xml:space="preserve">  e quella </w:t>
      </w:r>
      <w:r>
        <w:rPr>
          <w:shd w:fill="00A933" w:val="clear"/>
        </w:rPr>
        <w:t>VERDE</w:t>
      </w:r>
      <w:r>
        <w:rPr/>
        <w:t xml:space="preserve"> c’è una correlazione </w:t>
      </w:r>
      <w:r>
        <w:rPr>
          <w:shd w:fill="FF0000" w:val="clear"/>
        </w:rPr>
        <w:t>NEGATIVA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itolo1"/>
        <w:rPr/>
      </w:pPr>
      <w:bookmarkStart w:id="4" w:name="_klu1debpdxw3"/>
      <w:bookmarkEnd w:id="4"/>
      <w:r>
        <w:rPr/>
        <w:t>La causalità</w:t>
      </w:r>
    </w:p>
    <w:p>
      <w:pPr>
        <w:pStyle w:val="Normal1"/>
        <w:rPr/>
      </w:pPr>
      <w:r>
        <w:rPr/>
        <w:t>Usando i grafici individuare se c’è causalità tra coppie di variabili e motivare adeguatamente.</w:t>
      </w:r>
    </w:p>
    <w:p>
      <w:pPr>
        <w:pStyle w:val="Normal1"/>
        <w:rPr/>
      </w:pPr>
      <w:r>
        <w:rPr/>
        <w:t>Osservando i grafici qui sopra si può noterae che sono presenti delle casualità:</w:t>
      </w:r>
    </w:p>
    <w:p>
      <w:pPr>
        <w:pStyle w:val="Normal1"/>
        <w:rPr/>
      </w:pPr>
      <w:r>
        <w:rPr/>
        <w:t xml:space="preserve">per esempio si vede una casualità tra la curva </w:t>
      </w:r>
      <w:r>
        <w:rPr>
          <w:shd w:fill="00A933" w:val="clear"/>
        </w:rPr>
        <w:t>VERDE</w:t>
      </w:r>
      <w:r>
        <w:rPr/>
        <w:t xml:space="preserve"> e quella </w:t>
      </w:r>
      <w:r>
        <w:rPr>
          <w:shd w:fill="2A6099" w:val="clear"/>
        </w:rPr>
        <w:t>BLU</w:t>
      </w:r>
      <w:r>
        <w:rPr/>
        <w:t xml:space="preserve"> perché man mano che aumenta la </w:t>
      </w:r>
      <w:r>
        <w:rPr>
          <w:shd w:fill="FFFF00" w:val="clear"/>
        </w:rPr>
        <w:t>temperatura</w:t>
      </w:r>
      <w:r>
        <w:rPr/>
        <w:t xml:space="preserve"> meno volte indosserò la </w:t>
      </w:r>
      <w:r>
        <w:rPr>
          <w:shd w:fill="FFFF00" w:val="clear"/>
        </w:rPr>
        <w:t>giacca</w:t>
      </w:r>
      <w:r>
        <w:rPr/>
        <w:t xml:space="preserve"> per uscire, infatti sui grafici mentre la curva della temperatura sale quella della giacca scende, sono inversamente proporzionali.</w:t>
      </w:r>
    </w:p>
    <w:p>
      <w:pPr>
        <w:pStyle w:val="Normal1"/>
        <w:rPr/>
      </w:pPr>
      <w:r>
        <w:rPr/>
        <w:t xml:space="preserve">Un’altra caso che si può osservare è tra la curva </w:t>
      </w:r>
      <w:r>
        <w:rPr>
          <w:shd w:fill="00A933" w:val="clear"/>
        </w:rPr>
        <w:t>VERDE</w:t>
      </w:r>
      <w:r>
        <w:rPr/>
        <w:t xml:space="preserve"> e quella </w:t>
      </w:r>
      <w:r>
        <w:rPr>
          <w:shd w:fill="FF0000" w:val="clear"/>
        </w:rPr>
        <w:t>ROSSA</w:t>
      </w:r>
      <w:r>
        <w:rPr/>
        <w:t>, ma più che una casualità “intera” la definirei parziale.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LibreOffice/7.1.1.2$Windows_X86_64 LibreOffice_project/fe0b08f4af1bacafe4c7ecc87ce55bb426164676</Application>
  <AppVersion>15.0000</AppVersion>
  <Pages>3</Pages>
  <Words>456</Words>
  <Characters>2355</Characters>
  <CharactersWithSpaces>3230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2021-03-22T15:20:42Z</dcterms:modified>
  <cp:revision>3</cp:revision>
  <dc:subject/>
  <dc:title/>
</cp:coreProperties>
</file>