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shtw4ddp57mt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Code Together Build and Delivery</w:t>
      </w:r>
    </w:p>
    <w:p w:rsidR="00000000" w:rsidDel="00000000" w:rsidP="00000000" w:rsidRDefault="00000000" w:rsidRPr="00000000" w14:paraId="00000002">
      <w:pPr>
        <w:spacing w:after="240" w:before="240" w:lineRule="auto"/>
        <w:ind w:left="141.73228346456688" w:hanging="360"/>
        <w:rPr/>
      </w:pPr>
      <w:r w:rsidDel="00000000" w:rsidR="00000000" w:rsidRPr="00000000">
        <w:rPr>
          <w:rtl w:val="0"/>
        </w:rPr>
        <w:t xml:space="preserve">Projeto para base de conhecimento de </w:t>
      </w:r>
      <w:r w:rsidDel="00000000" w:rsidR="00000000" w:rsidRPr="00000000">
        <w:rPr>
          <w:rtl w:val="0"/>
        </w:rPr>
        <w:t xml:space="preserve">Build and Delivery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Assista ao Code Together que se encontra no vídeo da nossa tarefa. Para melhor entendimento, pause o vídeo sempre que necessário para programar o código junto do professor.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l6pql78eqwzo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Atividade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24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1.Separar as versões do código de um projeto, criando branchs para os ambientes: dev e beta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2.Rodar testes unitários com o Jest com o comando yarn test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3.Bônus: criar mais testes unitários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ind w:left="141.73228346456688" w:hanging="360"/>
        <w:rPr>
          <w:b w:val="1"/>
          <w:sz w:val="34"/>
          <w:szCs w:val="34"/>
        </w:rPr>
      </w:pPr>
      <w:bookmarkStart w:colFirst="0" w:colLast="0" w:name="_ipl6b2z7immy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Projeto Base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24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Code Together: </w:t>
      </w: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https://github.com/cavalcantemmarcelo/style-guide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240" w:before="240" w:lineRule="auto"/>
        <w:ind w:left="141.73228346456688" w:hanging="360"/>
      </w:pPr>
      <w:r w:rsidDel="00000000" w:rsidR="00000000" w:rsidRPr="00000000">
        <w:rPr>
          <w:sz w:val="23"/>
          <w:szCs w:val="23"/>
          <w:rtl w:val="0"/>
        </w:rPr>
        <w:t xml:space="preserve">2.Jest: https://jestjs.io/pt-BR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3"/>
          <w:szCs w:val="23"/>
        </w:rPr>
      </w:pPr>
      <w:r w:rsidDel="00000000" w:rsidR="00000000" w:rsidRPr="00000000">
        <w:rPr>
          <w:sz w:val="23"/>
          <w:szCs w:val="23"/>
        </w:rPr>
        <w:drawing>
          <wp:inline distB="114300" distT="114300" distL="114300" distR="114300">
            <wp:extent cx="4516275" cy="26986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6275" cy="2698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submeter sua entrega (Envio)</w:t>
      </w:r>
    </w:p>
    <w:p w:rsidR="00000000" w:rsidDel="00000000" w:rsidP="00000000" w:rsidRDefault="00000000" w:rsidRPr="00000000" w14:paraId="00000012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1.73228346456688" w:hanging="36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20"/>
        <w:tblGridChange w:id="0">
          <w:tblGrid>
            <w:gridCol w:w="8820"/>
          </w:tblGrid>
        </w:tblGridChange>
      </w:tblGrid>
      <w:tr>
        <w:trPr>
          <w:cantSplit w:val="0"/>
          <w:trHeight w:val="1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after="0" w:afterAutospacing="0"/>
              <w:ind w:left="141.73228346456688" w:hanging="360"/>
            </w:pPr>
            <w:r w:rsidDel="00000000" w:rsidR="00000000" w:rsidRPr="00000000">
              <w:rPr>
                <w:rtl w:val="0"/>
              </w:rPr>
              <w:t xml:space="preserve">Versionar o arquivo no GitHub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before="0" w:beforeAutospacing="0" w:line="360" w:lineRule="auto"/>
              <w:ind w:left="141.73228346456688" w:hanging="360"/>
              <w:jc w:val="both"/>
            </w:pPr>
            <w:r w:rsidDel="00000000" w:rsidR="00000000" w:rsidRPr="00000000">
              <w:rPr>
                <w:rtl w:val="0"/>
              </w:rPr>
              <w:t xml:space="preserve">Enviar para o portal de Ebac</w:t>
            </w:r>
          </w:p>
        </w:tc>
      </w:tr>
    </w:tbl>
    <w:p w:rsidR="00000000" w:rsidDel="00000000" w:rsidP="00000000" w:rsidRDefault="00000000" w:rsidRPr="00000000" w14:paraId="00000016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1.73228346456688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Dúvidas</w:t>
      </w:r>
    </w:p>
    <w:p w:rsidR="00000000" w:rsidDel="00000000" w:rsidP="00000000" w:rsidRDefault="00000000" w:rsidRPr="00000000" w14:paraId="00000019">
      <w:pPr>
        <w:ind w:left="141.73228346456688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1.73228346456688" w:hanging="360"/>
      </w:pPr>
      <w:r w:rsidDel="00000000" w:rsidR="00000000" w:rsidRPr="00000000">
        <w:rPr>
          <w:rtl w:val="0"/>
        </w:rPr>
        <w:t xml:space="preserve">Assista ao Code Together que se encontra no vídeo da nossa tarefa. Para melhor  entendimento, pause o vídeo sempre que necessário para programar o código junto do professor. </w:t>
      </w:r>
    </w:p>
    <w:p w:rsidR="00000000" w:rsidDel="00000000" w:rsidP="00000000" w:rsidRDefault="00000000" w:rsidRPr="00000000" w14:paraId="0000001C">
      <w:pPr>
        <w:ind w:left="141.73228346456688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1.73228346456688" w:hanging="360"/>
      </w:pPr>
      <w:r w:rsidDel="00000000" w:rsidR="00000000" w:rsidRPr="00000000">
        <w:rPr>
          <w:rtl w:val="0"/>
        </w:rPr>
        <w:t xml:space="preserve">Se você encontrar algum erro ao executar seu comando, entre em contato com os tutores da EBAC.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2f4fe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avalcantemmarcelo/style-guide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