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3076" w:rsidRPr="009C4B46" w:rsidRDefault="00D730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000002" w14:textId="77777777" w:rsidR="00D73076" w:rsidRPr="009C4B46" w:rsidRDefault="00A23344">
      <w:pPr>
        <w:spacing w:line="360" w:lineRule="auto"/>
        <w:jc w:val="both"/>
        <w:rPr>
          <w:b/>
        </w:rPr>
      </w:pPr>
      <w:r w:rsidRPr="009C4B46">
        <w:rPr>
          <w:b/>
        </w:rPr>
        <w:t>Lista de Verificación</w:t>
      </w:r>
    </w:p>
    <w:tbl>
      <w:tblPr>
        <w:tblStyle w:val="a"/>
        <w:tblW w:w="89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84"/>
        <w:gridCol w:w="4608"/>
        <w:gridCol w:w="1296"/>
        <w:gridCol w:w="1440"/>
      </w:tblGrid>
      <w:tr w:rsidR="00D73076" w:rsidRPr="009C4B46" w14:paraId="6397DA48" w14:textId="77777777">
        <w:tc>
          <w:tcPr>
            <w:tcW w:w="1584" w:type="dxa"/>
          </w:tcPr>
          <w:p w14:paraId="00000003" w14:textId="77777777" w:rsidR="00D73076" w:rsidRPr="009C4B46" w:rsidRDefault="00A23344">
            <w:pPr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Producto de trabajo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0000004" w14:textId="5C7C909F" w:rsidR="00D73076" w:rsidRPr="009C4B46" w:rsidRDefault="0077471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Estudio de factibilidad</w:t>
            </w:r>
            <w:r w:rsidR="0099315A" w:rsidRPr="009C4B46">
              <w:rPr>
                <w:sz w:val="20"/>
                <w:szCs w:val="20"/>
              </w:rPr>
              <w:t xml:space="preserve"> v01</w:t>
            </w:r>
          </w:p>
        </w:tc>
        <w:tc>
          <w:tcPr>
            <w:tcW w:w="1296" w:type="dxa"/>
          </w:tcPr>
          <w:p w14:paraId="00000005" w14:textId="77777777" w:rsidR="00D73076" w:rsidRPr="009C4B46" w:rsidRDefault="00A23344">
            <w:pPr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0000006" w14:textId="417E618A" w:rsidR="00D73076" w:rsidRPr="009C4B46" w:rsidRDefault="00774713">
            <w:pPr>
              <w:rPr>
                <w:sz w:val="20"/>
                <w:szCs w:val="20"/>
              </w:rPr>
            </w:pPr>
            <w:r w:rsidRPr="00722EDA">
              <w:rPr>
                <w:rFonts w:cstheme="minorHAnsi"/>
              </w:rPr>
              <w:t>0</w:t>
            </w:r>
            <w:r>
              <w:rPr>
                <w:rFonts w:cstheme="minorHAnsi"/>
              </w:rPr>
              <w:t>7</w:t>
            </w:r>
            <w:r w:rsidRPr="00722EDA">
              <w:rPr>
                <w:rFonts w:cstheme="minorHAnsi"/>
              </w:rPr>
              <w:t>/0</w:t>
            </w:r>
            <w:r>
              <w:rPr>
                <w:rFonts w:cstheme="minorHAnsi"/>
              </w:rPr>
              <w:t>6</w:t>
            </w:r>
            <w:r w:rsidRPr="00722E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D73076" w:rsidRPr="009C4B46" w14:paraId="539DD924" w14:textId="77777777">
        <w:trPr>
          <w:gridAfter w:val="2"/>
          <w:wAfter w:w="2736" w:type="dxa"/>
        </w:trPr>
        <w:tc>
          <w:tcPr>
            <w:tcW w:w="1584" w:type="dxa"/>
          </w:tcPr>
          <w:p w14:paraId="00000007" w14:textId="77777777" w:rsidR="00D73076" w:rsidRPr="009C4B46" w:rsidRDefault="00A23344">
            <w:pPr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Proyecto</w:t>
            </w:r>
          </w:p>
        </w:tc>
        <w:tc>
          <w:tcPr>
            <w:tcW w:w="4608" w:type="dxa"/>
            <w:tcBorders>
              <w:bottom w:val="single" w:sz="8" w:space="0" w:color="000000"/>
            </w:tcBorders>
          </w:tcPr>
          <w:p w14:paraId="00000008" w14:textId="68C49DA1" w:rsidR="00D73076" w:rsidRPr="009C4B46" w:rsidRDefault="00A23344">
            <w:pPr>
              <w:rPr>
                <w:sz w:val="20"/>
                <w:szCs w:val="20"/>
              </w:rPr>
            </w:pPr>
            <w:proofErr w:type="spellStart"/>
            <w:r w:rsidRPr="009C4B46">
              <w:rPr>
                <w:sz w:val="20"/>
                <w:szCs w:val="20"/>
              </w:rPr>
              <w:t>DossierTec</w:t>
            </w:r>
            <w:proofErr w:type="spellEnd"/>
          </w:p>
        </w:tc>
      </w:tr>
    </w:tbl>
    <w:p w14:paraId="00000009" w14:textId="77777777" w:rsidR="00D73076" w:rsidRPr="009C4B46" w:rsidRDefault="00D73076">
      <w:pPr>
        <w:spacing w:line="360" w:lineRule="auto"/>
        <w:jc w:val="both"/>
        <w:rPr>
          <w:b/>
          <w:sz w:val="16"/>
          <w:szCs w:val="16"/>
        </w:rPr>
      </w:pPr>
    </w:p>
    <w:tbl>
      <w:tblPr>
        <w:tblStyle w:val="a0"/>
        <w:tblW w:w="906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6240"/>
        <w:gridCol w:w="1561"/>
      </w:tblGrid>
      <w:tr w:rsidR="00D73076" w:rsidRPr="009C4B46" w14:paraId="69A023E0" w14:textId="77777777">
        <w:tc>
          <w:tcPr>
            <w:tcW w:w="1260" w:type="dxa"/>
          </w:tcPr>
          <w:p w14:paraId="0000000A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9C4B46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Propósito</w:t>
            </w:r>
          </w:p>
        </w:tc>
        <w:tc>
          <w:tcPr>
            <w:tcW w:w="6240" w:type="dxa"/>
          </w:tcPr>
          <w:p w14:paraId="0000000B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 w:rsidRPr="009C4B46">
              <w:rPr>
                <w:b/>
                <w:color w:val="000000"/>
                <w:sz w:val="20"/>
                <w:szCs w:val="20"/>
              </w:rPr>
              <w:t>Guiar la realización de la revisión</w:t>
            </w:r>
          </w:p>
        </w:tc>
        <w:tc>
          <w:tcPr>
            <w:tcW w:w="1561" w:type="dxa"/>
          </w:tcPr>
          <w:p w14:paraId="0000000C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 w:rsidRPr="009C4B46">
              <w:rPr>
                <w:b/>
                <w:color w:val="000000"/>
                <w:sz w:val="20"/>
                <w:szCs w:val="20"/>
              </w:rPr>
              <w:t>Leyenda</w:t>
            </w:r>
          </w:p>
        </w:tc>
      </w:tr>
      <w:tr w:rsidR="00D73076" w:rsidRPr="009C4B46" w14:paraId="5CB9254A" w14:textId="77777777">
        <w:tc>
          <w:tcPr>
            <w:tcW w:w="1260" w:type="dxa"/>
          </w:tcPr>
          <w:p w14:paraId="0000000D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9C4B46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General</w:t>
            </w:r>
          </w:p>
        </w:tc>
        <w:tc>
          <w:tcPr>
            <w:tcW w:w="6240" w:type="dxa"/>
          </w:tcPr>
          <w:p w14:paraId="0000000E" w14:textId="77777777" w:rsidR="00D73076" w:rsidRPr="009C4B46" w:rsidRDefault="00A2334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t xml:space="preserve">Examine los elementos del </w:t>
            </w:r>
            <w:r w:rsidRPr="009C4B46">
              <w:rPr>
                <w:sz w:val="20"/>
                <w:szCs w:val="20"/>
              </w:rPr>
              <w:t xml:space="preserve">producto de trabajo </w:t>
            </w:r>
            <w:r w:rsidRPr="009C4B46">
              <w:rPr>
                <w:color w:val="000000"/>
                <w:sz w:val="20"/>
                <w:szCs w:val="20"/>
              </w:rPr>
              <w:t>para cada categoría de lista de verificación.</w:t>
            </w:r>
          </w:p>
          <w:p w14:paraId="0000000F" w14:textId="77777777" w:rsidR="00D73076" w:rsidRPr="009C4B46" w:rsidRDefault="00A2334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t xml:space="preserve">Cuando </w:t>
            </w:r>
            <w:r w:rsidRPr="009C4B46">
              <w:rPr>
                <w:sz w:val="20"/>
                <w:szCs w:val="20"/>
              </w:rPr>
              <w:t>termine</w:t>
            </w:r>
            <w:r w:rsidRPr="009C4B46">
              <w:rPr>
                <w:color w:val="000000"/>
                <w:sz w:val="20"/>
                <w:szCs w:val="20"/>
              </w:rPr>
              <w:t xml:space="preserve"> cada paso de evaluación, verifique ese elemento en la</w:t>
            </w:r>
            <w:r w:rsidRPr="009C4B46">
              <w:rPr>
                <w:sz w:val="20"/>
                <w:szCs w:val="20"/>
              </w:rPr>
              <w:t xml:space="preserve">s columnas </w:t>
            </w:r>
            <w:r w:rsidRPr="009C4B46">
              <w:rPr>
                <w:color w:val="000000"/>
                <w:sz w:val="20"/>
                <w:szCs w:val="20"/>
              </w:rPr>
              <w:t>a la derecha.</w:t>
            </w:r>
          </w:p>
        </w:tc>
        <w:tc>
          <w:tcPr>
            <w:tcW w:w="1561" w:type="dxa"/>
          </w:tcPr>
          <w:p w14:paraId="00000010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ind w:left="180" w:hanging="180"/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object w:dxaOrig="465" w:dyaOrig="435" w14:anchorId="11FECB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6" o:title=""/>
                </v:shape>
                <o:OLEObject Type="Embed" ProgID="PBrush" ShapeID="_x0000_i1025" DrawAspect="Content" ObjectID="_1694103850" r:id="rId7"/>
              </w:object>
            </w:r>
            <w:r w:rsidRPr="009C4B46">
              <w:rPr>
                <w:color w:val="000000"/>
                <w:sz w:val="20"/>
                <w:szCs w:val="20"/>
              </w:rPr>
              <w:t xml:space="preserve"> Correcto</w:t>
            </w:r>
          </w:p>
          <w:p w14:paraId="00000011" w14:textId="77777777" w:rsidR="00D73076" w:rsidRPr="009C4B46" w:rsidRDefault="00A233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0"/>
              </w:tabs>
              <w:ind w:left="180" w:hanging="180"/>
              <w:rPr>
                <w:color w:val="000000"/>
                <w:sz w:val="20"/>
                <w:szCs w:val="20"/>
              </w:rPr>
            </w:pPr>
            <w:r w:rsidRPr="009C4B46">
              <w:rPr>
                <w:color w:val="000000"/>
                <w:sz w:val="20"/>
                <w:szCs w:val="20"/>
              </w:rPr>
              <w:object w:dxaOrig="465" w:dyaOrig="450" w14:anchorId="0DB3EBB7">
                <v:shape id="_x0000_i1026" type="#_x0000_t75" style="width:23.25pt;height:22.5pt" o:ole="">
                  <v:imagedata r:id="rId8" o:title=""/>
                </v:shape>
                <o:OLEObject Type="Embed" ProgID="PBrush" ShapeID="_x0000_i1026" DrawAspect="Content" ObjectID="_1694103851" r:id="rId9"/>
              </w:object>
            </w:r>
            <w:r w:rsidRPr="009C4B46">
              <w:rPr>
                <w:color w:val="000000"/>
                <w:sz w:val="20"/>
                <w:szCs w:val="20"/>
              </w:rPr>
              <w:t>Corregir</w:t>
            </w:r>
          </w:p>
        </w:tc>
      </w:tr>
    </w:tbl>
    <w:p w14:paraId="00000012" w14:textId="77777777" w:rsidR="00D73076" w:rsidRPr="009C4B46" w:rsidRDefault="00D73076">
      <w:pPr>
        <w:spacing w:line="360" w:lineRule="auto"/>
        <w:jc w:val="both"/>
        <w:rPr>
          <w:b/>
        </w:rPr>
      </w:pPr>
    </w:p>
    <w:tbl>
      <w:tblPr>
        <w:tblStyle w:val="a1"/>
        <w:tblW w:w="90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98"/>
        <w:gridCol w:w="681"/>
        <w:gridCol w:w="628"/>
        <w:gridCol w:w="624"/>
        <w:gridCol w:w="628"/>
        <w:gridCol w:w="628"/>
        <w:gridCol w:w="628"/>
        <w:gridCol w:w="638"/>
      </w:tblGrid>
      <w:tr w:rsidR="00D73076" w:rsidRPr="009C4B46" w14:paraId="45D87940" w14:textId="77777777" w:rsidTr="009C4B46">
        <w:tc>
          <w:tcPr>
            <w:tcW w:w="4598" w:type="dxa"/>
            <w:vMerge w:val="restart"/>
          </w:tcPr>
          <w:p w14:paraId="00000013" w14:textId="77777777" w:rsidR="00D73076" w:rsidRPr="009C4B46" w:rsidRDefault="00A23344">
            <w:pPr>
              <w:jc w:val="both"/>
              <w:rPr>
                <w:b/>
                <w:sz w:val="20"/>
                <w:szCs w:val="20"/>
              </w:rPr>
            </w:pPr>
            <w:r w:rsidRPr="009C4B46">
              <w:rPr>
                <w:b/>
                <w:sz w:val="20"/>
                <w:szCs w:val="20"/>
              </w:rPr>
              <w:t>Aspecto a revisar</w:t>
            </w:r>
          </w:p>
        </w:tc>
        <w:tc>
          <w:tcPr>
            <w:tcW w:w="4455" w:type="dxa"/>
            <w:gridSpan w:val="7"/>
          </w:tcPr>
          <w:p w14:paraId="00000014" w14:textId="77777777" w:rsidR="00D73076" w:rsidRPr="009C4B46" w:rsidRDefault="00A23344">
            <w:pPr>
              <w:jc w:val="both"/>
              <w:rPr>
                <w:b/>
                <w:sz w:val="20"/>
                <w:szCs w:val="20"/>
              </w:rPr>
            </w:pPr>
            <w:r w:rsidRPr="009C4B46">
              <w:rPr>
                <w:b/>
                <w:sz w:val="20"/>
                <w:szCs w:val="20"/>
              </w:rPr>
              <w:t>Revisores</w:t>
            </w:r>
          </w:p>
        </w:tc>
      </w:tr>
      <w:tr w:rsidR="00D73076" w:rsidRPr="009C4B46" w14:paraId="1CB05F46" w14:textId="77777777" w:rsidTr="009C4B46">
        <w:trPr>
          <w:trHeight w:val="855"/>
        </w:trPr>
        <w:tc>
          <w:tcPr>
            <w:tcW w:w="4598" w:type="dxa"/>
            <w:vMerge/>
          </w:tcPr>
          <w:p w14:paraId="0000001B" w14:textId="7777777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0"/>
                <w:szCs w:val="20"/>
              </w:rPr>
            </w:pPr>
          </w:p>
        </w:tc>
        <w:tc>
          <w:tcPr>
            <w:tcW w:w="681" w:type="dxa"/>
          </w:tcPr>
          <w:p w14:paraId="0000001C" w14:textId="77777777" w:rsidR="00D73076" w:rsidRPr="009C4B46" w:rsidRDefault="00A23344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Dulce</w:t>
            </w:r>
          </w:p>
        </w:tc>
        <w:tc>
          <w:tcPr>
            <w:tcW w:w="628" w:type="dxa"/>
          </w:tcPr>
          <w:p w14:paraId="0000001D" w14:textId="77777777" w:rsidR="00D73076" w:rsidRPr="009C4B46" w:rsidRDefault="00A23344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Laura</w:t>
            </w:r>
          </w:p>
        </w:tc>
        <w:tc>
          <w:tcPr>
            <w:tcW w:w="624" w:type="dxa"/>
          </w:tcPr>
          <w:p w14:paraId="0000001E" w14:textId="77777777" w:rsidR="00D73076" w:rsidRPr="009C4B46" w:rsidRDefault="00A23344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Angel</w:t>
            </w:r>
          </w:p>
        </w:tc>
        <w:tc>
          <w:tcPr>
            <w:tcW w:w="628" w:type="dxa"/>
          </w:tcPr>
          <w:p w14:paraId="0000001F" w14:textId="77777777" w:rsidR="00D73076" w:rsidRPr="009C4B46" w:rsidRDefault="00A23344">
            <w:pPr>
              <w:ind w:left="113" w:right="113"/>
              <w:jc w:val="both"/>
              <w:rPr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Daniel</w:t>
            </w:r>
          </w:p>
        </w:tc>
        <w:tc>
          <w:tcPr>
            <w:tcW w:w="628" w:type="dxa"/>
          </w:tcPr>
          <w:p w14:paraId="00000020" w14:textId="77777777" w:rsidR="00D73076" w:rsidRPr="009C4B46" w:rsidRDefault="00D73076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21" w14:textId="77777777" w:rsidR="00D73076" w:rsidRPr="009C4B46" w:rsidRDefault="00D73076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22" w14:textId="77777777" w:rsidR="00D73076" w:rsidRPr="009C4B46" w:rsidRDefault="00D73076">
            <w:pPr>
              <w:ind w:left="113" w:right="113"/>
              <w:jc w:val="both"/>
              <w:rPr>
                <w:sz w:val="20"/>
                <w:szCs w:val="20"/>
              </w:rPr>
            </w:pPr>
          </w:p>
        </w:tc>
      </w:tr>
      <w:tr w:rsidR="00D73076" w:rsidRPr="009C4B46" w14:paraId="3543BDCC" w14:textId="77777777" w:rsidTr="009C4B46">
        <w:tc>
          <w:tcPr>
            <w:tcW w:w="9053" w:type="dxa"/>
            <w:gridSpan w:val="8"/>
          </w:tcPr>
          <w:p w14:paraId="00000023" w14:textId="77777777" w:rsidR="00D73076" w:rsidRPr="009C4B46" w:rsidRDefault="00A23344">
            <w:pPr>
              <w:jc w:val="both"/>
              <w:rPr>
                <w:b/>
                <w:sz w:val="20"/>
                <w:szCs w:val="20"/>
              </w:rPr>
            </w:pPr>
            <w:r w:rsidRPr="009C4B46">
              <w:rPr>
                <w:b/>
                <w:sz w:val="20"/>
                <w:szCs w:val="20"/>
              </w:rPr>
              <w:t>Formato</w:t>
            </w:r>
          </w:p>
        </w:tc>
      </w:tr>
      <w:tr w:rsidR="005D71A0" w:rsidRPr="009C4B46" w14:paraId="02D50BE3" w14:textId="77777777" w:rsidTr="009C4B46">
        <w:tc>
          <w:tcPr>
            <w:tcW w:w="4598" w:type="dxa"/>
          </w:tcPr>
          <w:p w14:paraId="0000002B" w14:textId="77777777" w:rsidR="005D71A0" w:rsidRPr="009C4B46" w:rsidRDefault="005D71A0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El documento está correctamente identificado y versionado</w:t>
            </w:r>
          </w:p>
        </w:tc>
        <w:tc>
          <w:tcPr>
            <w:tcW w:w="681" w:type="dxa"/>
          </w:tcPr>
          <w:p w14:paraId="0000002C" w14:textId="63EF41AE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67DB5240">
                <v:shape id="_x0000_i1027" type="#_x0000_t75" style="width:23.25pt;height:21.75pt" o:ole="">
                  <v:imagedata r:id="rId6" o:title=""/>
                </v:shape>
                <o:OLEObject Type="Embed" ProgID="PBrush" ShapeID="_x0000_i1027" DrawAspect="Content" ObjectID="_1694103852" r:id="rId10"/>
              </w:object>
            </w:r>
          </w:p>
        </w:tc>
        <w:tc>
          <w:tcPr>
            <w:tcW w:w="628" w:type="dxa"/>
          </w:tcPr>
          <w:p w14:paraId="0000002D" w14:textId="2793DB4A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6349F6F4">
                <v:shape id="_x0000_i1028" type="#_x0000_t75" style="width:23.25pt;height:21.75pt" o:ole="">
                  <v:imagedata r:id="rId6" o:title=""/>
                </v:shape>
                <o:OLEObject Type="Embed" ProgID="PBrush" ShapeID="_x0000_i1028" DrawAspect="Content" ObjectID="_1694103853" r:id="rId11"/>
              </w:object>
            </w:r>
          </w:p>
        </w:tc>
        <w:tc>
          <w:tcPr>
            <w:tcW w:w="624" w:type="dxa"/>
          </w:tcPr>
          <w:p w14:paraId="0000002E" w14:textId="7564F306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03447C65">
                <v:shape id="_x0000_i1029" type="#_x0000_t75" style="width:23.25pt;height:21.75pt" o:ole="">
                  <v:imagedata r:id="rId6" o:title=""/>
                </v:shape>
                <o:OLEObject Type="Embed" ProgID="PBrush" ShapeID="_x0000_i1029" DrawAspect="Content" ObjectID="_1694103854" r:id="rId12"/>
              </w:object>
            </w:r>
          </w:p>
        </w:tc>
        <w:tc>
          <w:tcPr>
            <w:tcW w:w="628" w:type="dxa"/>
          </w:tcPr>
          <w:p w14:paraId="0000002F" w14:textId="7EE6377A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5C77E703">
                <v:shape id="_x0000_i1030" type="#_x0000_t75" style="width:23.25pt;height:21.75pt" o:ole="">
                  <v:imagedata r:id="rId6" o:title=""/>
                </v:shape>
                <o:OLEObject Type="Embed" ProgID="PBrush" ShapeID="_x0000_i1030" DrawAspect="Content" ObjectID="_1694103855" r:id="rId13"/>
              </w:object>
            </w:r>
          </w:p>
        </w:tc>
        <w:tc>
          <w:tcPr>
            <w:tcW w:w="628" w:type="dxa"/>
          </w:tcPr>
          <w:p w14:paraId="00000030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31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32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5D71A0" w:rsidRPr="009C4B46" w14:paraId="4235AF99" w14:textId="77777777" w:rsidTr="009C4B46">
        <w:tc>
          <w:tcPr>
            <w:tcW w:w="4598" w:type="dxa"/>
          </w:tcPr>
          <w:p w14:paraId="00000033" w14:textId="77777777" w:rsidR="005D71A0" w:rsidRPr="009C4B46" w:rsidRDefault="005D71A0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El documento contiene la portada estandarizada</w:t>
            </w:r>
          </w:p>
        </w:tc>
        <w:tc>
          <w:tcPr>
            <w:tcW w:w="681" w:type="dxa"/>
          </w:tcPr>
          <w:p w14:paraId="00000034" w14:textId="5CA7534F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6CB7A7A5">
                <v:shape id="_x0000_i1031" type="#_x0000_t75" style="width:23.25pt;height:21.75pt" o:ole="">
                  <v:imagedata r:id="rId6" o:title=""/>
                </v:shape>
                <o:OLEObject Type="Embed" ProgID="PBrush" ShapeID="_x0000_i1031" DrawAspect="Content" ObjectID="_1694103856" r:id="rId14"/>
              </w:object>
            </w:r>
          </w:p>
        </w:tc>
        <w:tc>
          <w:tcPr>
            <w:tcW w:w="628" w:type="dxa"/>
          </w:tcPr>
          <w:p w14:paraId="00000035" w14:textId="1DAE9702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6E5067E4">
                <v:shape id="_x0000_i1032" type="#_x0000_t75" style="width:23.25pt;height:21.75pt" o:ole="">
                  <v:imagedata r:id="rId6" o:title=""/>
                </v:shape>
                <o:OLEObject Type="Embed" ProgID="PBrush" ShapeID="_x0000_i1032" DrawAspect="Content" ObjectID="_1694103857" r:id="rId15"/>
              </w:object>
            </w:r>
          </w:p>
        </w:tc>
        <w:tc>
          <w:tcPr>
            <w:tcW w:w="624" w:type="dxa"/>
          </w:tcPr>
          <w:p w14:paraId="00000036" w14:textId="7DFC0809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3CCC2033">
                <v:shape id="_x0000_i1033" type="#_x0000_t75" style="width:23.25pt;height:21.75pt" o:ole="">
                  <v:imagedata r:id="rId6" o:title=""/>
                </v:shape>
                <o:OLEObject Type="Embed" ProgID="PBrush" ShapeID="_x0000_i1033" DrawAspect="Content" ObjectID="_1694103858" r:id="rId16"/>
              </w:object>
            </w:r>
          </w:p>
        </w:tc>
        <w:tc>
          <w:tcPr>
            <w:tcW w:w="628" w:type="dxa"/>
          </w:tcPr>
          <w:p w14:paraId="00000037" w14:textId="3ACCB166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60EB37E8">
                <v:shape id="_x0000_i1034" type="#_x0000_t75" style="width:23.25pt;height:21.75pt" o:ole="">
                  <v:imagedata r:id="rId6" o:title=""/>
                </v:shape>
                <o:OLEObject Type="Embed" ProgID="PBrush" ShapeID="_x0000_i1034" DrawAspect="Content" ObjectID="_1694103859" r:id="rId17"/>
              </w:object>
            </w:r>
          </w:p>
        </w:tc>
        <w:tc>
          <w:tcPr>
            <w:tcW w:w="628" w:type="dxa"/>
          </w:tcPr>
          <w:p w14:paraId="00000038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39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3A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5D71A0" w:rsidRPr="009C4B46" w14:paraId="209E59E7" w14:textId="77777777" w:rsidTr="009C4B46">
        <w:tc>
          <w:tcPr>
            <w:tcW w:w="4598" w:type="dxa"/>
          </w:tcPr>
          <w:p w14:paraId="0000003B" w14:textId="77777777" w:rsidR="005D71A0" w:rsidRPr="009C4B46" w:rsidRDefault="005D71A0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La redacción es clara y correcta</w:t>
            </w:r>
          </w:p>
        </w:tc>
        <w:tc>
          <w:tcPr>
            <w:tcW w:w="681" w:type="dxa"/>
          </w:tcPr>
          <w:p w14:paraId="0000003C" w14:textId="5516B5D1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1A33ECF8">
                <v:shape id="_x0000_i1035" type="#_x0000_t75" style="width:23.25pt;height:21.75pt" o:ole="">
                  <v:imagedata r:id="rId6" o:title=""/>
                </v:shape>
                <o:OLEObject Type="Embed" ProgID="PBrush" ShapeID="_x0000_i1035" DrawAspect="Content" ObjectID="_1694103860" r:id="rId18"/>
              </w:object>
            </w:r>
          </w:p>
        </w:tc>
        <w:tc>
          <w:tcPr>
            <w:tcW w:w="628" w:type="dxa"/>
          </w:tcPr>
          <w:p w14:paraId="0000003D" w14:textId="3A37A1BC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4DE3E0E5">
                <v:shape id="_x0000_i1036" type="#_x0000_t75" style="width:23.25pt;height:21.75pt" o:ole="">
                  <v:imagedata r:id="rId6" o:title=""/>
                </v:shape>
                <o:OLEObject Type="Embed" ProgID="PBrush" ShapeID="_x0000_i1036" DrawAspect="Content" ObjectID="_1694103861" r:id="rId19"/>
              </w:object>
            </w:r>
          </w:p>
        </w:tc>
        <w:tc>
          <w:tcPr>
            <w:tcW w:w="624" w:type="dxa"/>
          </w:tcPr>
          <w:p w14:paraId="0000003E" w14:textId="035E8744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48CD345C">
                <v:shape id="_x0000_i1037" type="#_x0000_t75" style="width:23.25pt;height:21.75pt" o:ole="">
                  <v:imagedata r:id="rId6" o:title=""/>
                </v:shape>
                <o:OLEObject Type="Embed" ProgID="PBrush" ShapeID="_x0000_i1037" DrawAspect="Content" ObjectID="_1694103862" r:id="rId20"/>
              </w:object>
            </w:r>
          </w:p>
        </w:tc>
        <w:tc>
          <w:tcPr>
            <w:tcW w:w="628" w:type="dxa"/>
          </w:tcPr>
          <w:p w14:paraId="0000003F" w14:textId="77C3ADC9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7A2E">
              <w:rPr>
                <w:color w:val="000000"/>
                <w:sz w:val="20"/>
                <w:szCs w:val="20"/>
              </w:rPr>
              <w:object w:dxaOrig="465" w:dyaOrig="435" w14:anchorId="59BE6208">
                <v:shape id="_x0000_i1038" type="#_x0000_t75" style="width:23.25pt;height:21.75pt" o:ole="">
                  <v:imagedata r:id="rId6" o:title=""/>
                </v:shape>
                <o:OLEObject Type="Embed" ProgID="PBrush" ShapeID="_x0000_i1038" DrawAspect="Content" ObjectID="_1694103863" r:id="rId21"/>
              </w:object>
            </w:r>
          </w:p>
        </w:tc>
        <w:tc>
          <w:tcPr>
            <w:tcW w:w="628" w:type="dxa"/>
          </w:tcPr>
          <w:p w14:paraId="00000040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41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42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D73076" w:rsidRPr="009C4B46" w14:paraId="75EBAAD0" w14:textId="77777777" w:rsidTr="009C4B46">
        <w:tc>
          <w:tcPr>
            <w:tcW w:w="9053" w:type="dxa"/>
            <w:gridSpan w:val="8"/>
          </w:tcPr>
          <w:p w14:paraId="00000043" w14:textId="631DFFC8" w:rsidR="00D73076" w:rsidRPr="009C4B46" w:rsidRDefault="00774713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Introducción</w:t>
            </w:r>
          </w:p>
        </w:tc>
      </w:tr>
      <w:tr w:rsidR="005D71A0" w:rsidRPr="009C4B46" w14:paraId="6D04DABB" w14:textId="77777777" w:rsidTr="009C4B46">
        <w:tc>
          <w:tcPr>
            <w:tcW w:w="4598" w:type="dxa"/>
          </w:tcPr>
          <w:p w14:paraId="0000004B" w14:textId="77777777" w:rsidR="005D71A0" w:rsidRPr="009C4B46" w:rsidRDefault="005D71A0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 w:rsidRPr="009C4B46">
              <w:rPr>
                <w:sz w:val="20"/>
                <w:szCs w:val="20"/>
              </w:rPr>
              <w:t>El objetivo del proyecto es coherente y correcto</w:t>
            </w:r>
          </w:p>
        </w:tc>
        <w:tc>
          <w:tcPr>
            <w:tcW w:w="681" w:type="dxa"/>
          </w:tcPr>
          <w:p w14:paraId="0000004C" w14:textId="7AE43203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2FE4E2F9">
                <v:shape id="_x0000_i1039" type="#_x0000_t75" style="width:23.25pt;height:21.75pt" o:ole="">
                  <v:imagedata r:id="rId6" o:title=""/>
                </v:shape>
                <o:OLEObject Type="Embed" ProgID="PBrush" ShapeID="_x0000_i1039" DrawAspect="Content" ObjectID="_1694103864" r:id="rId22"/>
              </w:object>
            </w:r>
          </w:p>
        </w:tc>
        <w:tc>
          <w:tcPr>
            <w:tcW w:w="628" w:type="dxa"/>
          </w:tcPr>
          <w:p w14:paraId="0000004D" w14:textId="6C91FCB7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019FDA9A">
                <v:shape id="_x0000_i1040" type="#_x0000_t75" style="width:23.25pt;height:21.75pt" o:ole="">
                  <v:imagedata r:id="rId6" o:title=""/>
                </v:shape>
                <o:OLEObject Type="Embed" ProgID="PBrush" ShapeID="_x0000_i1040" DrawAspect="Content" ObjectID="_1694103865" r:id="rId23"/>
              </w:object>
            </w:r>
          </w:p>
        </w:tc>
        <w:tc>
          <w:tcPr>
            <w:tcW w:w="624" w:type="dxa"/>
          </w:tcPr>
          <w:p w14:paraId="0000004E" w14:textId="2BE285B4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748EF88F">
                <v:shape id="_x0000_i1041" type="#_x0000_t75" style="width:23.25pt;height:21.75pt" o:ole="">
                  <v:imagedata r:id="rId6" o:title=""/>
                </v:shape>
                <o:OLEObject Type="Embed" ProgID="PBrush" ShapeID="_x0000_i1041" DrawAspect="Content" ObjectID="_1694103866" r:id="rId24"/>
              </w:object>
            </w:r>
          </w:p>
        </w:tc>
        <w:tc>
          <w:tcPr>
            <w:tcW w:w="628" w:type="dxa"/>
          </w:tcPr>
          <w:p w14:paraId="0000004F" w14:textId="2E2453DA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42541131">
                <v:shape id="_x0000_i1042" type="#_x0000_t75" style="width:23.25pt;height:21.75pt" o:ole="">
                  <v:imagedata r:id="rId6" o:title=""/>
                </v:shape>
                <o:OLEObject Type="Embed" ProgID="PBrush" ShapeID="_x0000_i1042" DrawAspect="Content" ObjectID="_1694103867" r:id="rId25"/>
              </w:object>
            </w:r>
          </w:p>
        </w:tc>
        <w:tc>
          <w:tcPr>
            <w:tcW w:w="628" w:type="dxa"/>
          </w:tcPr>
          <w:p w14:paraId="00000050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51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52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5D71A0" w:rsidRPr="009C4B46" w14:paraId="6E482ACC" w14:textId="77777777" w:rsidTr="009C4B46">
        <w:tc>
          <w:tcPr>
            <w:tcW w:w="4598" w:type="dxa"/>
          </w:tcPr>
          <w:p w14:paraId="00000053" w14:textId="79F7703B" w:rsidR="005D71A0" w:rsidRPr="009C4B46" w:rsidRDefault="00774713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resumen ejecutivo es claro y coherente</w:t>
            </w:r>
          </w:p>
        </w:tc>
        <w:tc>
          <w:tcPr>
            <w:tcW w:w="681" w:type="dxa"/>
          </w:tcPr>
          <w:p w14:paraId="00000054" w14:textId="2F115B60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1F5F88D7">
                <v:shape id="_x0000_i1043" type="#_x0000_t75" style="width:23.25pt;height:21.75pt" o:ole="">
                  <v:imagedata r:id="rId6" o:title=""/>
                </v:shape>
                <o:OLEObject Type="Embed" ProgID="PBrush" ShapeID="_x0000_i1043" DrawAspect="Content" ObjectID="_1694103868" r:id="rId26"/>
              </w:object>
            </w:r>
          </w:p>
        </w:tc>
        <w:tc>
          <w:tcPr>
            <w:tcW w:w="628" w:type="dxa"/>
          </w:tcPr>
          <w:p w14:paraId="00000055" w14:textId="01445D67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3798F038">
                <v:shape id="_x0000_i1044" type="#_x0000_t75" style="width:23.25pt;height:21.75pt" o:ole="">
                  <v:imagedata r:id="rId6" o:title=""/>
                </v:shape>
                <o:OLEObject Type="Embed" ProgID="PBrush" ShapeID="_x0000_i1044" DrawAspect="Content" ObjectID="_1694103869" r:id="rId27"/>
              </w:object>
            </w:r>
          </w:p>
        </w:tc>
        <w:tc>
          <w:tcPr>
            <w:tcW w:w="624" w:type="dxa"/>
          </w:tcPr>
          <w:p w14:paraId="00000056" w14:textId="4C301105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2C3018B1">
                <v:shape id="_x0000_i1045" type="#_x0000_t75" style="width:23.25pt;height:21.75pt" o:ole="">
                  <v:imagedata r:id="rId6" o:title=""/>
                </v:shape>
                <o:OLEObject Type="Embed" ProgID="PBrush" ShapeID="_x0000_i1045" DrawAspect="Content" ObjectID="_1694103870" r:id="rId28"/>
              </w:object>
            </w:r>
          </w:p>
        </w:tc>
        <w:tc>
          <w:tcPr>
            <w:tcW w:w="628" w:type="dxa"/>
          </w:tcPr>
          <w:p w14:paraId="00000057" w14:textId="33025F63" w:rsidR="005D71A0" w:rsidRPr="005D71A0" w:rsidRDefault="005D71A0" w:rsidP="005D71A0">
            <w:pPr>
              <w:tabs>
                <w:tab w:val="left" w:pos="180"/>
              </w:tabs>
              <w:rPr>
                <w:color w:val="000000"/>
                <w:sz w:val="20"/>
                <w:szCs w:val="20"/>
              </w:rPr>
            </w:pPr>
            <w:r w:rsidRPr="00B62D95">
              <w:rPr>
                <w:color w:val="000000"/>
                <w:sz w:val="20"/>
                <w:szCs w:val="20"/>
              </w:rPr>
              <w:object w:dxaOrig="465" w:dyaOrig="435" w14:anchorId="42B19DE0">
                <v:shape id="_x0000_i1046" type="#_x0000_t75" style="width:23.25pt;height:21.75pt" o:ole="">
                  <v:imagedata r:id="rId6" o:title=""/>
                </v:shape>
                <o:OLEObject Type="Embed" ProgID="PBrush" ShapeID="_x0000_i1046" DrawAspect="Content" ObjectID="_1694103871" r:id="rId29"/>
              </w:object>
            </w:r>
          </w:p>
        </w:tc>
        <w:tc>
          <w:tcPr>
            <w:tcW w:w="628" w:type="dxa"/>
          </w:tcPr>
          <w:p w14:paraId="00000058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59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5A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D73076" w:rsidRPr="009C4B46" w14:paraId="5C8DA5C9" w14:textId="77777777" w:rsidTr="009C4B46">
        <w:tc>
          <w:tcPr>
            <w:tcW w:w="9053" w:type="dxa"/>
            <w:gridSpan w:val="8"/>
          </w:tcPr>
          <w:p w14:paraId="0000008B" w14:textId="7B9E3FD1" w:rsidR="00D73076" w:rsidRPr="009C4B46" w:rsidRDefault="00774713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Factibilidad operativa</w:t>
            </w:r>
          </w:p>
        </w:tc>
      </w:tr>
      <w:tr w:rsidR="005D71A0" w:rsidRPr="009C4B46" w14:paraId="411DF998" w14:textId="77777777" w:rsidTr="009C4B46">
        <w:tc>
          <w:tcPr>
            <w:tcW w:w="4598" w:type="dxa"/>
          </w:tcPr>
          <w:p w14:paraId="00000093" w14:textId="684BBCB9" w:rsidR="005D71A0" w:rsidRPr="009C4B46" w:rsidRDefault="00774713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Describe los recursos necesarios para el uso y aplicación de la solución</w:t>
            </w:r>
          </w:p>
        </w:tc>
        <w:tc>
          <w:tcPr>
            <w:tcW w:w="681" w:type="dxa"/>
          </w:tcPr>
          <w:p w14:paraId="00000094" w14:textId="701CD9D3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3CD91C3B">
                <v:shape id="_x0000_i1051" type="#_x0000_t75" style="width:23.25pt;height:21.75pt" o:ole="">
                  <v:imagedata r:id="rId6" o:title=""/>
                </v:shape>
                <o:OLEObject Type="Embed" ProgID="PBrush" ShapeID="_x0000_i1051" DrawAspect="Content" ObjectID="_1694103872" r:id="rId30"/>
              </w:object>
            </w:r>
          </w:p>
        </w:tc>
        <w:tc>
          <w:tcPr>
            <w:tcW w:w="628" w:type="dxa"/>
          </w:tcPr>
          <w:p w14:paraId="00000095" w14:textId="0A256C3D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23A849D6">
                <v:shape id="_x0000_i1052" type="#_x0000_t75" style="width:23.25pt;height:21.75pt" o:ole="">
                  <v:imagedata r:id="rId6" o:title=""/>
                </v:shape>
                <o:OLEObject Type="Embed" ProgID="PBrush" ShapeID="_x0000_i1052" DrawAspect="Content" ObjectID="_1694103873" r:id="rId31"/>
              </w:object>
            </w:r>
          </w:p>
        </w:tc>
        <w:tc>
          <w:tcPr>
            <w:tcW w:w="624" w:type="dxa"/>
          </w:tcPr>
          <w:p w14:paraId="00000096" w14:textId="49532824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7A271B67">
                <v:shape id="_x0000_i1053" type="#_x0000_t75" style="width:23.25pt;height:21.75pt" o:ole="">
                  <v:imagedata r:id="rId6" o:title=""/>
                </v:shape>
                <o:OLEObject Type="Embed" ProgID="PBrush" ShapeID="_x0000_i1053" DrawAspect="Content" ObjectID="_1694103874" r:id="rId32"/>
              </w:object>
            </w:r>
          </w:p>
        </w:tc>
        <w:tc>
          <w:tcPr>
            <w:tcW w:w="628" w:type="dxa"/>
          </w:tcPr>
          <w:p w14:paraId="00000097" w14:textId="7B53CF3D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78A8B5CF">
                <v:shape id="_x0000_i1054" type="#_x0000_t75" style="width:23.25pt;height:21.75pt" o:ole="">
                  <v:imagedata r:id="rId6" o:title=""/>
                </v:shape>
                <o:OLEObject Type="Embed" ProgID="PBrush" ShapeID="_x0000_i1054" DrawAspect="Content" ObjectID="_1694103875" r:id="rId33"/>
              </w:object>
            </w:r>
          </w:p>
        </w:tc>
        <w:tc>
          <w:tcPr>
            <w:tcW w:w="628" w:type="dxa"/>
          </w:tcPr>
          <w:p w14:paraId="00000098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99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9A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5D71A0" w:rsidRPr="009C4B46" w14:paraId="35FD1370" w14:textId="77777777" w:rsidTr="009C4B46">
        <w:tc>
          <w:tcPr>
            <w:tcW w:w="4598" w:type="dxa"/>
          </w:tcPr>
          <w:p w14:paraId="0000009B" w14:textId="4553A3EA" w:rsidR="005D71A0" w:rsidRPr="009C4B46" w:rsidRDefault="00774713" w:rsidP="005D71A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Describe las características del personal que usará el sistema y establece estrategias para su uso.</w:t>
            </w:r>
          </w:p>
        </w:tc>
        <w:tc>
          <w:tcPr>
            <w:tcW w:w="681" w:type="dxa"/>
          </w:tcPr>
          <w:p w14:paraId="0000009C" w14:textId="506DEFDD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1DDD5E0E">
                <v:shape id="_x0000_i1055" type="#_x0000_t75" style="width:23.25pt;height:21.75pt" o:ole="">
                  <v:imagedata r:id="rId6" o:title=""/>
                </v:shape>
                <o:OLEObject Type="Embed" ProgID="PBrush" ShapeID="_x0000_i1055" DrawAspect="Content" ObjectID="_1694103876" r:id="rId34"/>
              </w:object>
            </w:r>
          </w:p>
        </w:tc>
        <w:tc>
          <w:tcPr>
            <w:tcW w:w="628" w:type="dxa"/>
          </w:tcPr>
          <w:p w14:paraId="0000009D" w14:textId="5D8EF534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58B61D4D">
                <v:shape id="_x0000_i1056" type="#_x0000_t75" style="width:23.25pt;height:21.75pt" o:ole="">
                  <v:imagedata r:id="rId6" o:title=""/>
                </v:shape>
                <o:OLEObject Type="Embed" ProgID="PBrush" ShapeID="_x0000_i1056" DrawAspect="Content" ObjectID="_1694103877" r:id="rId35"/>
              </w:object>
            </w:r>
          </w:p>
        </w:tc>
        <w:tc>
          <w:tcPr>
            <w:tcW w:w="624" w:type="dxa"/>
          </w:tcPr>
          <w:p w14:paraId="0000009E" w14:textId="768BE362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1637D24F">
                <v:shape id="_x0000_i1057" type="#_x0000_t75" style="width:23.25pt;height:21.75pt" o:ole="">
                  <v:imagedata r:id="rId6" o:title=""/>
                </v:shape>
                <o:OLEObject Type="Embed" ProgID="PBrush" ShapeID="_x0000_i1057" DrawAspect="Content" ObjectID="_1694103878" r:id="rId36"/>
              </w:object>
            </w:r>
          </w:p>
        </w:tc>
        <w:tc>
          <w:tcPr>
            <w:tcW w:w="628" w:type="dxa"/>
          </w:tcPr>
          <w:p w14:paraId="0000009F" w14:textId="62660DC9" w:rsidR="005D71A0" w:rsidRPr="009C4B46" w:rsidRDefault="005D71A0" w:rsidP="005D71A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59425FE7">
                <v:shape id="_x0000_i1058" type="#_x0000_t75" style="width:23.25pt;height:21.75pt" o:ole="">
                  <v:imagedata r:id="rId6" o:title=""/>
                </v:shape>
                <o:OLEObject Type="Embed" ProgID="PBrush" ShapeID="_x0000_i1058" DrawAspect="Content" ObjectID="_1694103879" r:id="rId37"/>
              </w:object>
            </w:r>
          </w:p>
        </w:tc>
        <w:tc>
          <w:tcPr>
            <w:tcW w:w="628" w:type="dxa"/>
          </w:tcPr>
          <w:p w14:paraId="000000A0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00000A1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000000A2" w14:textId="77777777" w:rsidR="005D71A0" w:rsidRPr="009C4B46" w:rsidRDefault="005D71A0" w:rsidP="005D71A0">
            <w:pPr>
              <w:jc w:val="both"/>
              <w:rPr>
                <w:sz w:val="20"/>
                <w:szCs w:val="20"/>
              </w:rPr>
            </w:pPr>
          </w:p>
        </w:tc>
      </w:tr>
      <w:tr w:rsidR="00774713" w:rsidRPr="009C4B46" w14:paraId="0DF7710C" w14:textId="77777777" w:rsidTr="00E303DA">
        <w:tc>
          <w:tcPr>
            <w:tcW w:w="9053" w:type="dxa"/>
            <w:gridSpan w:val="8"/>
          </w:tcPr>
          <w:p w14:paraId="23444AD4" w14:textId="754B1E2E" w:rsidR="00774713" w:rsidRPr="009C4B46" w:rsidRDefault="00774713" w:rsidP="00E303DA">
            <w:pPr>
              <w:ind w:hanging="2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Factibilidad </w:t>
            </w:r>
            <w:r>
              <w:rPr>
                <w:b/>
                <w:sz w:val="20"/>
                <w:szCs w:val="20"/>
              </w:rPr>
              <w:t>técnica</w:t>
            </w:r>
          </w:p>
        </w:tc>
      </w:tr>
      <w:tr w:rsidR="00774713" w:rsidRPr="009C4B46" w14:paraId="56F9BF4D" w14:textId="77777777" w:rsidTr="00E303DA">
        <w:tc>
          <w:tcPr>
            <w:tcW w:w="4598" w:type="dxa"/>
          </w:tcPr>
          <w:p w14:paraId="68B89E84" w14:textId="4A0EDCA6" w:rsidR="00774713" w:rsidRPr="009C4B46" w:rsidRDefault="00774713" w:rsidP="0077471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Describe los recursos </w:t>
            </w:r>
            <w:r>
              <w:rPr>
                <w:color w:val="000000"/>
                <w:sz w:val="20"/>
                <w:szCs w:val="20"/>
              </w:rPr>
              <w:t xml:space="preserve">tecnológicos </w:t>
            </w:r>
            <w:r>
              <w:rPr>
                <w:color w:val="000000"/>
                <w:sz w:val="20"/>
                <w:szCs w:val="20"/>
              </w:rPr>
              <w:t xml:space="preserve">necesarios para </w:t>
            </w:r>
            <w:r>
              <w:rPr>
                <w:color w:val="000000"/>
                <w:sz w:val="20"/>
                <w:szCs w:val="20"/>
              </w:rPr>
              <w:t>el desarrollo</w:t>
            </w:r>
            <w:r>
              <w:rPr>
                <w:color w:val="000000"/>
                <w:sz w:val="20"/>
                <w:szCs w:val="20"/>
              </w:rPr>
              <w:t xml:space="preserve"> de la solución</w:t>
            </w:r>
          </w:p>
        </w:tc>
        <w:tc>
          <w:tcPr>
            <w:tcW w:w="681" w:type="dxa"/>
          </w:tcPr>
          <w:p w14:paraId="0DA620E6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1879EED5">
                <v:shape id="_x0000_i1147" type="#_x0000_t75" style="width:23.25pt;height:21.75pt" o:ole="">
                  <v:imagedata r:id="rId6" o:title=""/>
                </v:shape>
                <o:OLEObject Type="Embed" ProgID="PBrush" ShapeID="_x0000_i1147" DrawAspect="Content" ObjectID="_1694103880" r:id="rId38"/>
              </w:object>
            </w:r>
          </w:p>
        </w:tc>
        <w:tc>
          <w:tcPr>
            <w:tcW w:w="628" w:type="dxa"/>
          </w:tcPr>
          <w:p w14:paraId="3948BD18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18CC3108">
                <v:shape id="_x0000_i1148" type="#_x0000_t75" style="width:23.25pt;height:21.75pt" o:ole="">
                  <v:imagedata r:id="rId6" o:title=""/>
                </v:shape>
                <o:OLEObject Type="Embed" ProgID="PBrush" ShapeID="_x0000_i1148" DrawAspect="Content" ObjectID="_1694103881" r:id="rId39"/>
              </w:object>
            </w:r>
          </w:p>
        </w:tc>
        <w:tc>
          <w:tcPr>
            <w:tcW w:w="624" w:type="dxa"/>
          </w:tcPr>
          <w:p w14:paraId="368B1BA2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6C81B69A">
                <v:shape id="_x0000_i1149" type="#_x0000_t75" style="width:23.25pt;height:21.75pt" o:ole="">
                  <v:imagedata r:id="rId6" o:title=""/>
                </v:shape>
                <o:OLEObject Type="Embed" ProgID="PBrush" ShapeID="_x0000_i1149" DrawAspect="Content" ObjectID="_1694103882" r:id="rId40"/>
              </w:object>
            </w:r>
          </w:p>
        </w:tc>
        <w:tc>
          <w:tcPr>
            <w:tcW w:w="628" w:type="dxa"/>
          </w:tcPr>
          <w:p w14:paraId="11AFEE7F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474722B6">
                <v:shape id="_x0000_i1150" type="#_x0000_t75" style="width:23.25pt;height:21.75pt" o:ole="">
                  <v:imagedata r:id="rId6" o:title=""/>
                </v:shape>
                <o:OLEObject Type="Embed" ProgID="PBrush" ShapeID="_x0000_i1150" DrawAspect="Content" ObjectID="_1694103883" r:id="rId41"/>
              </w:object>
            </w:r>
          </w:p>
        </w:tc>
        <w:tc>
          <w:tcPr>
            <w:tcW w:w="628" w:type="dxa"/>
          </w:tcPr>
          <w:p w14:paraId="255D2D0B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0295CD9A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47FD2ED0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</w:tr>
      <w:tr w:rsidR="00774713" w:rsidRPr="009C4B46" w14:paraId="770E1A9F" w14:textId="77777777" w:rsidTr="00E303DA">
        <w:tc>
          <w:tcPr>
            <w:tcW w:w="4598" w:type="dxa"/>
          </w:tcPr>
          <w:p w14:paraId="462CC05E" w14:textId="49F9324D" w:rsidR="00774713" w:rsidRPr="009C4B46" w:rsidRDefault="00774713" w:rsidP="0077471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Describe las características del personal que </w:t>
            </w:r>
            <w:r>
              <w:rPr>
                <w:color w:val="000000"/>
                <w:sz w:val="20"/>
                <w:szCs w:val="20"/>
              </w:rPr>
              <w:t>desarrollará</w:t>
            </w:r>
            <w:r>
              <w:rPr>
                <w:color w:val="000000"/>
                <w:sz w:val="20"/>
                <w:szCs w:val="20"/>
              </w:rPr>
              <w:t xml:space="preserve"> el sistema y evalúa las necesidades de capacitación</w:t>
            </w:r>
          </w:p>
        </w:tc>
        <w:tc>
          <w:tcPr>
            <w:tcW w:w="681" w:type="dxa"/>
          </w:tcPr>
          <w:p w14:paraId="3DDCB65B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0F0B8832">
                <v:shape id="_x0000_i1151" type="#_x0000_t75" style="width:23.25pt;height:21.75pt" o:ole="">
                  <v:imagedata r:id="rId6" o:title=""/>
                </v:shape>
                <o:OLEObject Type="Embed" ProgID="PBrush" ShapeID="_x0000_i1151" DrawAspect="Content" ObjectID="_1694103884" r:id="rId42"/>
              </w:object>
            </w:r>
          </w:p>
        </w:tc>
        <w:tc>
          <w:tcPr>
            <w:tcW w:w="628" w:type="dxa"/>
          </w:tcPr>
          <w:p w14:paraId="574CA397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4874A51B">
                <v:shape id="_x0000_i1152" type="#_x0000_t75" style="width:23.25pt;height:21.75pt" o:ole="">
                  <v:imagedata r:id="rId6" o:title=""/>
                </v:shape>
                <o:OLEObject Type="Embed" ProgID="PBrush" ShapeID="_x0000_i1152" DrawAspect="Content" ObjectID="_1694103885" r:id="rId43"/>
              </w:object>
            </w:r>
          </w:p>
        </w:tc>
        <w:tc>
          <w:tcPr>
            <w:tcW w:w="624" w:type="dxa"/>
          </w:tcPr>
          <w:p w14:paraId="322CAC3A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3DEEC677">
                <v:shape id="_x0000_i1153" type="#_x0000_t75" style="width:23.25pt;height:21.75pt" o:ole="">
                  <v:imagedata r:id="rId6" o:title=""/>
                </v:shape>
                <o:OLEObject Type="Embed" ProgID="PBrush" ShapeID="_x0000_i1153" DrawAspect="Content" ObjectID="_1694103886" r:id="rId44"/>
              </w:object>
            </w:r>
          </w:p>
        </w:tc>
        <w:tc>
          <w:tcPr>
            <w:tcW w:w="628" w:type="dxa"/>
          </w:tcPr>
          <w:p w14:paraId="76D7F4C6" w14:textId="77777777" w:rsidR="00774713" w:rsidRPr="009C4B46" w:rsidRDefault="00774713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0C408BEA">
                <v:shape id="_x0000_i1154" type="#_x0000_t75" style="width:23.25pt;height:21.75pt" o:ole="">
                  <v:imagedata r:id="rId6" o:title=""/>
                </v:shape>
                <o:OLEObject Type="Embed" ProgID="PBrush" ShapeID="_x0000_i1154" DrawAspect="Content" ObjectID="_1694103887" r:id="rId45"/>
              </w:object>
            </w:r>
          </w:p>
        </w:tc>
        <w:tc>
          <w:tcPr>
            <w:tcW w:w="628" w:type="dxa"/>
          </w:tcPr>
          <w:p w14:paraId="55D6499D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18D2E547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6DB29514" w14:textId="77777777" w:rsidR="00774713" w:rsidRPr="009C4B46" w:rsidRDefault="00774713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</w:tr>
      <w:tr w:rsidR="00774713" w:rsidRPr="009C4B46" w14:paraId="4B21143B" w14:textId="77777777" w:rsidTr="00E303DA">
        <w:tc>
          <w:tcPr>
            <w:tcW w:w="9053" w:type="dxa"/>
            <w:gridSpan w:val="8"/>
          </w:tcPr>
          <w:p w14:paraId="509A50F8" w14:textId="734525FE" w:rsidR="00774713" w:rsidRPr="009C4B46" w:rsidRDefault="00774713" w:rsidP="00E303DA">
            <w:pPr>
              <w:ind w:hanging="2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Factibilidad </w:t>
            </w:r>
            <w:r w:rsidR="00203A85">
              <w:rPr>
                <w:b/>
                <w:sz w:val="20"/>
                <w:szCs w:val="20"/>
              </w:rPr>
              <w:t>económica</w:t>
            </w:r>
          </w:p>
        </w:tc>
      </w:tr>
      <w:tr w:rsidR="00203A85" w:rsidRPr="009C4B46" w14:paraId="08F17090" w14:textId="77777777" w:rsidTr="00E303DA">
        <w:tc>
          <w:tcPr>
            <w:tcW w:w="4598" w:type="dxa"/>
          </w:tcPr>
          <w:p w14:paraId="4F1208FA" w14:textId="6031E2C1" w:rsidR="00203A85" w:rsidRPr="009C4B46" w:rsidRDefault="00203A85" w:rsidP="00203A8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Describe y pondera los costos/daños necesarios para el desarrollo de la solución. </w:t>
            </w:r>
          </w:p>
        </w:tc>
        <w:tc>
          <w:tcPr>
            <w:tcW w:w="681" w:type="dxa"/>
          </w:tcPr>
          <w:p w14:paraId="01EF4E18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2CDDD493">
                <v:shape id="_x0000_i1191" type="#_x0000_t75" style="width:23.25pt;height:21.75pt" o:ole="">
                  <v:imagedata r:id="rId6" o:title=""/>
                </v:shape>
                <o:OLEObject Type="Embed" ProgID="PBrush" ShapeID="_x0000_i1191" DrawAspect="Content" ObjectID="_1694103888" r:id="rId46"/>
              </w:object>
            </w:r>
          </w:p>
        </w:tc>
        <w:tc>
          <w:tcPr>
            <w:tcW w:w="628" w:type="dxa"/>
          </w:tcPr>
          <w:p w14:paraId="54939814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5530E4F1">
                <v:shape id="_x0000_i1192" type="#_x0000_t75" style="width:23.25pt;height:21.75pt" o:ole="">
                  <v:imagedata r:id="rId6" o:title=""/>
                </v:shape>
                <o:OLEObject Type="Embed" ProgID="PBrush" ShapeID="_x0000_i1192" DrawAspect="Content" ObjectID="_1694103889" r:id="rId47"/>
              </w:object>
            </w:r>
          </w:p>
        </w:tc>
        <w:tc>
          <w:tcPr>
            <w:tcW w:w="624" w:type="dxa"/>
          </w:tcPr>
          <w:p w14:paraId="3D3E1B4C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4FCBCDB6">
                <v:shape id="_x0000_i1193" type="#_x0000_t75" style="width:23.25pt;height:21.75pt" o:ole="">
                  <v:imagedata r:id="rId6" o:title=""/>
                </v:shape>
                <o:OLEObject Type="Embed" ProgID="PBrush" ShapeID="_x0000_i1193" DrawAspect="Content" ObjectID="_1694103890" r:id="rId48"/>
              </w:object>
            </w:r>
          </w:p>
        </w:tc>
        <w:tc>
          <w:tcPr>
            <w:tcW w:w="628" w:type="dxa"/>
          </w:tcPr>
          <w:p w14:paraId="12AA0FE6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589FA8FD">
                <v:shape id="_x0000_i1194" type="#_x0000_t75" style="width:23.25pt;height:21.75pt" o:ole="">
                  <v:imagedata r:id="rId6" o:title=""/>
                </v:shape>
                <o:OLEObject Type="Embed" ProgID="PBrush" ShapeID="_x0000_i1194" DrawAspect="Content" ObjectID="_1694103891" r:id="rId49"/>
              </w:object>
            </w:r>
          </w:p>
        </w:tc>
        <w:tc>
          <w:tcPr>
            <w:tcW w:w="628" w:type="dxa"/>
          </w:tcPr>
          <w:p w14:paraId="2130A381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61FD4123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4BB8BB2C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</w:tr>
      <w:tr w:rsidR="00203A85" w:rsidRPr="009C4B46" w14:paraId="10B776E9" w14:textId="77777777" w:rsidTr="00E303DA">
        <w:tc>
          <w:tcPr>
            <w:tcW w:w="4598" w:type="dxa"/>
          </w:tcPr>
          <w:p w14:paraId="3177F52B" w14:textId="274AA166" w:rsidR="00203A85" w:rsidRPr="009C4B46" w:rsidRDefault="00203A85" w:rsidP="00203A8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Describe y pondera los </w:t>
            </w:r>
            <w:r>
              <w:rPr>
                <w:color w:val="000000"/>
                <w:sz w:val="20"/>
                <w:szCs w:val="20"/>
              </w:rPr>
              <w:t>beneficios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que se obtendrán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con la implementación de </w:t>
            </w:r>
            <w:r>
              <w:rPr>
                <w:color w:val="000000"/>
                <w:sz w:val="20"/>
                <w:szCs w:val="20"/>
              </w:rPr>
              <w:t xml:space="preserve">la solución. </w:t>
            </w:r>
          </w:p>
        </w:tc>
        <w:tc>
          <w:tcPr>
            <w:tcW w:w="681" w:type="dxa"/>
          </w:tcPr>
          <w:p w14:paraId="62053694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0022E501">
                <v:shape id="_x0000_i1183" type="#_x0000_t75" style="width:23.25pt;height:21.75pt" o:ole="">
                  <v:imagedata r:id="rId6" o:title=""/>
                </v:shape>
                <o:OLEObject Type="Embed" ProgID="PBrush" ShapeID="_x0000_i1183" DrawAspect="Content" ObjectID="_1694103892" r:id="rId50"/>
              </w:object>
            </w:r>
          </w:p>
        </w:tc>
        <w:tc>
          <w:tcPr>
            <w:tcW w:w="628" w:type="dxa"/>
          </w:tcPr>
          <w:p w14:paraId="7D0BC24C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55B80AD7">
                <v:shape id="_x0000_i1184" type="#_x0000_t75" style="width:23.25pt;height:21.75pt" o:ole="">
                  <v:imagedata r:id="rId6" o:title=""/>
                </v:shape>
                <o:OLEObject Type="Embed" ProgID="PBrush" ShapeID="_x0000_i1184" DrawAspect="Content" ObjectID="_1694103893" r:id="rId51"/>
              </w:object>
            </w:r>
          </w:p>
        </w:tc>
        <w:tc>
          <w:tcPr>
            <w:tcW w:w="624" w:type="dxa"/>
          </w:tcPr>
          <w:p w14:paraId="4729EB73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1084ABC8">
                <v:shape id="_x0000_i1185" type="#_x0000_t75" style="width:23.25pt;height:21.75pt" o:ole="">
                  <v:imagedata r:id="rId6" o:title=""/>
                </v:shape>
                <o:OLEObject Type="Embed" ProgID="PBrush" ShapeID="_x0000_i1185" DrawAspect="Content" ObjectID="_1694103894" r:id="rId52"/>
              </w:object>
            </w:r>
          </w:p>
        </w:tc>
        <w:tc>
          <w:tcPr>
            <w:tcW w:w="628" w:type="dxa"/>
          </w:tcPr>
          <w:p w14:paraId="2E3A6EC6" w14:textId="77777777" w:rsidR="00203A85" w:rsidRPr="009C4B46" w:rsidRDefault="00203A85" w:rsidP="00E303DA">
            <w:pPr>
              <w:tabs>
                <w:tab w:val="left" w:pos="180"/>
              </w:tabs>
              <w:ind w:hanging="2"/>
              <w:rPr>
                <w:sz w:val="20"/>
                <w:szCs w:val="20"/>
              </w:rPr>
            </w:pPr>
            <w:r w:rsidRPr="009534D3">
              <w:rPr>
                <w:color w:val="000000"/>
                <w:sz w:val="20"/>
                <w:szCs w:val="20"/>
              </w:rPr>
              <w:object w:dxaOrig="465" w:dyaOrig="435" w14:anchorId="4CBED911">
                <v:shape id="_x0000_i1186" type="#_x0000_t75" style="width:23.25pt;height:21.75pt" o:ole="">
                  <v:imagedata r:id="rId6" o:title=""/>
                </v:shape>
                <o:OLEObject Type="Embed" ProgID="PBrush" ShapeID="_x0000_i1186" DrawAspect="Content" ObjectID="_1694103895" r:id="rId53"/>
              </w:object>
            </w:r>
          </w:p>
        </w:tc>
        <w:tc>
          <w:tcPr>
            <w:tcW w:w="628" w:type="dxa"/>
          </w:tcPr>
          <w:p w14:paraId="12B86D29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28" w:type="dxa"/>
          </w:tcPr>
          <w:p w14:paraId="48407F75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  <w:tc>
          <w:tcPr>
            <w:tcW w:w="638" w:type="dxa"/>
          </w:tcPr>
          <w:p w14:paraId="6D6682DE" w14:textId="77777777" w:rsidR="00203A85" w:rsidRPr="009C4B46" w:rsidRDefault="00203A85" w:rsidP="00E303DA">
            <w:pPr>
              <w:ind w:hanging="2"/>
              <w:jc w:val="both"/>
              <w:rPr>
                <w:sz w:val="20"/>
                <w:szCs w:val="20"/>
              </w:rPr>
            </w:pPr>
          </w:p>
        </w:tc>
      </w:tr>
    </w:tbl>
    <w:p w14:paraId="000000A3" w14:textId="77777777" w:rsidR="00D73076" w:rsidRPr="009C4B46" w:rsidRDefault="00D73076"/>
    <w:p w14:paraId="000000A4" w14:textId="77777777" w:rsidR="00D73076" w:rsidRPr="009C4B46" w:rsidRDefault="00A23344">
      <w:r w:rsidRPr="009C4B46">
        <w:br w:type="page"/>
      </w:r>
    </w:p>
    <w:p w14:paraId="000000A5" w14:textId="77777777" w:rsidR="00D73076" w:rsidRPr="009C4B46" w:rsidRDefault="00D73076"/>
    <w:tbl>
      <w:tblPr>
        <w:tblStyle w:val="a2"/>
        <w:tblW w:w="88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D73076" w:rsidRPr="009C4B46" w14:paraId="48DF73A6" w14:textId="77777777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D73076" w:rsidRPr="009C4B46" w:rsidRDefault="00A23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C4B46">
              <w:t>ID defecto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7777777" w:rsidR="00D73076" w:rsidRPr="009C4B46" w:rsidRDefault="00A23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C4B46">
              <w:t>Gravedad (Alta/media/baja)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7777777" w:rsidR="00D73076" w:rsidRPr="009C4B46" w:rsidRDefault="00A233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C4B46">
              <w:t>Descripción</w:t>
            </w:r>
          </w:p>
        </w:tc>
      </w:tr>
      <w:tr w:rsidR="00D73076" w:rsidRPr="009C4B46" w14:paraId="3F64777A" w14:textId="77777777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5FE97EE1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4ACE1ADD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2698B114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73076" w:rsidRPr="009C4B46" w14:paraId="0C486ACD" w14:textId="77777777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1A981665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178313B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1BB55B7A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73076" w:rsidRPr="009C4B46" w14:paraId="5135E807" w14:textId="77777777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FEC502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2AC919B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579FDC09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73076" w:rsidRPr="009C4B46" w14:paraId="1C133F2B" w14:textId="77777777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7777777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77777777" w:rsidR="00D73076" w:rsidRPr="009C4B46" w:rsidRDefault="00D730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00000B5" w14:textId="77777777" w:rsidR="00D73076" w:rsidRPr="009C4B46" w:rsidRDefault="00D73076"/>
    <w:sectPr w:rsidR="00D73076" w:rsidRPr="009C4B46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E3AC9"/>
    <w:multiLevelType w:val="multilevel"/>
    <w:tmpl w:val="D3A27674"/>
    <w:lvl w:ilvl="0">
      <w:start w:val="1"/>
      <w:numFmt w:val="bullet"/>
      <w:pStyle w:val="ScriptTableBullets1"/>
      <w:lvlText w:val="-"/>
      <w:lvlJc w:val="left"/>
      <w:pPr>
        <w:ind w:left="180" w:hanging="180"/>
      </w:pPr>
    </w:lvl>
    <w:lvl w:ilvl="1">
      <w:start w:val="1"/>
      <w:numFmt w:val="bullet"/>
      <w:lvlText w:val="◻"/>
      <w:lvlJc w:val="left"/>
      <w:pPr>
        <w:ind w:left="142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62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B37171F"/>
    <w:multiLevelType w:val="multilevel"/>
    <w:tmpl w:val="5992AB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34415"/>
    <w:multiLevelType w:val="multilevel"/>
    <w:tmpl w:val="5992AB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076"/>
    <w:rsid w:val="00203A85"/>
    <w:rsid w:val="005D71A0"/>
    <w:rsid w:val="00762CF4"/>
    <w:rsid w:val="00774713"/>
    <w:rsid w:val="0099315A"/>
    <w:rsid w:val="009C4B46"/>
    <w:rsid w:val="00A23344"/>
    <w:rsid w:val="00D7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8CEF"/>
  <w15:docId w15:val="{24B0C1BC-D5C2-435F-BF29-D24A7EB3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84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criptTableHeader">
    <w:name w:val="ScriptTableHeader"/>
    <w:rsid w:val="00BF2840"/>
    <w:rPr>
      <w:rFonts w:ascii="Arial" w:hAnsi="Arial"/>
      <w:b/>
      <w:sz w:val="20"/>
      <w:szCs w:val="20"/>
      <w:lang w:val="en-US"/>
    </w:rPr>
  </w:style>
  <w:style w:type="paragraph" w:customStyle="1" w:styleId="ScriptTableText">
    <w:name w:val="ScriptTableText"/>
    <w:rsid w:val="00BF2840"/>
    <w:rPr>
      <w:sz w:val="20"/>
      <w:szCs w:val="20"/>
      <w:lang w:val="en-US"/>
    </w:rPr>
  </w:style>
  <w:style w:type="paragraph" w:customStyle="1" w:styleId="ScriptTableBullets1">
    <w:name w:val="ScriptTableBullets1"/>
    <w:basedOn w:val="ScriptTableText"/>
    <w:rsid w:val="00BF2840"/>
    <w:pPr>
      <w:numPr>
        <w:numId w:val="1"/>
      </w:numPr>
      <w:tabs>
        <w:tab w:val="left" w:pos="180"/>
      </w:tabs>
    </w:pPr>
  </w:style>
  <w:style w:type="paragraph" w:styleId="Prrafodelista">
    <w:name w:val="List Paragraph"/>
    <w:basedOn w:val="Normal"/>
    <w:uiPriority w:val="34"/>
    <w:qFormat/>
    <w:rsid w:val="00117119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11.bin"/><Relationship Id="rId26" Type="http://schemas.openxmlformats.org/officeDocument/2006/relationships/oleObject" Target="embeddings/oleObject19.bin"/><Relationship Id="rId39" Type="http://schemas.openxmlformats.org/officeDocument/2006/relationships/oleObject" Target="embeddings/oleObject32.bin"/><Relationship Id="rId21" Type="http://schemas.openxmlformats.org/officeDocument/2006/relationships/oleObject" Target="embeddings/oleObject14.bin"/><Relationship Id="rId34" Type="http://schemas.openxmlformats.org/officeDocument/2006/relationships/oleObject" Target="embeddings/oleObject27.bin"/><Relationship Id="rId42" Type="http://schemas.openxmlformats.org/officeDocument/2006/relationships/oleObject" Target="embeddings/oleObject35.bin"/><Relationship Id="rId47" Type="http://schemas.openxmlformats.org/officeDocument/2006/relationships/oleObject" Target="embeddings/oleObject40.bin"/><Relationship Id="rId50" Type="http://schemas.openxmlformats.org/officeDocument/2006/relationships/oleObject" Target="embeddings/oleObject43.bin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oleObject" Target="embeddings/oleObject9.bin"/><Relationship Id="rId29" Type="http://schemas.openxmlformats.org/officeDocument/2006/relationships/oleObject" Target="embeddings/oleObject22.bin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7.bin"/><Relationship Id="rId32" Type="http://schemas.openxmlformats.org/officeDocument/2006/relationships/oleObject" Target="embeddings/oleObject25.bin"/><Relationship Id="rId37" Type="http://schemas.openxmlformats.org/officeDocument/2006/relationships/oleObject" Target="embeddings/oleObject30.bin"/><Relationship Id="rId40" Type="http://schemas.openxmlformats.org/officeDocument/2006/relationships/oleObject" Target="embeddings/oleObject33.bin"/><Relationship Id="rId45" Type="http://schemas.openxmlformats.org/officeDocument/2006/relationships/oleObject" Target="embeddings/oleObject38.bin"/><Relationship Id="rId53" Type="http://schemas.openxmlformats.org/officeDocument/2006/relationships/oleObject" Target="embeddings/oleObject46.bin"/><Relationship Id="rId5" Type="http://schemas.openxmlformats.org/officeDocument/2006/relationships/webSettings" Target="webSettings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2.bin"/><Relationship Id="rId31" Type="http://schemas.openxmlformats.org/officeDocument/2006/relationships/oleObject" Target="embeddings/oleObject24.bin"/><Relationship Id="rId44" Type="http://schemas.openxmlformats.org/officeDocument/2006/relationships/oleObject" Target="embeddings/oleObject37.bin"/><Relationship Id="rId52" Type="http://schemas.openxmlformats.org/officeDocument/2006/relationships/oleObject" Target="embeddings/oleObject4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7.bin"/><Relationship Id="rId22" Type="http://schemas.openxmlformats.org/officeDocument/2006/relationships/oleObject" Target="embeddings/oleObject15.bin"/><Relationship Id="rId27" Type="http://schemas.openxmlformats.org/officeDocument/2006/relationships/oleObject" Target="embeddings/oleObject20.bin"/><Relationship Id="rId30" Type="http://schemas.openxmlformats.org/officeDocument/2006/relationships/oleObject" Target="embeddings/oleObject23.bin"/><Relationship Id="rId35" Type="http://schemas.openxmlformats.org/officeDocument/2006/relationships/oleObject" Target="embeddings/oleObject28.bin"/><Relationship Id="rId43" Type="http://schemas.openxmlformats.org/officeDocument/2006/relationships/oleObject" Target="embeddings/oleObject36.bin"/><Relationship Id="rId48" Type="http://schemas.openxmlformats.org/officeDocument/2006/relationships/oleObject" Target="embeddings/oleObject41.bin"/><Relationship Id="rId8" Type="http://schemas.openxmlformats.org/officeDocument/2006/relationships/image" Target="media/image2.png"/><Relationship Id="rId51" Type="http://schemas.openxmlformats.org/officeDocument/2006/relationships/oleObject" Target="embeddings/oleObject44.bin"/><Relationship Id="rId3" Type="http://schemas.openxmlformats.org/officeDocument/2006/relationships/styles" Target="styles.xml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10.bin"/><Relationship Id="rId25" Type="http://schemas.openxmlformats.org/officeDocument/2006/relationships/oleObject" Target="embeddings/oleObject18.bin"/><Relationship Id="rId33" Type="http://schemas.openxmlformats.org/officeDocument/2006/relationships/oleObject" Target="embeddings/oleObject26.bin"/><Relationship Id="rId38" Type="http://schemas.openxmlformats.org/officeDocument/2006/relationships/oleObject" Target="embeddings/oleObject31.bin"/><Relationship Id="rId46" Type="http://schemas.openxmlformats.org/officeDocument/2006/relationships/oleObject" Target="embeddings/oleObject39.bin"/><Relationship Id="rId20" Type="http://schemas.openxmlformats.org/officeDocument/2006/relationships/oleObject" Target="embeddings/oleObject13.bin"/><Relationship Id="rId41" Type="http://schemas.openxmlformats.org/officeDocument/2006/relationships/oleObject" Target="embeddings/oleObject34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8.bin"/><Relationship Id="rId23" Type="http://schemas.openxmlformats.org/officeDocument/2006/relationships/oleObject" Target="embeddings/oleObject16.bin"/><Relationship Id="rId28" Type="http://schemas.openxmlformats.org/officeDocument/2006/relationships/oleObject" Target="embeddings/oleObject21.bin"/><Relationship Id="rId36" Type="http://schemas.openxmlformats.org/officeDocument/2006/relationships/oleObject" Target="embeddings/oleObject29.bin"/><Relationship Id="rId49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OJE/XGnwR9gI8zcwqNqTj2MZjA==">AMUW2mXLOWWajM0PXe5dO7osvTzBSczdKKvlvikSNBe2dfLMNIjukjBUKF+zNaLSp9Lug+zD2+Pz9p8g1Tuq2g9M/YJBJLHuDZIHBz8e6DjPc3CunlXAVKc=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351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8</cp:revision>
  <dcterms:created xsi:type="dcterms:W3CDTF">2012-05-12T05:51:00Z</dcterms:created>
  <dcterms:modified xsi:type="dcterms:W3CDTF">2021-09-26T00:35:00Z</dcterms:modified>
</cp:coreProperties>
</file>