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40"/>
        <w:jc w:val="left"/>
      </w:pPr>
      <w:r>
        <w:rPr>
          <w:rFonts w:ascii="Aptos Mono" w:hAnsi="Aptos Mono"/>
          <w:b/>
          <w:color w:val="116466"/>
          <w:sz w:val="18"/>
        </w:rPr>
        <w:t>IT0049  WEB SYSTEM TECHNOLOGIES</w:t>
      </w:r>
    </w:p>
    <w:p>
      <w:pPr>
        <w:pStyle w:val="Title"/>
        <w:spacing w:before="400" w:after="320"/>
      </w:pPr>
      <w:r>
        <w:t>Tasks for Today</w:t>
        <w:br/>
        <w:t>Management System</w:t>
      </w:r>
    </w:p>
    <w:p>
      <w:pPr>
        <w:spacing w:after="760"/>
      </w:pPr>
      <w:r>
        <w:rPr>
          <w:rFonts w:ascii="Aptos" w:hAnsi="Aptos"/>
          <w:color w:val="5E687B"/>
          <w:sz w:val="28"/>
        </w:rPr>
        <w:t>CodeIgniter 4 implementation and submission documentation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939"/>
        <w:gridCol w:w="4939"/>
      </w:tblGrid>
      <w:tr>
        <w:trPr>
          <w:tblHeader w:val="true"/>
        </w:trPr>
        <w:tc>
          <w:tcPr>
            <w:tcW w:type="dxa" w:w="2232"/>
            <w:shd w:fill="17222B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128"/>
            <w:shd w:fill="17222B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2232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r>
              <w:rPr>
                <w:rFonts w:ascii="Aptos" w:hAnsi="Aptos"/>
                <w:color w:val="000000"/>
                <w:sz w:val="19"/>
              </w:rPr>
              <w:t>Student</w:t>
            </w:r>
          </w:p>
        </w:tc>
        <w:tc>
          <w:tcPr>
            <w:tcW w:type="dxa" w:w="7128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r>
              <w:rPr>
                <w:rFonts w:ascii="Aptos" w:hAnsi="Aptos"/>
                <w:color w:val="000000"/>
                <w:sz w:val="19"/>
              </w:rPr>
              <w:t>Angelo Kacey N. Pineda</w:t>
            </w:r>
          </w:p>
        </w:tc>
      </w:tr>
      <w:tr>
        <w:tc>
          <w:tcPr>
            <w:tcW w:type="dxa" w:w="2232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7F5EF"/>
          </w:tcPr>
          <w:p>
            <w:r>
              <w:rPr>
                <w:rFonts w:ascii="Aptos" w:hAnsi="Aptos"/>
                <w:color w:val="000000"/>
                <w:sz w:val="19"/>
              </w:rPr>
              <w:t>Section</w:t>
            </w:r>
          </w:p>
        </w:tc>
        <w:tc>
          <w:tcPr>
            <w:tcW w:type="dxa" w:w="7128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7F5EF"/>
          </w:tcPr>
          <w:p>
            <w:r>
              <w:rPr>
                <w:rFonts w:ascii="Aptos" w:hAnsi="Aptos"/>
                <w:color w:val="000000"/>
                <w:sz w:val="19"/>
              </w:rPr>
              <w:t>TW33</w:t>
            </w:r>
          </w:p>
        </w:tc>
      </w:tr>
      <w:tr>
        <w:tc>
          <w:tcPr>
            <w:tcW w:type="dxa" w:w="2232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r>
              <w:rPr>
                <w:rFonts w:ascii="Aptos" w:hAnsi="Aptos"/>
                <w:color w:val="000000"/>
                <w:sz w:val="19"/>
              </w:rPr>
              <w:t>Assessment</w:t>
            </w:r>
          </w:p>
        </w:tc>
        <w:tc>
          <w:tcPr>
            <w:tcW w:type="dxa" w:w="7128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r>
              <w:rPr>
                <w:rFonts w:ascii="Aptos" w:hAnsi="Aptos"/>
                <w:color w:val="000000"/>
                <w:sz w:val="19"/>
              </w:rPr>
              <w:t>Technical Summative Assessment 1</w:t>
            </w:r>
          </w:p>
        </w:tc>
      </w:tr>
      <w:tr>
        <w:tc>
          <w:tcPr>
            <w:tcW w:type="dxa" w:w="2232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7F5EF"/>
          </w:tcPr>
          <w:p>
            <w:r>
              <w:rPr>
                <w:rFonts w:ascii="Aptos" w:hAnsi="Aptos"/>
                <w:color w:val="000000"/>
                <w:sz w:val="19"/>
              </w:rPr>
              <w:t>Repository</w:t>
            </w:r>
          </w:p>
        </w:tc>
        <w:tc>
          <w:tcPr>
            <w:tcW w:type="dxa" w:w="7128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7F5EF"/>
          </w:tcPr>
          <w:p>
            <w:r>
              <w:rPr>
                <w:rFonts w:ascii="Aptos" w:hAnsi="Aptos"/>
                <w:color w:val="000000"/>
                <w:sz w:val="19"/>
              </w:rPr>
              <w:t>github.com/Angelowww11/TA1_CodeIgniter</w:t>
            </w:r>
          </w:p>
        </w:tc>
      </w:tr>
      <w:tr>
        <w:tc>
          <w:tcPr>
            <w:tcW w:type="dxa" w:w="2232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r>
              <w:rPr>
                <w:rFonts w:ascii="Aptos" w:hAnsi="Aptos"/>
                <w:color w:val="000000"/>
                <w:sz w:val="19"/>
              </w:rPr>
              <w:t>Local environment</w:t>
            </w:r>
          </w:p>
        </w:tc>
        <w:tc>
          <w:tcPr>
            <w:tcW w:type="dxa" w:w="7128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r>
              <w:rPr>
                <w:rFonts w:ascii="Aptos" w:hAnsi="Aptos"/>
                <w:color w:val="000000"/>
                <w:sz w:val="19"/>
              </w:rPr>
              <w:t>XAMPP MySQL and PHP 8.2</w:t>
            </w:r>
          </w:p>
        </w:tc>
      </w:tr>
    </w:tbl>
    <w:p>
      <w:pPr>
        <w:spacing w:after="40"/>
      </w:pPr>
    </w:p>
    <w:p>
      <w:pPr>
        <w:spacing w:after="160" w:line="274" w:lineRule="auto"/>
      </w:pPr>
      <w:r>
        <w:rPr>
          <w:rFonts w:ascii="Aptos" w:hAnsi="Aptos"/>
          <w:color w:val="000000"/>
          <w:sz w:val="21"/>
        </w:rPr>
        <w:t>This document explains the completed application, database implementation, verification results, and the screenshots required for final submission.</w:t>
      </w:r>
    </w:p>
    <w:p>
      <w:r>
        <w:br w:type="page"/>
      </w:r>
    </w:p>
    <w:p>
      <w:pPr>
        <w:spacing w:before="80" w:after="100"/>
      </w:pPr>
      <w:r>
        <w:rPr>
          <w:rFonts w:ascii="Aptos Mono" w:hAnsi="Aptos Mono"/>
          <w:b/>
          <w:color w:val="116466"/>
          <w:sz w:val="17"/>
        </w:rPr>
        <w:t>PROJECT RESULT</w:t>
      </w:r>
    </w:p>
    <w:p>
      <w:pPr>
        <w:pStyle w:val="Heading1"/>
      </w:pPr>
      <w:r>
        <w:t>Completed requirements</w:t>
      </w:r>
    </w:p>
    <w:p>
      <w:pPr>
        <w:spacing w:after="160" w:line="274" w:lineRule="auto"/>
      </w:pPr>
      <w:r>
        <w:rPr>
          <w:rFonts w:ascii="Aptos" w:hAnsi="Aptos"/>
          <w:color w:val="000000"/>
          <w:sz w:val="21"/>
        </w:rPr>
        <w:t>The application uses one shared MySQL data layer to produce four distinct pages. The home controller applies a date filter for the current day, while the complete task page retrieves every task in chronological order.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152"/>
            <w:shd w:fill="17222B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Route</w:t>
            </w:r>
          </w:p>
        </w:tc>
        <w:tc>
          <w:tcPr>
            <w:tcW w:type="dxa" w:w="2880"/>
            <w:shd w:fill="17222B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5328"/>
            <w:shd w:fill="17222B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Implementation</w:t>
            </w:r>
          </w:p>
        </w:tc>
      </w:tr>
      <w:tr>
        <w:tc>
          <w:tcPr>
            <w:tcW w:type="dxa" w:w="1152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r>
              <w:rPr>
                <w:rFonts w:ascii="Aptos" w:hAnsi="Aptos"/>
                <w:color w:val="000000"/>
                <w:sz w:val="19"/>
              </w:rPr>
              <w:t>/</w:t>
            </w:r>
          </w:p>
        </w:tc>
        <w:tc>
          <w:tcPr>
            <w:tcW w:type="dxa" w:w="2880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r>
              <w:rPr>
                <w:rFonts w:ascii="Aptos" w:hAnsi="Aptos"/>
                <w:color w:val="000000"/>
                <w:sz w:val="19"/>
              </w:rPr>
              <w:t>Today's tasks only</w:t>
            </w:r>
          </w:p>
        </w:tc>
        <w:tc>
          <w:tcPr>
            <w:tcW w:type="dxa" w:w="5328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r>
              <w:rPr>
                <w:rFonts w:ascii="Aptos" w:hAnsi="Aptos"/>
                <w:color w:val="000000"/>
                <w:sz w:val="19"/>
              </w:rPr>
              <w:t>TaskModel where task_date equals the current date</w:t>
            </w:r>
          </w:p>
        </w:tc>
      </w:tr>
      <w:tr>
        <w:tc>
          <w:tcPr>
            <w:tcW w:type="dxa" w:w="1152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7F5EF"/>
          </w:tcPr>
          <w:p>
            <w:r>
              <w:rPr>
                <w:rFonts w:ascii="Aptos" w:hAnsi="Aptos"/>
                <w:color w:val="000000"/>
                <w:sz w:val="19"/>
              </w:rPr>
              <w:t>/tasks</w:t>
            </w:r>
          </w:p>
        </w:tc>
        <w:tc>
          <w:tcPr>
            <w:tcW w:type="dxa" w:w="2880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7F5EF"/>
          </w:tcPr>
          <w:p>
            <w:r>
              <w:rPr>
                <w:rFonts w:ascii="Aptos" w:hAnsi="Aptos"/>
                <w:color w:val="000000"/>
                <w:sz w:val="19"/>
              </w:rPr>
              <w:t>Complete task list</w:t>
            </w:r>
          </w:p>
        </w:tc>
        <w:tc>
          <w:tcPr>
            <w:tcW w:type="dxa" w:w="5328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7F5EF"/>
          </w:tcPr>
          <w:p>
            <w:r>
              <w:rPr>
                <w:rFonts w:ascii="Aptos" w:hAnsi="Aptos"/>
                <w:color w:val="000000"/>
                <w:sz w:val="19"/>
              </w:rPr>
              <w:t>All task records ordered by task_date and id</w:t>
            </w:r>
          </w:p>
        </w:tc>
      </w:tr>
      <w:tr>
        <w:tc>
          <w:tcPr>
            <w:tcW w:type="dxa" w:w="1152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r>
              <w:rPr>
                <w:rFonts w:ascii="Aptos" w:hAnsi="Aptos"/>
                <w:color w:val="000000"/>
                <w:sz w:val="19"/>
              </w:rPr>
              <w:t>/profile</w:t>
            </w:r>
          </w:p>
        </w:tc>
        <w:tc>
          <w:tcPr>
            <w:tcW w:type="dxa" w:w="2880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r>
              <w:rPr>
                <w:rFonts w:ascii="Aptos" w:hAnsi="Aptos"/>
                <w:color w:val="000000"/>
                <w:sz w:val="19"/>
              </w:rPr>
              <w:t>One demo user</w:t>
            </w:r>
          </w:p>
        </w:tc>
        <w:tc>
          <w:tcPr>
            <w:tcW w:type="dxa" w:w="5328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r>
              <w:rPr>
                <w:rFonts w:ascii="Aptos" w:hAnsi="Aptos"/>
                <w:color w:val="000000"/>
                <w:sz w:val="19"/>
              </w:rPr>
              <w:t>UserModel first record from users</w:t>
            </w:r>
          </w:p>
        </w:tc>
      </w:tr>
      <w:tr>
        <w:tc>
          <w:tcPr>
            <w:tcW w:type="dxa" w:w="1152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7F5EF"/>
          </w:tcPr>
          <w:p>
            <w:r>
              <w:rPr>
                <w:rFonts w:ascii="Aptos" w:hAnsi="Aptos"/>
                <w:color w:val="000000"/>
                <w:sz w:val="19"/>
              </w:rPr>
              <w:t>/about</w:t>
            </w:r>
          </w:p>
        </w:tc>
        <w:tc>
          <w:tcPr>
            <w:tcW w:type="dxa" w:w="2880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7F5EF"/>
          </w:tcPr>
          <w:p>
            <w:r>
              <w:rPr>
                <w:rFonts w:ascii="Aptos" w:hAnsi="Aptos"/>
                <w:color w:val="000000"/>
                <w:sz w:val="19"/>
              </w:rPr>
              <w:t>Developer page</w:t>
            </w:r>
          </w:p>
        </w:tc>
        <w:tc>
          <w:tcPr>
            <w:tcW w:type="dxa" w:w="5328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7F5EF"/>
          </w:tcPr>
          <w:p>
            <w:r>
              <w:rPr>
                <w:rFonts w:ascii="Aptos" w:hAnsi="Aptos"/>
                <w:color w:val="000000"/>
                <w:sz w:val="19"/>
              </w:rPr>
              <w:t>Static view identifying the developer and MVC flow</w:t>
            </w:r>
          </w:p>
        </w:tc>
      </w:tr>
    </w:tbl>
    <w:p>
      <w:pPr>
        <w:spacing w:after="40"/>
      </w:pPr>
    </w:p>
    <w:p>
      <w:pPr>
        <w:pStyle w:val="Heading2"/>
      </w:pPr>
      <w:r>
        <w:t>Database result</w:t>
      </w:r>
    </w:p>
    <w:p>
      <w:pPr>
        <w:pStyle w:val="ListBullet"/>
        <w:spacing w:after="80" w:line="259" w:lineRule="auto"/>
      </w:pPr>
      <w:r>
        <w:rPr>
          <w:rFonts w:ascii="Aptos" w:hAnsi="Aptos"/>
          <w:color w:val="000000"/>
          <w:sz w:val="21"/>
        </w:rPr>
        <w:t>The tasks table contains 8 records spanning 4 distinct dates.</w:t>
      </w:r>
    </w:p>
    <w:p>
      <w:pPr>
        <w:pStyle w:val="ListBullet"/>
        <w:spacing w:after="80" w:line="259" w:lineRule="auto"/>
      </w:pPr>
      <w:r>
        <w:rPr>
          <w:rFonts w:ascii="Aptos" w:hAnsi="Aptos"/>
          <w:color w:val="000000"/>
          <w:sz w:val="21"/>
        </w:rPr>
        <w:t>Four records use the current date and appear on the Today dashboard.</w:t>
      </w:r>
    </w:p>
    <w:p>
      <w:pPr>
        <w:pStyle w:val="ListBullet"/>
        <w:spacing w:after="80" w:line="259" w:lineRule="auto"/>
      </w:pPr>
      <w:r>
        <w:rPr>
          <w:rFonts w:ascii="Aptos" w:hAnsi="Aptos"/>
          <w:color w:val="000000"/>
          <w:sz w:val="21"/>
        </w:rPr>
        <w:t>The users table contains exactly one demo record.</w:t>
      </w:r>
    </w:p>
    <w:p>
      <w:pPr>
        <w:pStyle w:val="ListBullet"/>
        <w:spacing w:after="80" w:line="259" w:lineRule="auto"/>
      </w:pPr>
      <w:r>
        <w:rPr>
          <w:rFonts w:ascii="Aptos" w:hAnsi="Aptos"/>
          <w:color w:val="000000"/>
          <w:sz w:val="21"/>
        </w:rPr>
        <w:t>The schema is supplied as both CodeIgniter migrations and database/tasks_today.sql.</w:t>
      </w:r>
    </w:p>
    <w:p>
      <w:pPr>
        <w:pStyle w:val="ListBullet"/>
        <w:spacing w:after="80" w:line="259" w:lineRule="auto"/>
      </w:pPr>
      <w:r>
        <w:rPr>
          <w:rFonts w:ascii="Aptos" w:hAnsi="Aptos"/>
          <w:color w:val="000000"/>
          <w:sz w:val="21"/>
        </w:rPr>
        <w:t>The seeder and SQL export calculate dates at execution or import time so the current-date filter remains demonstrable.</w:t>
      </w:r>
    </w:p>
    <w:p>
      <w:pPr>
        <w:pStyle w:val="Heading2"/>
      </w:pPr>
      <w:r>
        <w:t>Code organization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440"/>
            <w:shd w:fill="17222B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Layer</w:t>
            </w:r>
          </w:p>
        </w:tc>
        <w:tc>
          <w:tcPr>
            <w:tcW w:type="dxa" w:w="3240"/>
            <w:shd w:fill="17222B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Main files</w:t>
            </w:r>
          </w:p>
        </w:tc>
        <w:tc>
          <w:tcPr>
            <w:tcW w:type="dxa" w:w="4680"/>
            <w:shd w:fill="17222B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Responsibility</w:t>
            </w:r>
          </w:p>
        </w:tc>
      </w:tr>
      <w:tr>
        <w:tc>
          <w:tcPr>
            <w:tcW w:type="dxa" w:w="1440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r>
              <w:rPr>
                <w:rFonts w:ascii="Aptos" w:hAnsi="Aptos"/>
                <w:color w:val="000000"/>
                <w:sz w:val="19"/>
              </w:rPr>
              <w:t>Routes</w:t>
            </w:r>
          </w:p>
        </w:tc>
        <w:tc>
          <w:tcPr>
            <w:tcW w:type="dxa" w:w="3240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r>
              <w:rPr>
                <w:rFonts w:ascii="Aptos" w:hAnsi="Aptos"/>
                <w:color w:val="000000"/>
                <w:sz w:val="19"/>
              </w:rPr>
              <w:t>app/Config/Routes.php</w:t>
            </w:r>
          </w:p>
        </w:tc>
        <w:tc>
          <w:tcPr>
            <w:tcW w:type="dxa" w:w="4680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r>
              <w:rPr>
                <w:rFonts w:ascii="Aptos" w:hAnsi="Aptos"/>
                <w:color w:val="000000"/>
                <w:sz w:val="19"/>
              </w:rPr>
              <w:t>Maps the four URLs to controller methods</w:t>
            </w:r>
          </w:p>
        </w:tc>
      </w:tr>
      <w:tr>
        <w:tc>
          <w:tcPr>
            <w:tcW w:type="dxa" w:w="1440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7F5EF"/>
          </w:tcPr>
          <w:p>
            <w:r>
              <w:rPr>
                <w:rFonts w:ascii="Aptos" w:hAnsi="Aptos"/>
                <w:color w:val="000000"/>
                <w:sz w:val="19"/>
              </w:rPr>
              <w:t>Controllers</w:t>
            </w:r>
          </w:p>
        </w:tc>
        <w:tc>
          <w:tcPr>
            <w:tcW w:type="dxa" w:w="3240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7F5EF"/>
          </w:tcPr>
          <w:p>
            <w:r>
              <w:rPr>
                <w:rFonts w:ascii="Aptos" w:hAnsi="Aptos"/>
                <w:color w:val="000000"/>
                <w:sz w:val="19"/>
              </w:rPr>
              <w:t>Home, Tasks, Profile, Pages</w:t>
            </w:r>
          </w:p>
        </w:tc>
        <w:tc>
          <w:tcPr>
            <w:tcW w:type="dxa" w:w="4680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7F5EF"/>
          </w:tcPr>
          <w:p>
            <w:r>
              <w:rPr>
                <w:rFonts w:ascii="Aptos" w:hAnsi="Aptos"/>
                <w:color w:val="000000"/>
                <w:sz w:val="19"/>
              </w:rPr>
              <w:t>Coordinates queries and view data</w:t>
            </w:r>
          </w:p>
        </w:tc>
      </w:tr>
      <w:tr>
        <w:tc>
          <w:tcPr>
            <w:tcW w:type="dxa" w:w="1440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r>
              <w:rPr>
                <w:rFonts w:ascii="Aptos" w:hAnsi="Aptos"/>
                <w:color w:val="000000"/>
                <w:sz w:val="19"/>
              </w:rPr>
              <w:t>Models</w:t>
            </w:r>
          </w:p>
        </w:tc>
        <w:tc>
          <w:tcPr>
            <w:tcW w:type="dxa" w:w="3240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r>
              <w:rPr>
                <w:rFonts w:ascii="Aptos" w:hAnsi="Aptos"/>
                <w:color w:val="000000"/>
                <w:sz w:val="19"/>
              </w:rPr>
              <w:t>TaskModel and UserModel</w:t>
            </w:r>
          </w:p>
        </w:tc>
        <w:tc>
          <w:tcPr>
            <w:tcW w:type="dxa" w:w="4680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r>
              <w:rPr>
                <w:rFonts w:ascii="Aptos" w:hAnsi="Aptos"/>
                <w:color w:val="000000"/>
                <w:sz w:val="19"/>
              </w:rPr>
              <w:t>Represents the two MySQL tables</w:t>
            </w:r>
          </w:p>
        </w:tc>
      </w:tr>
      <w:tr>
        <w:tc>
          <w:tcPr>
            <w:tcW w:type="dxa" w:w="1440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7F5EF"/>
          </w:tcPr>
          <w:p>
            <w:r>
              <w:rPr>
                <w:rFonts w:ascii="Aptos" w:hAnsi="Aptos"/>
                <w:color w:val="000000"/>
                <w:sz w:val="19"/>
              </w:rPr>
              <w:t>Views</w:t>
            </w:r>
          </w:p>
        </w:tc>
        <w:tc>
          <w:tcPr>
            <w:tcW w:type="dxa" w:w="3240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7F5EF"/>
          </w:tcPr>
          <w:p>
            <w:r>
              <w:rPr>
                <w:rFonts w:ascii="Aptos" w:hAnsi="Aptos"/>
                <w:color w:val="000000"/>
                <w:sz w:val="19"/>
              </w:rPr>
              <w:t>pages, tasks, profile, partials</w:t>
            </w:r>
          </w:p>
        </w:tc>
        <w:tc>
          <w:tcPr>
            <w:tcW w:type="dxa" w:w="4680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7F5EF"/>
          </w:tcPr>
          <w:p>
            <w:r>
              <w:rPr>
                <w:rFonts w:ascii="Aptos" w:hAnsi="Aptos"/>
                <w:color w:val="000000"/>
                <w:sz w:val="19"/>
              </w:rPr>
              <w:t>Renders escaped responsive HTML</w:t>
            </w:r>
          </w:p>
        </w:tc>
      </w:tr>
      <w:tr>
        <w:tc>
          <w:tcPr>
            <w:tcW w:type="dxa" w:w="1440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r>
              <w:rPr>
                <w:rFonts w:ascii="Aptos" w:hAnsi="Aptos"/>
                <w:color w:val="000000"/>
                <w:sz w:val="19"/>
              </w:rPr>
              <w:t>Database</w:t>
            </w:r>
          </w:p>
        </w:tc>
        <w:tc>
          <w:tcPr>
            <w:tcW w:type="dxa" w:w="3240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r>
              <w:rPr>
                <w:rFonts w:ascii="Aptos" w:hAnsi="Aptos"/>
                <w:color w:val="000000"/>
                <w:sz w:val="19"/>
              </w:rPr>
              <w:t>Migrations, seed, SQL export</w:t>
            </w:r>
          </w:p>
        </w:tc>
        <w:tc>
          <w:tcPr>
            <w:tcW w:type="dxa" w:w="4680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r>
              <w:rPr>
                <w:rFonts w:ascii="Aptos" w:hAnsi="Aptos"/>
                <w:color w:val="000000"/>
                <w:sz w:val="19"/>
              </w:rPr>
              <w:t>Recreates the schema and sample records</w:t>
            </w:r>
          </w:p>
        </w:tc>
      </w:tr>
    </w:tbl>
    <w:p>
      <w:pPr>
        <w:spacing w:after="40"/>
      </w:pPr>
    </w:p>
    <w:p>
      <w:pPr>
        <w:spacing w:before="80" w:after="100"/>
      </w:pPr>
      <w:r>
        <w:rPr>
          <w:rFonts w:ascii="Aptos Mono" w:hAnsi="Aptos Mono"/>
          <w:b/>
          <w:color w:val="116466"/>
          <w:sz w:val="17"/>
        </w:rPr>
        <w:t>LOCAL SETUP</w:t>
      </w:r>
    </w:p>
    <w:p>
      <w:pPr>
        <w:pStyle w:val="Heading1"/>
      </w:pPr>
      <w:r>
        <w:t>Running the system with XAMPP</w:t>
      </w:r>
    </w:p>
    <w:p>
      <w:pPr>
        <w:pStyle w:val="ListNumber"/>
        <w:spacing w:after="100" w:line="259" w:lineRule="auto"/>
      </w:pPr>
      <w:r>
        <w:rPr>
          <w:rFonts w:ascii="Aptos" w:hAnsi="Aptos"/>
          <w:color w:val="000000"/>
          <w:sz w:val="21"/>
        </w:rPr>
        <w:t>Open XAMPP Control Panel and start Apache and MySQL.</w:t>
      </w:r>
    </w:p>
    <w:p>
      <w:pPr>
        <w:pStyle w:val="ListNumber"/>
        <w:spacing w:after="100" w:line="259" w:lineRule="auto"/>
      </w:pPr>
      <w:r>
        <w:rPr>
          <w:rFonts w:ascii="Aptos" w:hAnsi="Aptos"/>
          <w:color w:val="000000"/>
          <w:sz w:val="21"/>
        </w:rPr>
        <w:t>Open http://localhost/phpmyadmin and import database/tasks_today.sql.</w:t>
      </w:r>
    </w:p>
    <w:p>
      <w:pPr>
        <w:pStyle w:val="ListNumber"/>
        <w:spacing w:after="100" w:line="259" w:lineRule="auto"/>
      </w:pPr>
      <w:r>
        <w:rPr>
          <w:rFonts w:ascii="Aptos" w:hAnsi="Aptos"/>
          <w:color w:val="000000"/>
          <w:sz w:val="21"/>
        </w:rPr>
        <w:t>Confirm that the tasks_today database contains tasks and users.</w:t>
      </w:r>
    </w:p>
    <w:p>
      <w:pPr>
        <w:pStyle w:val="ListNumber"/>
        <w:spacing w:after="100" w:line="259" w:lineRule="auto"/>
      </w:pPr>
      <w:r>
        <w:rPr>
          <w:rFonts w:ascii="Aptos" w:hAnsi="Aptos"/>
          <w:color w:val="000000"/>
          <w:sz w:val="21"/>
        </w:rPr>
        <w:t>Copy env to .env if the local environment file does not already exist.</w:t>
      </w:r>
    </w:p>
    <w:p>
      <w:pPr>
        <w:pStyle w:val="ListNumber"/>
        <w:spacing w:after="100" w:line="259" w:lineRule="auto"/>
      </w:pPr>
      <w:r>
        <w:rPr>
          <w:rFonts w:ascii="Aptos" w:hAnsi="Aptos"/>
          <w:color w:val="000000"/>
          <w:sz w:val="21"/>
        </w:rPr>
        <w:t>Run C:\xampp\php\php.exe spark serve from the project directory.</w:t>
      </w:r>
    </w:p>
    <w:p>
      <w:pPr>
        <w:pStyle w:val="ListNumber"/>
        <w:spacing w:after="100" w:line="259" w:lineRule="auto"/>
      </w:pPr>
      <w:r>
        <w:rPr>
          <w:rFonts w:ascii="Aptos" w:hAnsi="Aptos"/>
          <w:color w:val="000000"/>
          <w:sz w:val="21"/>
        </w:rPr>
        <w:t>Open http://localhost:8080 and verify all four routes.</w:t>
      </w:r>
    </w:p>
    <w:p>
      <w:pPr>
        <w:pStyle w:val="Heading2"/>
      </w:pPr>
      <w:r>
        <w:t>Alternative migration workflow</w:t>
      </w:r>
    </w:p>
    <w:p>
      <w:pPr>
        <w:spacing w:after="160" w:line="274" w:lineRule="auto"/>
      </w:pPr>
      <w:r>
        <w:rPr>
          <w:rFonts w:ascii="Aptos" w:hAnsi="Aptos"/>
          <w:color w:val="000000"/>
          <w:sz w:val="21"/>
        </w:rPr>
        <w:t>Instead of importing the SQL export, create an empty tasks_today database and run these commands from the project root:</w:t>
      </w:r>
    </w:p>
    <w:p>
      <w:pPr>
        <w:spacing w:after="100"/>
        <w:ind w:left="360"/>
      </w:pPr>
      <w:r>
        <w:rPr>
          <w:rFonts w:ascii="Consolas" w:hAnsi="Consolas"/>
          <w:color w:val="17222B"/>
          <w:sz w:val="19"/>
        </w:rPr>
        <w:t>C:\xampp\php\php.exe spark migrate</w:t>
      </w:r>
    </w:p>
    <w:p>
      <w:pPr>
        <w:spacing w:after="100"/>
        <w:ind w:left="360"/>
      </w:pPr>
      <w:r>
        <w:rPr>
          <w:rFonts w:ascii="Consolas" w:hAnsi="Consolas"/>
          <w:color w:val="17222B"/>
          <w:sz w:val="19"/>
        </w:rPr>
        <w:t>C:\xampp\php\php.exe spark db:seed TaskSystemSeeder</w:t>
      </w:r>
    </w:p>
    <w:p>
      <w:pPr>
        <w:pStyle w:val="Heading2"/>
      </w:pPr>
      <w:r>
        <w:t>What to capture in XAMPP and phpMyAdmin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939"/>
        <w:gridCol w:w="4939"/>
      </w:tblGrid>
      <w:tr>
        <w:trPr>
          <w:tblHeader w:val="true"/>
        </w:trPr>
        <w:tc>
          <w:tcPr>
            <w:tcW w:type="dxa" w:w="2376"/>
            <w:shd w:fill="17222B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Screenshot</w:t>
            </w:r>
          </w:p>
        </w:tc>
        <w:tc>
          <w:tcPr>
            <w:tcW w:type="dxa" w:w="6984"/>
            <w:shd w:fill="17222B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Required evidence</w:t>
            </w:r>
          </w:p>
        </w:tc>
      </w:tr>
      <w:tr>
        <w:tc>
          <w:tcPr>
            <w:tcW w:type="dxa" w:w="2376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r>
              <w:rPr>
                <w:rFonts w:ascii="Aptos" w:hAnsi="Aptos"/>
                <w:color w:val="000000"/>
                <w:sz w:val="19"/>
              </w:rPr>
              <w:t>XAMPP services</w:t>
            </w:r>
          </w:p>
        </w:tc>
        <w:tc>
          <w:tcPr>
            <w:tcW w:type="dxa" w:w="6984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r>
              <w:rPr>
                <w:rFonts w:ascii="Aptos" w:hAnsi="Aptos"/>
                <w:color w:val="000000"/>
                <w:sz w:val="19"/>
              </w:rPr>
              <w:t>Apache and MySQL show green Running indicators</w:t>
            </w:r>
          </w:p>
        </w:tc>
      </w:tr>
      <w:tr>
        <w:tc>
          <w:tcPr>
            <w:tcW w:type="dxa" w:w="2376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7F5EF"/>
          </w:tcPr>
          <w:p>
            <w:r>
              <w:rPr>
                <w:rFonts w:ascii="Aptos" w:hAnsi="Aptos"/>
                <w:color w:val="000000"/>
                <w:sz w:val="19"/>
              </w:rPr>
              <w:t>Database structure</w:t>
            </w:r>
          </w:p>
        </w:tc>
        <w:tc>
          <w:tcPr>
            <w:tcW w:type="dxa" w:w="6984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7F5EF"/>
          </w:tcPr>
          <w:p>
            <w:r>
              <w:rPr>
                <w:rFonts w:ascii="Aptos" w:hAnsi="Aptos"/>
                <w:color w:val="000000"/>
                <w:sz w:val="19"/>
              </w:rPr>
              <w:t>tasks_today selected with tasks and users visible</w:t>
            </w:r>
          </w:p>
        </w:tc>
      </w:tr>
      <w:tr>
        <w:tc>
          <w:tcPr>
            <w:tcW w:type="dxa" w:w="2376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r>
              <w:rPr>
                <w:rFonts w:ascii="Aptos" w:hAnsi="Aptos"/>
                <w:color w:val="000000"/>
                <w:sz w:val="19"/>
              </w:rPr>
              <w:t>Tasks structure</w:t>
            </w:r>
          </w:p>
        </w:tc>
        <w:tc>
          <w:tcPr>
            <w:tcW w:type="dxa" w:w="6984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r>
              <w:rPr>
                <w:rFonts w:ascii="Aptos" w:hAnsi="Aptos"/>
                <w:color w:val="000000"/>
                <w:sz w:val="19"/>
              </w:rPr>
              <w:t>id, title, status, task_date, and created_at fields</w:t>
            </w:r>
          </w:p>
        </w:tc>
      </w:tr>
      <w:tr>
        <w:tc>
          <w:tcPr>
            <w:tcW w:type="dxa" w:w="2376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7F5EF"/>
          </w:tcPr>
          <w:p>
            <w:r>
              <w:rPr>
                <w:rFonts w:ascii="Aptos" w:hAnsi="Aptos"/>
                <w:color w:val="000000"/>
                <w:sz w:val="19"/>
              </w:rPr>
              <w:t>Tasks records</w:t>
            </w:r>
          </w:p>
        </w:tc>
        <w:tc>
          <w:tcPr>
            <w:tcW w:type="dxa" w:w="6984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7F5EF"/>
          </w:tcPr>
          <w:p>
            <w:r>
              <w:rPr>
                <w:rFonts w:ascii="Aptos" w:hAnsi="Aptos"/>
                <w:color w:val="000000"/>
                <w:sz w:val="19"/>
              </w:rPr>
              <w:t>At least 8 rows across multiple dates, including today</w:t>
            </w:r>
          </w:p>
        </w:tc>
      </w:tr>
      <w:tr>
        <w:tc>
          <w:tcPr>
            <w:tcW w:type="dxa" w:w="2376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r>
              <w:rPr>
                <w:rFonts w:ascii="Aptos" w:hAnsi="Aptos"/>
                <w:color w:val="000000"/>
                <w:sz w:val="19"/>
              </w:rPr>
              <w:t>Users record</w:t>
            </w:r>
          </w:p>
        </w:tc>
        <w:tc>
          <w:tcPr>
            <w:tcW w:type="dxa" w:w="6984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r>
              <w:rPr>
                <w:rFonts w:ascii="Aptos" w:hAnsi="Aptos"/>
                <w:color w:val="000000"/>
                <w:sz w:val="19"/>
              </w:rPr>
              <w:t>Exactly 1 row for Angelo Kacey N. Pineda</w:t>
            </w:r>
          </w:p>
        </w:tc>
      </w:tr>
    </w:tbl>
    <w:p>
      <w:pPr>
        <w:spacing w:after="40"/>
      </w:pPr>
    </w:p>
    <w:p>
      <w:pPr>
        <w:spacing w:after="160" w:line="274" w:lineRule="auto"/>
      </w:pPr>
      <w:r>
        <w:rPr>
          <w:rFonts w:ascii="Aptos" w:hAnsi="Aptos"/>
          <w:color w:val="000000"/>
          <w:sz w:val="21"/>
        </w:rPr>
        <w:t>Keep phpMyAdmin breadcrumbs, the selected database, and row-count indicators visible. Do not capture database passwords, the .env file, cookies, or private hosting credentials.</w:t>
      </w:r>
    </w:p>
    <w:p>
      <w:r>
        <w:br w:type="page"/>
      </w:r>
    </w:p>
    <w:p>
      <w:pPr>
        <w:spacing w:before="80" w:after="100"/>
      </w:pPr>
      <w:r>
        <w:rPr>
          <w:rFonts w:ascii="Aptos Mono" w:hAnsi="Aptos Mono"/>
          <w:b/>
          <w:color w:val="116466"/>
          <w:sz w:val="17"/>
        </w:rPr>
        <w:t>WEBSITE EVIDENCE 1</w:t>
      </w:r>
    </w:p>
    <w:p>
      <w:pPr>
        <w:pStyle w:val="Heading1"/>
      </w:pPr>
      <w:r>
        <w:t>Today dashboard</w:t>
      </w:r>
    </w:p>
    <w:p>
      <w:pPr>
        <w:spacing w:after="160" w:line="274" w:lineRule="auto"/>
      </w:pPr>
      <w:r>
        <w:rPr>
          <w:rFonts w:ascii="Aptos" w:hAnsi="Aptos"/>
          <w:color w:val="000000"/>
          <w:sz w:val="21"/>
        </w:rPr>
        <w:t>The Welcome page shows only records whose task_date equals the current date. Its task summary is calculated from the same filtered result set.</w:t>
      </w:r>
    </w:p>
    <w:p>
      <w:pPr>
        <w:spacing w:after="140"/>
        <w:jc w:val="center"/>
      </w:pPr>
      <w:r>
        <w:drawing>
          <wp:inline xmlns:a="http://schemas.openxmlformats.org/drawingml/2006/main" xmlns:pic="http://schemas.openxmlformats.org/drawingml/2006/picture">
            <wp:extent cx="5806440" cy="6048375"/>
            <wp:docPr id="1" name="Picture 1" descr="Figure 1. Today dashboard with four current-date tasks." title="Figure 1. Today dashboard with four current-date task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sa1-toda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04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color w:val="5E687B"/>
          <w:sz w:val="18"/>
        </w:rPr>
        <w:t>Figure 1. Today dashboard with four current-date tasks.</w:t>
      </w:r>
    </w:p>
    <w:p>
      <w:r>
        <w:br w:type="page"/>
      </w:r>
    </w:p>
    <w:p>
      <w:pPr>
        <w:spacing w:before="80" w:after="100"/>
      </w:pPr>
      <w:r>
        <w:rPr>
          <w:rFonts w:ascii="Aptos Mono" w:hAnsi="Aptos Mono"/>
          <w:b/>
          <w:color w:val="116466"/>
          <w:sz w:val="17"/>
        </w:rPr>
        <w:t>WEBSITE EVIDENCE 2</w:t>
      </w:r>
    </w:p>
    <w:p>
      <w:pPr>
        <w:pStyle w:val="Heading1"/>
      </w:pPr>
      <w:r>
        <w:t>Complete task list</w:t>
      </w:r>
    </w:p>
    <w:p>
      <w:pPr>
        <w:spacing w:after="160" w:line="274" w:lineRule="auto"/>
      </w:pPr>
      <w:r>
        <w:rPr>
          <w:rFonts w:ascii="Aptos" w:hAnsi="Aptos"/>
          <w:color w:val="000000"/>
          <w:sz w:val="21"/>
        </w:rPr>
        <w:t>The complete listing is intentionally unfiltered and ordered first by task date, then by record ID.</w:t>
      </w:r>
    </w:p>
    <w:p>
      <w:pPr>
        <w:spacing w:after="140"/>
        <w:jc w:val="center"/>
      </w:pPr>
      <w:r>
        <w:drawing>
          <wp:inline xmlns:a="http://schemas.openxmlformats.org/drawingml/2006/main" xmlns:pic="http://schemas.openxmlformats.org/drawingml/2006/picture">
            <wp:extent cx="5806440" cy="6048375"/>
            <wp:docPr id="2" name="Picture 2" descr="Figure 2. All eight task records ordered by date." title="Figure 2. All eight task records ordered by d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sa1-all-task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04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color w:val="5E687B"/>
          <w:sz w:val="18"/>
        </w:rPr>
        <w:t>Figure 2. All eight task records ordered by date.</w:t>
      </w:r>
    </w:p>
    <w:p>
      <w:r>
        <w:br w:type="page"/>
      </w:r>
    </w:p>
    <w:p>
      <w:pPr>
        <w:spacing w:before="80" w:after="100"/>
      </w:pPr>
      <w:r>
        <w:rPr>
          <w:rFonts w:ascii="Aptos Mono" w:hAnsi="Aptos Mono"/>
          <w:b/>
          <w:color w:val="116466"/>
          <w:sz w:val="17"/>
        </w:rPr>
        <w:t>WEBSITE EVIDENCE 3</w:t>
      </w:r>
    </w:p>
    <w:p>
      <w:pPr>
        <w:pStyle w:val="Heading1"/>
      </w:pPr>
      <w:r>
        <w:t>Demo user profile</w:t>
      </w:r>
    </w:p>
    <w:p>
      <w:pPr>
        <w:spacing w:after="160" w:line="274" w:lineRule="auto"/>
      </w:pPr>
      <w:r>
        <w:rPr>
          <w:rFonts w:ascii="Aptos" w:hAnsi="Aptos"/>
          <w:color w:val="000000"/>
          <w:sz w:val="21"/>
        </w:rPr>
        <w:t>The Profile page retrieves the single record from the users table through UserModel.</w:t>
      </w:r>
    </w:p>
    <w:p>
      <w:pPr>
        <w:spacing w:after="140"/>
        <w:jc w:val="center"/>
      </w:pPr>
      <w:r>
        <w:drawing>
          <wp:inline xmlns:a="http://schemas.openxmlformats.org/drawingml/2006/main" xmlns:pic="http://schemas.openxmlformats.org/drawingml/2006/picture">
            <wp:extent cx="5806440" cy="6048375"/>
            <wp:docPr id="3" name="Picture 3" descr="Figure 3. Profile page showing the single demo user." title="Figure 3. Profile page showing the single demo us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sa1-profi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04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color w:val="5E687B"/>
          <w:sz w:val="18"/>
        </w:rPr>
        <w:t>Figure 3. Profile page showing the single demo user.</w:t>
      </w:r>
    </w:p>
    <w:p>
      <w:pPr>
        <w:pStyle w:val="ListBullet"/>
        <w:spacing w:after="80" w:line="259" w:lineRule="auto"/>
      </w:pPr>
      <w:r>
        <w:rPr>
          <w:rFonts w:ascii="Aptos" w:hAnsi="Aptos"/>
          <w:color w:val="000000"/>
          <w:sz w:val="21"/>
        </w:rPr>
        <w:t>The page displays exactly one database record.</w:t>
      </w:r>
    </w:p>
    <w:p>
      <w:pPr>
        <w:pStyle w:val="ListBullet"/>
        <w:spacing w:after="80" w:line="259" w:lineRule="auto"/>
      </w:pPr>
      <w:r>
        <w:rPr>
          <w:rFonts w:ascii="Aptos" w:hAnsi="Aptos"/>
          <w:color w:val="000000"/>
          <w:sz w:val="21"/>
        </w:rPr>
        <w:t>The username, full name, email address, and creation date are escaped before display.</w:t>
      </w:r>
    </w:p>
    <w:p>
      <w:pPr>
        <w:pStyle w:val="ListBullet"/>
        <w:spacing w:after="80" w:line="259" w:lineRule="auto"/>
      </w:pPr>
      <w:r>
        <w:rPr>
          <w:rFonts w:ascii="Aptos" w:hAnsi="Aptos"/>
          <w:color w:val="000000"/>
          <w:sz w:val="21"/>
        </w:rPr>
        <w:t>ProfileController obtains the record through UserModel rather than a static array.</w:t>
      </w:r>
    </w:p>
    <w:p>
      <w:r>
        <w:br w:type="page"/>
      </w:r>
    </w:p>
    <w:p>
      <w:pPr>
        <w:spacing w:before="80" w:after="100"/>
      </w:pPr>
      <w:r>
        <w:rPr>
          <w:rFonts w:ascii="Aptos Mono" w:hAnsi="Aptos Mono"/>
          <w:b/>
          <w:color w:val="116466"/>
          <w:sz w:val="17"/>
        </w:rPr>
        <w:t>WEBSITE EVIDENCE 4</w:t>
      </w:r>
    </w:p>
    <w:p>
      <w:pPr>
        <w:pStyle w:val="Heading1"/>
      </w:pPr>
      <w:r>
        <w:t>Developer and application flow</w:t>
      </w:r>
    </w:p>
    <w:p>
      <w:pPr>
        <w:spacing w:after="160" w:line="274" w:lineRule="auto"/>
      </w:pPr>
      <w:r>
        <w:rPr>
          <w:rFonts w:ascii="Aptos" w:hAnsi="Aptos"/>
          <w:color w:val="000000"/>
          <w:sz w:val="21"/>
        </w:rPr>
        <w:t>The About page identifies the developer and explains how a request moves through the application's MVC structure.</w:t>
      </w:r>
    </w:p>
    <w:p>
      <w:pPr>
        <w:spacing w:after="140"/>
        <w:jc w:val="center"/>
      </w:pPr>
      <w:r>
        <w:drawing>
          <wp:inline xmlns:a="http://schemas.openxmlformats.org/drawingml/2006/main" xmlns:pic="http://schemas.openxmlformats.org/drawingml/2006/picture">
            <wp:extent cx="5806440" cy="6048375"/>
            <wp:docPr id="4" name="Picture 4" descr="Figure 4. About page and MVC application flow." title="Figure 4. About page and MVC application flo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sa1-ab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04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color w:val="5E687B"/>
          <w:sz w:val="18"/>
        </w:rPr>
        <w:t>Figure 4. About page and MVC application flow.</w:t>
      </w:r>
    </w:p>
    <w:p>
      <w:pPr>
        <w:pStyle w:val="ListBullet"/>
        <w:spacing w:after="80" w:line="259" w:lineRule="auto"/>
      </w:pPr>
      <w:r>
        <w:rPr>
          <w:rFonts w:ascii="Aptos" w:hAnsi="Aptos"/>
          <w:color w:val="000000"/>
          <w:sz w:val="21"/>
        </w:rPr>
        <w:t>The developer name and section are visible on the page.</w:t>
      </w:r>
    </w:p>
    <w:p>
      <w:pPr>
        <w:pStyle w:val="ListBullet"/>
        <w:spacing w:after="80" w:line="259" w:lineRule="auto"/>
      </w:pPr>
      <w:r>
        <w:rPr>
          <w:rFonts w:ascii="Aptos" w:hAnsi="Aptos"/>
          <w:color w:val="000000"/>
          <w:sz w:val="21"/>
        </w:rPr>
        <w:t>The four MVC responsibilities are explained in plain language.</w:t>
      </w:r>
    </w:p>
    <w:p>
      <w:pPr>
        <w:pStyle w:val="ListBullet"/>
        <w:spacing w:after="80" w:line="259" w:lineRule="auto"/>
      </w:pPr>
      <w:r>
        <w:rPr>
          <w:rFonts w:ascii="Aptos" w:hAnsi="Aptos"/>
          <w:color w:val="000000"/>
          <w:sz w:val="21"/>
        </w:rPr>
        <w:t>The shared header and footer keep navigation consistent across all routes.</w:t>
      </w:r>
    </w:p>
    <w:p>
      <w:r>
        <w:br w:type="page"/>
      </w:r>
    </w:p>
    <w:p>
      <w:pPr>
        <w:spacing w:before="80" w:after="100"/>
      </w:pPr>
      <w:r>
        <w:rPr>
          <w:rFonts w:ascii="Aptos Mono" w:hAnsi="Aptos Mono"/>
          <w:b/>
          <w:color w:val="116466"/>
          <w:sz w:val="17"/>
        </w:rPr>
        <w:t>VERIFICATION</w:t>
      </w:r>
    </w:p>
    <w:p>
      <w:pPr>
        <w:pStyle w:val="Heading1"/>
      </w:pPr>
      <w:r>
        <w:t>Testing and responsive review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939"/>
        <w:gridCol w:w="4939"/>
      </w:tblGrid>
      <w:tr>
        <w:trPr>
          <w:tblHeader w:val="true"/>
        </w:trPr>
        <w:tc>
          <w:tcPr>
            <w:tcW w:type="dxa" w:w="2880"/>
            <w:shd w:fill="17222B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Check</w:t>
            </w:r>
          </w:p>
        </w:tc>
        <w:tc>
          <w:tcPr>
            <w:tcW w:type="dxa" w:w="6480"/>
            <w:shd w:fill="17222B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2880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r>
              <w:rPr>
                <w:rFonts w:ascii="Aptos" w:hAnsi="Aptos"/>
                <w:color w:val="000000"/>
                <w:sz w:val="19"/>
              </w:rPr>
              <w:t>PHP syntax</w:t>
            </w:r>
          </w:p>
        </w:tc>
        <w:tc>
          <w:tcPr>
            <w:tcW w:type="dxa" w:w="6480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r>
              <w:rPr>
                <w:rFonts w:ascii="Aptos" w:hAnsi="Aptos"/>
                <w:color w:val="000000"/>
                <w:sz w:val="19"/>
              </w:rPr>
              <w:t>Passed for every PHP file in app</w:t>
            </w:r>
          </w:p>
        </w:tc>
      </w:tr>
      <w:tr>
        <w:tc>
          <w:tcPr>
            <w:tcW w:type="dxa" w:w="2880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7F5EF"/>
          </w:tcPr>
          <w:p>
            <w:r>
              <w:rPr>
                <w:rFonts w:ascii="Aptos" w:hAnsi="Aptos"/>
                <w:color w:val="000000"/>
                <w:sz w:val="19"/>
              </w:rPr>
              <w:t>Defined routes</w:t>
            </w:r>
          </w:p>
        </w:tc>
        <w:tc>
          <w:tcPr>
            <w:tcW w:type="dxa" w:w="6480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7F5EF"/>
          </w:tcPr>
          <w:p>
            <w:r>
              <w:rPr>
                <w:rFonts w:ascii="Aptos" w:hAnsi="Aptos"/>
                <w:color w:val="000000"/>
                <w:sz w:val="19"/>
              </w:rPr>
              <w:t>Four required GET routes registered</w:t>
            </w:r>
          </w:p>
        </w:tc>
      </w:tr>
      <w:tr>
        <w:tc>
          <w:tcPr>
            <w:tcW w:type="dxa" w:w="2880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r>
              <w:rPr>
                <w:rFonts w:ascii="Aptos" w:hAnsi="Aptos"/>
                <w:color w:val="000000"/>
                <w:sz w:val="19"/>
              </w:rPr>
              <w:t>Automated tests</w:t>
            </w:r>
          </w:p>
        </w:tc>
        <w:tc>
          <w:tcPr>
            <w:tcW w:type="dxa" w:w="6480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r>
              <w:rPr>
                <w:rFonts w:ascii="Aptos" w:hAnsi="Aptos"/>
                <w:color w:val="000000"/>
                <w:sz w:val="19"/>
              </w:rPr>
              <w:t>7 tests passed with 14 assertions</w:t>
            </w:r>
          </w:p>
        </w:tc>
      </w:tr>
      <w:tr>
        <w:tc>
          <w:tcPr>
            <w:tcW w:type="dxa" w:w="2880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7F5EF"/>
          </w:tcPr>
          <w:p>
            <w:r>
              <w:rPr>
                <w:rFonts w:ascii="Aptos" w:hAnsi="Aptos"/>
                <w:color w:val="000000"/>
                <w:sz w:val="19"/>
              </w:rPr>
              <w:t>Database counts</w:t>
            </w:r>
          </w:p>
        </w:tc>
        <w:tc>
          <w:tcPr>
            <w:tcW w:type="dxa" w:w="6480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7F5EF"/>
          </w:tcPr>
          <w:p>
            <w:r>
              <w:rPr>
                <w:rFonts w:ascii="Aptos" w:hAnsi="Aptos"/>
                <w:color w:val="000000"/>
                <w:sz w:val="19"/>
              </w:rPr>
              <w:t>8 tasks, 4 dates, 4 today tasks, 1 user</w:t>
            </w:r>
          </w:p>
        </w:tc>
      </w:tr>
      <w:tr>
        <w:tc>
          <w:tcPr>
            <w:tcW w:type="dxa" w:w="2880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r>
              <w:rPr>
                <w:rFonts w:ascii="Aptos" w:hAnsi="Aptos"/>
                <w:color w:val="000000"/>
                <w:sz w:val="19"/>
              </w:rPr>
              <w:t>Desktop visual review</w:t>
            </w:r>
          </w:p>
        </w:tc>
        <w:tc>
          <w:tcPr>
            <w:tcW w:type="dxa" w:w="6480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r>
              <w:rPr>
                <w:rFonts w:ascii="Aptos" w:hAnsi="Aptos"/>
                <w:color w:val="000000"/>
                <w:sz w:val="19"/>
              </w:rPr>
              <w:t>All four pages inspected with no overlap or clipping</w:t>
            </w:r>
          </w:p>
        </w:tc>
      </w:tr>
      <w:tr>
        <w:tc>
          <w:tcPr>
            <w:tcW w:type="dxa" w:w="2880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7F5EF"/>
          </w:tcPr>
          <w:p>
            <w:r>
              <w:rPr>
                <w:rFonts w:ascii="Aptos" w:hAnsi="Aptos"/>
                <w:color w:val="000000"/>
                <w:sz w:val="19"/>
              </w:rPr>
              <w:t>Responsive visual review</w:t>
            </w:r>
          </w:p>
        </w:tc>
        <w:tc>
          <w:tcPr>
            <w:tcW w:type="dxa" w:w="6480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7F5EF"/>
          </w:tcPr>
          <w:p>
            <w:r>
              <w:rPr>
                <w:rFonts w:ascii="Aptos" w:hAnsi="Aptos"/>
                <w:color w:val="000000"/>
                <w:sz w:val="19"/>
              </w:rPr>
              <w:t>Navigation and summary cards adapt at 500 px; task table scrolls horizontally</w:t>
            </w:r>
          </w:p>
        </w:tc>
      </w:tr>
    </w:tbl>
    <w:p>
      <w:pPr>
        <w:spacing w:after="40"/>
      </w:pPr>
    </w:p>
    <w:p>
      <w:pPr>
        <w:pStyle w:val="Heading2"/>
      </w:pPr>
      <w:r>
        <w:t>Submission status</w:t>
      </w:r>
    </w:p>
    <w:p>
      <w:pPr>
        <w:spacing w:after="160" w:line="274" w:lineRule="auto"/>
      </w:pPr>
      <w:r>
        <w:rPr>
          <w:rFonts w:ascii="Aptos" w:hAnsi="Aptos"/>
          <w:color w:val="000000"/>
          <w:sz w:val="21"/>
        </w:rPr>
        <w:t>The GitHub-ready source, database export, migrations, seeder, screenshots, README, hosting guide, and this report are included. A live hosted URL must still be added after deploying the application to a PHP and MySQL hosting provider.</w:t>
      </w:r>
    </w:p>
    <w:p>
      <w:pPr>
        <w:pStyle w:val="Heading2"/>
      </w:pPr>
      <w:r>
        <w:t>References</w:t>
      </w:r>
    </w:p>
    <w:p>
      <w:pPr>
        <w:pStyle w:val="ListBullet"/>
        <w:spacing w:after="80" w:line="259" w:lineRule="auto"/>
      </w:pPr>
      <w:r>
        <w:rPr>
          <w:rFonts w:ascii="Aptos" w:hAnsi="Aptos"/>
          <w:color w:val="000000"/>
          <w:sz w:val="21"/>
        </w:rPr>
        <w:t>CodeIgniter 4 User Guide. Database Query Builder and where clauses. https://codeigniter4.github.io/userguide/database/query_builder.html</w:t>
      </w:r>
    </w:p>
    <w:p>
      <w:pPr>
        <w:pStyle w:val="ListBullet"/>
        <w:spacing w:after="80" w:line="259" w:lineRule="auto"/>
      </w:pPr>
      <w:r>
        <w:rPr>
          <w:rFonts w:ascii="Aptos" w:hAnsi="Aptos"/>
          <w:color w:val="000000"/>
          <w:sz w:val="21"/>
        </w:rPr>
        <w:t>CodeIgniter 4 User Guide. Database migrations and seeding. https://codeigniter4.github.io/userguide/dbmgmt/</w:t>
      </w:r>
    </w:p>
    <w:p>
      <w:pPr>
        <w:pStyle w:val="ListBullet"/>
        <w:spacing w:after="80" w:line="259" w:lineRule="auto"/>
      </w:pPr>
      <w:r>
        <w:rPr>
          <w:rFonts w:ascii="Aptos" w:hAnsi="Aptos"/>
          <w:color w:val="000000"/>
          <w:sz w:val="21"/>
        </w:rPr>
        <w:t>Manfield, A. (2021). Pro CodeIgniter: Learn how to create professional web-applications with PHP.</w:t>
      </w:r>
    </w:p>
    <w:p>
      <w:r>
        <w:br w:type="page"/>
      </w:r>
    </w:p>
    <w:p>
      <w:pPr>
        <w:pStyle w:val="Heading2"/>
      </w:pPr>
      <w:r>
        <w:t>Responsive dashboard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tcMar>
              <w:top w:w="80" w:type="dxa"/>
              <w:start w:w="8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6583680"/>
                  <wp:docPr id="5" name="Picture 5" descr="Responsive Today dashboard at a 500 pixel viewport." title="Responsive Today dashboard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sa1-today-mobi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6583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9"/>
            <w:tcMar>
              <w:top w:w="80" w:type="dxa"/>
              <w:start w:w="120" w:type="dxa"/>
              <w:bottom w:w="80" w:type="dxa"/>
              <w:end w:w="80" w:type="dxa"/>
            </w:tcMar>
          </w:tcPr>
          <w:p>
            <w:r>
              <w:rPr>
                <w:rFonts w:ascii="Aptos" w:hAnsi="Aptos"/>
                <w:b/>
                <w:color w:val="000000"/>
                <w:sz w:val="26"/>
              </w:rPr>
              <w:t>Responsive behavior</w:t>
            </w:r>
          </w:p>
          <w:p>
            <w:pPr>
              <w:pStyle w:val="ListBullet"/>
              <w:spacing w:after="120"/>
            </w:pPr>
            <w:r>
              <w:rPr>
                <w:rFonts w:ascii="Aptos" w:hAnsi="Aptos"/>
                <w:color w:val="000000"/>
                <w:sz w:val="20"/>
              </w:rPr>
              <w:t>The navigation wraps into a second row without hiding any route.</w:t>
            </w:r>
          </w:p>
          <w:p>
            <w:pPr>
              <w:pStyle w:val="ListBullet"/>
              <w:spacing w:after="120"/>
            </w:pPr>
            <w:r>
              <w:rPr>
                <w:rFonts w:ascii="Aptos" w:hAnsi="Aptos"/>
                <w:color w:val="000000"/>
                <w:sz w:val="20"/>
              </w:rPr>
              <w:t>The original SimplePOS-style navigation and summary cards stack vertically on narrow screens.</w:t>
            </w:r>
          </w:p>
          <w:p>
            <w:pPr>
              <w:pStyle w:val="ListBullet"/>
              <w:spacing w:after="120"/>
            </w:pPr>
            <w:r>
              <w:rPr>
                <w:rFonts w:ascii="Aptos" w:hAnsi="Aptos"/>
                <w:color w:val="000000"/>
                <w:sz w:val="20"/>
              </w:rPr>
              <w:t>The task table remains readable by scrolling horizontally on narrow screens.</w:t>
            </w:r>
          </w:p>
          <w:p>
            <w:pPr>
              <w:pStyle w:val="ListBullet"/>
              <w:spacing w:after="120"/>
            </w:pPr>
            <w:r>
              <w:rPr>
                <w:rFonts w:ascii="Aptos" w:hAnsi="Aptos"/>
                <w:color w:val="000000"/>
                <w:sz w:val="20"/>
              </w:rPr>
              <w:t>Keyboard focus is visible on navigation links and buttons.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979" w:left="118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5E687B"/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 Mono" w:hAnsi="Aptos Mono"/>
        <w:b/>
        <w:color w:val="5E687B"/>
        <w:sz w:val="16"/>
      </w:rPr>
      <w:t>IT0049  |  TECHNICAL SUMMATIVE ASSESSMENT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6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