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Forms Validation and Avatar Upload</w:t>
      </w:r>
    </w:p>
    <w:p>
      <w:pPr>
        <w:spacing w:after="260"/>
      </w:pPr>
      <w:r>
        <w:rPr>
          <w:b/>
          <w:color w:val="087E8B"/>
          <w:sz w:val="24"/>
        </w:rPr>
        <w:t>Technical Formative Assessment 3  |  SimplePOS Customer and User Accounts</w:t>
      </w:r>
    </w:p>
    <w:p>
      <w:r>
        <w:rPr>
          <w:b/>
        </w:rPr>
        <w:t>Angelo Kacey N. Pineda</w:t>
      </w:r>
      <w:r>
        <w:t xml:space="preserve">  •  Section TW33  •  IT0049 Web System Technologies</w:t>
      </w:r>
    </w:p>
    <w:p>
      <w:r>
        <w:t>This document describes the TFA3 work added to the existing CodeIgniter POS project: validated customer and user forms, editable account records, and display-ready user avatars. It also gives the local setup steps and points to the repository. The public hosting URL is intentionally pending.</w:t>
      </w:r>
    </w:p>
    <w:p>
      <w:pPr>
        <w:pStyle w:val="Heading1"/>
      </w:pPr>
      <w:r>
        <w:t>Assessment requirements</w:t>
      </w:r>
    </w:p>
    <w:tbl>
      <w:tblPr>
        <w:tblStyle w:val="TableGrid"/>
        <w:tblW w:type="auto" w:w="0"/>
        <w:jc w:val="center"/>
        <w:tblLook w:firstColumn="1" w:firstRow="1" w:lastColumn="0" w:lastRow="0" w:noHBand="0" w:noVBand="1" w:val="04A0"/>
      </w:tblPr>
      <w:tblGrid>
        <w:gridCol w:w="4997"/>
        <w:gridCol w:w="4997"/>
      </w:tblGrid>
      <w:tr>
        <w:tc>
          <w:tcPr>
            <w:tcW w:type="dxa" w:w="3096"/>
            <w:shd w:fill="153B50"/>
            <w:vAlign w:val="center"/>
          </w:tcPr>
          <w:p>
            <w:r>
              <w:rPr>
                <w:b/>
                <w:color w:val="FFFFFF"/>
                <w:sz w:val="18"/>
              </w:rPr>
              <w:t>Requirement from the activity</w:t>
            </w:r>
          </w:p>
        </w:tc>
        <w:tc>
          <w:tcPr>
            <w:tcW w:type="dxa" w:w="6696"/>
            <w:shd w:fill="153B50"/>
            <w:vAlign w:val="center"/>
          </w:tcPr>
          <w:p>
            <w:r>
              <w:rPr>
                <w:b/>
                <w:color w:val="FFFFFF"/>
                <w:sz w:val="18"/>
              </w:rPr>
              <w:t>Project implementation</w:t>
            </w:r>
          </w:p>
        </w:tc>
      </w:tr>
      <w:tr>
        <w:tc>
          <w:tcPr>
            <w:tcW w:type="dxa" w:w="3096"/>
            <w:vAlign w:val="center"/>
          </w:tcPr>
          <w:p>
            <w:pPr>
              <w:spacing w:after="40"/>
            </w:pPr>
            <w:r>
              <w:rPr>
                <w:sz w:val="17"/>
              </w:rPr>
              <w:t>Create customer form at /customers/new</w:t>
            </w:r>
          </w:p>
        </w:tc>
        <w:tc>
          <w:tcPr>
            <w:tcW w:type="dxa" w:w="6696"/>
            <w:vAlign w:val="center"/>
          </w:tcPr>
          <w:p>
            <w:pPr>
              <w:spacing w:after="40"/>
            </w:pPr>
            <w:r>
              <w:rPr>
                <w:sz w:val="17"/>
              </w:rPr>
              <w:t>POST is validated before insert. Required names, email and phone are checked; invalid input is redisplayed with messages and values.</w:t>
            </w:r>
          </w:p>
        </w:tc>
      </w:tr>
      <w:tr>
        <w:tc>
          <w:tcPr>
            <w:tcW w:type="dxa" w:w="3096"/>
            <w:vAlign w:val="center"/>
            <w:shd w:fill="F1F6F8"/>
          </w:tcPr>
          <w:p>
            <w:pPr>
              <w:spacing w:after="40"/>
            </w:pPr>
            <w:r>
              <w:rPr>
                <w:sz w:val="17"/>
              </w:rPr>
              <w:t>Create user form at /users/new</w:t>
            </w:r>
          </w:p>
        </w:tc>
        <w:tc>
          <w:tcPr>
            <w:tcW w:type="dxa" w:w="6696"/>
            <w:vAlign w:val="center"/>
            <w:shd w:fill="F1F6F8"/>
          </w:tcPr>
          <w:p>
            <w:pPr>
              <w:spacing w:after="40"/>
            </w:pPr>
            <w:r>
              <w:rPr>
                <w:sz w:val="17"/>
              </w:rPr>
              <w:t>Username is required, alphanumeric, 4–50 characters and unique. Full name, valid unique email, password, role and status are validated.</w:t>
            </w:r>
          </w:p>
        </w:tc>
      </w:tr>
      <w:tr>
        <w:tc>
          <w:tcPr>
            <w:tcW w:type="dxa" w:w="3096"/>
            <w:vAlign w:val="center"/>
          </w:tcPr>
          <w:p>
            <w:pPr>
              <w:spacing w:after="40"/>
            </w:pPr>
            <w:r>
              <w:rPr>
                <w:sz w:val="17"/>
              </w:rPr>
              <w:t>Edit customer and user records</w:t>
            </w:r>
          </w:p>
        </w:tc>
        <w:tc>
          <w:tcPr>
            <w:tcW w:type="dxa" w:w="6696"/>
            <w:vAlign w:val="center"/>
          </w:tcPr>
          <w:p>
            <w:pPr>
              <w:spacing w:after="40"/>
            </w:pPr>
            <w:r>
              <w:rPr>
                <w:sz w:val="17"/>
              </w:rPr>
              <w:t>Edit routes load the record by route ID, prefill form fields and update only allowlisted values. Existing username/email are allowed while duplicates are rejected.</w:t>
            </w:r>
          </w:p>
        </w:tc>
      </w:tr>
      <w:tr>
        <w:tc>
          <w:tcPr>
            <w:tcW w:type="dxa" w:w="3096"/>
            <w:vAlign w:val="center"/>
            <w:shd w:fill="F1F6F8"/>
          </w:tcPr>
          <w:p>
            <w:pPr>
              <w:spacing w:after="40"/>
            </w:pPr>
            <w:r>
              <w:rPr>
                <w:sz w:val="17"/>
              </w:rPr>
              <w:t>Upload an avatar from the user edit page</w:t>
            </w:r>
          </w:p>
        </w:tc>
        <w:tc>
          <w:tcPr>
            <w:tcW w:type="dxa" w:w="6696"/>
            <w:vAlign w:val="center"/>
            <w:shd w:fill="F1F6F8"/>
          </w:tcPr>
          <w:p>
            <w:pPr>
              <w:spacing w:after="40"/>
            </w:pPr>
            <w:r>
              <w:rPr>
                <w:sz w:val="17"/>
              </w:rPr>
              <w:t>Only successful JPG/PNG uploads at or below 2 MB are accepted using server-detected MIME type. The image is resized/cropped to a 320 × 320 JPG with a random filename.</w:t>
            </w:r>
          </w:p>
        </w:tc>
      </w:tr>
      <w:tr>
        <w:tc>
          <w:tcPr>
            <w:tcW w:type="dxa" w:w="3096"/>
            <w:vAlign w:val="center"/>
          </w:tcPr>
          <w:p>
            <w:pPr>
              <w:spacing w:after="40"/>
            </w:pPr>
            <w:r>
              <w:rPr>
                <w:sz w:val="17"/>
              </w:rPr>
              <w:t>Save filename and display image</w:t>
            </w:r>
          </w:p>
        </w:tc>
        <w:tc>
          <w:tcPr>
            <w:tcW w:type="dxa" w:w="6696"/>
            <w:vAlign w:val="center"/>
          </w:tcPr>
          <w:p>
            <w:pPr>
              <w:spacing w:after="40"/>
            </w:pPr>
            <w:r>
              <w:rPr>
                <w:sz w:val="17"/>
              </w:rPr>
              <w:t>Only the generated basename is stored in user_accounts.avatar. The Users listing displays it or the SVG placeholder.</w:t>
            </w:r>
          </w:p>
        </w:tc>
      </w:tr>
      <w:tr>
        <w:tc>
          <w:tcPr>
            <w:tcW w:type="dxa" w:w="3096"/>
            <w:vAlign w:val="center"/>
            <w:shd w:fill="F1F6F8"/>
          </w:tcPr>
          <w:p>
            <w:pPr>
              <w:spacing w:after="40"/>
            </w:pPr>
            <w:r>
              <w:rPr>
                <w:sz w:val="17"/>
              </w:rPr>
              <w:t>Repository and hosted application</w:t>
            </w:r>
          </w:p>
        </w:tc>
        <w:tc>
          <w:tcPr>
            <w:tcW w:type="dxa" w:w="6696"/>
            <w:vAlign w:val="center"/>
            <w:shd w:fill="F1F6F8"/>
          </w:tcPr>
          <w:p>
            <w:pPr>
              <w:spacing w:after="40"/>
            </w:pPr>
            <w:r>
              <w:rPr>
                <w:sz w:val="17"/>
              </w:rPr>
              <w:t>Repository link is included below. Hosting is not configured yet, at the user’s direction; add the public URL after deployment.</w:t>
            </w:r>
          </w:p>
        </w:tc>
      </w:tr>
    </w:tbl>
    <w:p>
      <w:pPr>
        <w:spacing w:after="0"/>
      </w:pPr>
    </w:p>
    <w:p>
      <w:pPr>
        <w:pStyle w:val="Heading1"/>
      </w:pPr>
      <w:r>
        <w:t>Form validation and safe handling</w:t>
      </w:r>
    </w:p>
    <w:p>
      <w:r>
        <w:t>All writes run through CodeIgniter validation on the server. Text input is trimmed, emails are lowercased, and customer address may be left blank. Customer email, user username, and user email have both application uniqueness checks and database unique indexes. Route IDs select the row being edited; the forms do not use a hidden ID to decide which record to update.</w:t>
      </w:r>
    </w:p>
    <w:p>
      <w:pPr>
        <w:pStyle w:val="ListBullet"/>
        <w:spacing w:after="40"/>
      </w:pPr>
      <w:r>
        <w:t>The user form saves a password hash, never the submitted password. A blank password on edit leaves the existing hash unchanged.</w:t>
      </w:r>
    </w:p>
    <w:p>
      <w:pPr>
        <w:pStyle w:val="ListBullet"/>
        <w:spacing w:after="40"/>
      </w:pPr>
      <w:r>
        <w:t>Role and status values are checked against fixed server-side allowlists. CSRF protection is included on forms.</w:t>
      </w:r>
    </w:p>
    <w:p>
      <w:pPr>
        <w:pStyle w:val="ListBullet"/>
        <w:spacing w:after="40"/>
      </w:pPr>
      <w:r>
        <w:t>Views escape displayed account data. Model writes contain explicit fields rather than the full request payload.</w:t>
      </w:r>
    </w:p>
    <w:p>
      <w:pPr>
        <w:pStyle w:val="ListBullet"/>
        <w:spacing w:after="40"/>
      </w:pPr>
      <w:r>
        <w:t>The avatar filename is generated by the application. Upload errors, invalid MIME types, and files above 2 MB produce an error on the edit form.</w:t>
      </w:r>
    </w:p>
    <w:p>
      <w:pPr>
        <w:pStyle w:val="Heading1"/>
      </w:pPr>
      <w:r>
        <w:t>Routes and files</w:t>
      </w:r>
    </w:p>
    <w:tbl>
      <w:tblPr>
        <w:tblStyle w:val="TableGrid"/>
        <w:tblW w:type="auto" w:w="0"/>
        <w:jc w:val="center"/>
        <w:tblLook w:firstColumn="1" w:firstRow="1" w:lastColumn="0" w:lastRow="0" w:noHBand="0" w:noVBand="1" w:val="04A0"/>
      </w:tblPr>
      <w:tblGrid>
        <w:gridCol w:w="4997"/>
        <w:gridCol w:w="4997"/>
      </w:tblGrid>
      <w:tr>
        <w:tc>
          <w:tcPr>
            <w:tcW w:type="dxa" w:w="3168"/>
            <w:shd w:fill="153B50"/>
            <w:vAlign w:val="center"/>
          </w:tcPr>
          <w:p>
            <w:r>
              <w:rPr>
                <w:b/>
                <w:color w:val="FFFFFF"/>
                <w:sz w:val="18"/>
              </w:rPr>
              <w:t>Route</w:t>
            </w:r>
          </w:p>
        </w:tc>
        <w:tc>
          <w:tcPr>
            <w:tcW w:type="dxa" w:w="6624"/>
            <w:shd w:fill="153B50"/>
            <w:vAlign w:val="center"/>
          </w:tcPr>
          <w:p>
            <w:r>
              <w:rPr>
                <w:b/>
                <w:color w:val="FFFFFF"/>
                <w:sz w:val="18"/>
              </w:rPr>
              <w:t>Use</w:t>
            </w:r>
          </w:p>
        </w:tc>
      </w:tr>
      <w:tr>
        <w:tc>
          <w:tcPr>
            <w:tcW w:type="dxa" w:w="3168"/>
            <w:vAlign w:val="center"/>
          </w:tcPr>
          <w:p>
            <w:pPr>
              <w:spacing w:after="40"/>
            </w:pPr>
            <w:r>
              <w:rPr>
                <w:sz w:val="17"/>
              </w:rPr>
              <w:t>/customers</w:t>
            </w:r>
          </w:p>
        </w:tc>
        <w:tc>
          <w:tcPr>
            <w:tcW w:type="dxa" w:w="6624"/>
            <w:vAlign w:val="center"/>
          </w:tcPr>
          <w:p>
            <w:pPr>
              <w:spacing w:after="40"/>
            </w:pPr>
            <w:r>
              <w:rPr>
                <w:sz w:val="17"/>
              </w:rPr>
              <w:t>List customer accounts</w:t>
            </w:r>
          </w:p>
        </w:tc>
      </w:tr>
      <w:tr>
        <w:tc>
          <w:tcPr>
            <w:tcW w:type="dxa" w:w="3168"/>
            <w:vAlign w:val="center"/>
            <w:shd w:fill="F1F6F8"/>
          </w:tcPr>
          <w:p>
            <w:pPr>
              <w:spacing w:after="40"/>
            </w:pPr>
            <w:r>
              <w:rPr>
                <w:sz w:val="17"/>
              </w:rPr>
              <w:t>/customers/new</w:t>
            </w:r>
          </w:p>
        </w:tc>
        <w:tc>
          <w:tcPr>
            <w:tcW w:type="dxa" w:w="6624"/>
            <w:vAlign w:val="center"/>
            <w:shd w:fill="F1F6F8"/>
          </w:tcPr>
          <w:p>
            <w:pPr>
              <w:spacing w:after="40"/>
            </w:pPr>
            <w:r>
              <w:rPr>
                <w:sz w:val="17"/>
              </w:rPr>
              <w:t>Create a customer</w:t>
            </w:r>
          </w:p>
        </w:tc>
      </w:tr>
      <w:tr>
        <w:tc>
          <w:tcPr>
            <w:tcW w:type="dxa" w:w="3168"/>
            <w:vAlign w:val="center"/>
          </w:tcPr>
          <w:p>
            <w:pPr>
              <w:spacing w:after="40"/>
            </w:pPr>
            <w:r>
              <w:rPr>
                <w:sz w:val="17"/>
              </w:rPr>
              <w:t>/customers/edit/{id}</w:t>
            </w:r>
          </w:p>
        </w:tc>
        <w:tc>
          <w:tcPr>
            <w:tcW w:type="dxa" w:w="6624"/>
            <w:vAlign w:val="center"/>
          </w:tcPr>
          <w:p>
            <w:pPr>
              <w:spacing w:after="40"/>
            </w:pPr>
            <w:r>
              <w:rPr>
                <w:sz w:val="17"/>
              </w:rPr>
              <w:t>Edit an existing customer</w:t>
            </w:r>
          </w:p>
        </w:tc>
      </w:tr>
      <w:tr>
        <w:tc>
          <w:tcPr>
            <w:tcW w:type="dxa" w:w="3168"/>
            <w:vAlign w:val="center"/>
            <w:shd w:fill="F1F6F8"/>
          </w:tcPr>
          <w:p>
            <w:pPr>
              <w:spacing w:after="40"/>
            </w:pPr>
            <w:r>
              <w:rPr>
                <w:sz w:val="17"/>
              </w:rPr>
              <w:t>/users</w:t>
            </w:r>
          </w:p>
        </w:tc>
        <w:tc>
          <w:tcPr>
            <w:tcW w:type="dxa" w:w="6624"/>
            <w:vAlign w:val="center"/>
            <w:shd w:fill="F1F6F8"/>
          </w:tcPr>
          <w:p>
            <w:pPr>
              <w:spacing w:after="40"/>
            </w:pPr>
            <w:r>
              <w:rPr>
                <w:sz w:val="17"/>
              </w:rPr>
              <w:t>List accounts with avatar or placeholder</w:t>
            </w:r>
          </w:p>
        </w:tc>
      </w:tr>
      <w:tr>
        <w:tc>
          <w:tcPr>
            <w:tcW w:type="dxa" w:w="3168"/>
            <w:vAlign w:val="center"/>
          </w:tcPr>
          <w:p>
            <w:pPr>
              <w:spacing w:after="40"/>
            </w:pPr>
            <w:r>
              <w:rPr>
                <w:sz w:val="17"/>
              </w:rPr>
              <w:t>/users/new</w:t>
            </w:r>
          </w:p>
        </w:tc>
        <w:tc>
          <w:tcPr>
            <w:tcW w:type="dxa" w:w="6624"/>
            <w:vAlign w:val="center"/>
          </w:tcPr>
          <w:p>
            <w:pPr>
              <w:spacing w:after="40"/>
            </w:pPr>
            <w:r>
              <w:rPr>
                <w:sz w:val="17"/>
              </w:rPr>
              <w:t>Create a user account</w:t>
            </w:r>
          </w:p>
        </w:tc>
      </w:tr>
      <w:tr>
        <w:tc>
          <w:tcPr>
            <w:tcW w:type="dxa" w:w="3168"/>
            <w:vAlign w:val="center"/>
            <w:shd w:fill="F1F6F8"/>
          </w:tcPr>
          <w:p>
            <w:pPr>
              <w:spacing w:after="40"/>
            </w:pPr>
            <w:r>
              <w:rPr>
                <w:sz w:val="17"/>
              </w:rPr>
              <w:t>/users/edit/{id}</w:t>
            </w:r>
          </w:p>
        </w:tc>
        <w:tc>
          <w:tcPr>
            <w:tcW w:type="dxa" w:w="6624"/>
            <w:vAlign w:val="center"/>
            <w:shd w:fill="F1F6F8"/>
          </w:tcPr>
          <w:p>
            <w:pPr>
              <w:spacing w:after="40"/>
            </w:pPr>
            <w:r>
              <w:rPr>
                <w:sz w:val="17"/>
              </w:rPr>
              <w:t>Edit account and optionally replace avatar</w:t>
            </w:r>
          </w:p>
        </w:tc>
      </w:tr>
    </w:tbl>
    <w:p>
      <w:pPr>
        <w:spacing w:after="0"/>
      </w:pPr>
    </w:p>
    <w:p>
      <w:r>
        <w:t>Controllers are in app/Controllers/Customers.php and Users.php. Models are in app/Models/CustomerModel.php and UserModel.php. Forms and listings are in app/Views/customers and app/Views/users. Avatar files are served from public/uploads/avatars; the fallback image is public/images/avatar-placeholder.svg. The POS database export is database/pos_database.sql.</w:t>
      </w:r>
    </w:p>
    <w:p>
      <w:pPr>
        <w:pStyle w:val="Heading1"/>
      </w:pPr>
      <w:r>
        <w:t>Database and local setup</w:t>
      </w:r>
    </w:p>
    <w:p>
      <w:pPr>
        <w:pStyle w:val="ListBullet"/>
        <w:spacing w:after="40"/>
      </w:pPr>
      <w:r>
        <w:t>Start Apache and MySQL in XAMPP. For a fresh database, import database/pos_database.sql in phpMyAdmin. The export drops and recreates POS tables; back up data first.</w:t>
      </w:r>
    </w:p>
    <w:p>
      <w:pPr>
        <w:pStyle w:val="ListBullet"/>
        <w:spacing w:after="40"/>
      </w:pPr>
      <w:r>
        <w:t>Copy env to .env and set database.default.database = pos_database with the local database credentials.</w:t>
      </w:r>
    </w:p>
    <w:p>
      <w:pPr>
        <w:pStyle w:val="ListBullet"/>
        <w:spacing w:after="40"/>
      </w:pPr>
      <w:r>
        <w:t>Run composer install, then C:\xampp\php\php.exe spark serve. Open http://localhost:8080.</w:t>
      </w:r>
    </w:p>
    <w:p>
      <w:pPr>
        <w:pStyle w:val="ListBullet"/>
        <w:spacing w:after="40"/>
      </w:pPr>
      <w:r>
        <w:t>For an existing TFA2 database, do not reimport the destructive export. Run: ALTER TABLE user_accounts ADD COLUMN avatar VARCHAR(255) NULL AFTER account_status;</w:t>
      </w:r>
    </w:p>
    <w:p>
      <w:pPr>
        <w:pStyle w:val="ListBullet"/>
        <w:spacing w:after="40"/>
      </w:pPr>
      <w:r>
        <w:t>Enable PHP GD and allow the web-server process to write to public/uploads/avatars. Configure production document root to public/ and disable script execution in the upload directory.</w:t>
      </w:r>
    </w:p>
    <w:p>
      <w:pPr>
        <w:pStyle w:val="Heading1"/>
      </w:pPr>
      <w:r>
        <w:t>Submission links</w:t>
      </w:r>
    </w:p>
    <w:tbl>
      <w:tblPr>
        <w:tblStyle w:val="TableGrid"/>
        <w:tblW w:type="auto" w:w="0"/>
        <w:jc w:val="center"/>
        <w:tblLook w:firstColumn="1" w:firstRow="1" w:lastColumn="0" w:lastRow="0" w:noHBand="0" w:noVBand="1" w:val="04A0"/>
      </w:tblPr>
      <w:tblGrid>
        <w:gridCol w:w="4997"/>
        <w:gridCol w:w="4997"/>
      </w:tblGrid>
      <w:tr>
        <w:tc>
          <w:tcPr>
            <w:tcW w:type="dxa" w:w="2520"/>
            <w:shd w:fill="153B50"/>
            <w:vAlign w:val="center"/>
          </w:tcPr>
          <w:p>
            <w:r>
              <w:rPr>
                <w:b/>
                <w:color w:val="FFFFFF"/>
                <w:sz w:val="18"/>
              </w:rPr>
              <w:t>Item</w:t>
            </w:r>
          </w:p>
        </w:tc>
        <w:tc>
          <w:tcPr>
            <w:tcW w:type="dxa" w:w="7272"/>
            <w:shd w:fill="153B50"/>
            <w:vAlign w:val="center"/>
          </w:tcPr>
          <w:p>
            <w:r>
              <w:rPr>
                <w:b/>
                <w:color w:val="FFFFFF"/>
                <w:sz w:val="18"/>
              </w:rPr>
              <w:t>Status</w:t>
            </w:r>
          </w:p>
        </w:tc>
      </w:tr>
      <w:tr>
        <w:tc>
          <w:tcPr>
            <w:tcW w:type="dxa" w:w="2520"/>
            <w:vAlign w:val="center"/>
          </w:tcPr>
          <w:p>
            <w:pPr>
              <w:spacing w:after="40"/>
            </w:pPr>
            <w:r>
              <w:rPr>
                <w:sz w:val="17"/>
              </w:rPr>
              <w:t>GitHub repository</w:t>
            </w:r>
          </w:p>
        </w:tc>
        <w:tc>
          <w:tcPr>
            <w:tcW w:type="dxa" w:w="7272"/>
            <w:vAlign w:val="center"/>
          </w:tcPr>
          <w:p>
            <w:pPr>
              <w:spacing w:after="40"/>
            </w:pPr>
            <w:r>
              <w:rPr>
                <w:sz w:val="17"/>
              </w:rPr>
              <w:t>https://github.com/Angelowww11/TA1_CodeIgniter</w:t>
            </w:r>
          </w:p>
        </w:tc>
      </w:tr>
      <w:tr>
        <w:tc>
          <w:tcPr>
            <w:tcW w:type="dxa" w:w="2520"/>
            <w:vAlign w:val="center"/>
            <w:shd w:fill="F1F6F8"/>
          </w:tcPr>
          <w:p>
            <w:pPr>
              <w:spacing w:after="40"/>
            </w:pPr>
            <w:r>
              <w:rPr>
                <w:sz w:val="17"/>
              </w:rPr>
              <w:t>Hosted application</w:t>
            </w:r>
          </w:p>
        </w:tc>
        <w:tc>
          <w:tcPr>
            <w:tcW w:type="dxa" w:w="7272"/>
            <w:vAlign w:val="center"/>
            <w:shd w:fill="F1F6F8"/>
          </w:tcPr>
          <w:p>
            <w:pPr>
              <w:spacing w:after="40"/>
            </w:pPr>
            <w:r>
              <w:rPr>
                <w:sz w:val="17"/>
              </w:rPr>
              <w:t>Pending deployment. A PHP-capable host and public URL have not been provided; GitHub Pages cannot execute CodeIgniter/PHP.</w:t>
            </w:r>
          </w:p>
        </w:tc>
      </w:tr>
    </w:tbl>
    <w:p>
      <w:pPr>
        <w:spacing w:after="0"/>
      </w:pPr>
    </w:p>
    <w:p>
      <w:r>
        <w:t>The README.md contains the setup and feature summary, and HOSTING.md lists deployment steps. The screenshots in this appendix and evidence/screenshots record the completed local workflows. The hosted application link remains pending as requested.</w:t>
      </w:r>
    </w:p>
    <w:p>
      <w:pPr>
        <w:pStyle w:val="Heading1"/>
      </w:pPr>
      <w:r>
        <w:t>Technical references</w:t>
      </w:r>
    </w:p>
    <w:p>
      <w:r>
        <w:t>CodeIgniter 4 User Guide: Validation — https://codeigniter4.github.io/userguide/libraries/validation.html</w:t>
      </w:r>
    </w:p>
    <w:p>
      <w:r>
        <w:t>CodeIgniter 4 User Guide: Working with Uploaded Files — https://codeigniter4.github.io/userguide/libraries/uploaded_files.html</w:t>
      </w:r>
    </w:p>
    <w:p>
      <w:r>
        <w:br w:type="page"/>
      </w:r>
    </w:p>
    <w:p>
      <w:pPr>
        <w:pStyle w:val="Heading1"/>
      </w:pPr>
      <w:r>
        <w:t>Application screenshots</w:t>
      </w:r>
    </w:p>
    <w:p>
      <w:r>
        <w:t>Screenshots were captured from the running local CodeIgniter application and phpMyAdmin. Temporary test records used for evidence were removed after capture.</w:t>
      </w:r>
    </w:p>
    <w:p>
      <w:pPr>
        <w:pStyle w:val="Heading2"/>
      </w:pPr>
      <w:r>
        <w:t>Customer workflows</w:t>
      </w:r>
    </w:p>
    <w:tbl>
      <w:tblPr>
        <w:tblW w:type="auto" w:w="0"/>
        <w:jc w:val="center"/>
        <w:tblLayout w:type="fixed"/>
        <w:tblLook w:firstColumn="1" w:firstRow="1" w:lastColumn="0" w:lastRow="0" w:noHBand="0" w:noVBand="1" w:val="04A0"/>
      </w:tblPr>
      <w:tblGrid>
        <w:gridCol w:w="4997"/>
        <w:gridCol w:w="4997"/>
      </w:tblGrid>
      <w:tr>
        <w:tc>
          <w:tcPr>
            <w:tcW w:type="dxa" w:w="4536"/>
            <w:vAlign w:val="top"/>
          </w:tcPr>
          <w:p>
            <w:pPr>
              <w:spacing w:after="40"/>
              <w:jc w:val="center"/>
            </w:pPr>
            <w:r>
              <w:drawing>
                <wp:inline xmlns:a="http://schemas.openxmlformats.org/drawingml/2006/main" xmlns:pic="http://schemas.openxmlformats.org/drawingml/2006/picture">
                  <wp:extent cx="2697480" cy="1836082"/>
                  <wp:docPr id="1" name="Picture 1"/>
                  <wp:cNvGraphicFramePr>
                    <a:graphicFrameLocks noChangeAspect="1"/>
                  </wp:cNvGraphicFramePr>
                  <a:graphic>
                    <a:graphicData uri="http://schemas.openxmlformats.org/drawingml/2006/picture">
                      <pic:pic>
                        <pic:nvPicPr>
                          <pic:cNvPr id="0" name="tfa3-customer-list.png"/>
                          <pic:cNvPicPr/>
                        </pic:nvPicPr>
                        <pic:blipFill>
                          <a:blip r:embed="rId11"/>
                          <a:stretch>
                            <a:fillRect/>
                          </a:stretch>
                        </pic:blipFill>
                        <pic:spPr>
                          <a:xfrm>
                            <a:off x="0" y="0"/>
                            <a:ext cx="2697480" cy="1836082"/>
                          </a:xfrm>
                          <a:prstGeom prst="rect"/>
                        </pic:spPr>
                      </pic:pic>
                    </a:graphicData>
                  </a:graphic>
                </wp:inline>
              </w:drawing>
            </w:r>
          </w:p>
          <w:p>
            <w:pPr>
              <w:spacing w:after="80"/>
              <w:jc w:val="center"/>
            </w:pPr>
            <w:r>
              <w:rPr>
                <w:color w:val="273542"/>
                <w:sz w:val="16"/>
              </w:rPr>
              <w:t>Customer account listing</w:t>
            </w:r>
          </w:p>
        </w:tc>
        <w:tc>
          <w:tcPr>
            <w:tcW w:type="dxa" w:w="4536"/>
            <w:vAlign w:val="top"/>
          </w:tcPr>
          <w:p>
            <w:pPr>
              <w:spacing w:after="40"/>
              <w:jc w:val="center"/>
            </w:pPr>
            <w:r>
              <w:drawing>
                <wp:inline xmlns:a="http://schemas.openxmlformats.org/drawingml/2006/main" xmlns:pic="http://schemas.openxmlformats.org/drawingml/2006/picture">
                  <wp:extent cx="2697480" cy="2586332"/>
                  <wp:docPr id="2" name="Picture 2"/>
                  <wp:cNvGraphicFramePr>
                    <a:graphicFrameLocks noChangeAspect="1"/>
                  </wp:cNvGraphicFramePr>
                  <a:graphic>
                    <a:graphicData uri="http://schemas.openxmlformats.org/drawingml/2006/picture">
                      <pic:pic>
                        <pic:nvPicPr>
                          <pic:cNvPr id="0" name="tfa3-customer-validation.png"/>
                          <pic:cNvPicPr/>
                        </pic:nvPicPr>
                        <pic:blipFill>
                          <a:blip r:embed="rId12"/>
                          <a:stretch>
                            <a:fillRect/>
                          </a:stretch>
                        </pic:blipFill>
                        <pic:spPr>
                          <a:xfrm>
                            <a:off x="0" y="0"/>
                            <a:ext cx="2697480" cy="2586332"/>
                          </a:xfrm>
                          <a:prstGeom prst="rect"/>
                        </pic:spPr>
                      </pic:pic>
                    </a:graphicData>
                  </a:graphic>
                </wp:inline>
              </w:drawing>
            </w:r>
          </w:p>
          <w:p>
            <w:pPr>
              <w:spacing w:after="80"/>
              <w:jc w:val="center"/>
            </w:pPr>
            <w:r>
              <w:rPr>
                <w:color w:val="273542"/>
                <w:sz w:val="16"/>
              </w:rPr>
              <w:t>Invalid email rejected with entered values retained</w:t>
            </w:r>
          </w:p>
        </w:tc>
      </w:tr>
      <w:tr>
        <w:tc>
          <w:tcPr>
            <w:tcW w:type="dxa" w:w="4536"/>
            <w:vAlign w:val="top"/>
          </w:tcPr>
          <w:p>
            <w:pPr>
              <w:spacing w:after="40"/>
              <w:jc w:val="center"/>
            </w:pPr>
            <w:r>
              <w:drawing>
                <wp:inline xmlns:a="http://schemas.openxmlformats.org/drawingml/2006/main" xmlns:pic="http://schemas.openxmlformats.org/drawingml/2006/picture">
                  <wp:extent cx="2697480" cy="2438847"/>
                  <wp:docPr id="3" name="Picture 3"/>
                  <wp:cNvGraphicFramePr>
                    <a:graphicFrameLocks noChangeAspect="1"/>
                  </wp:cNvGraphicFramePr>
                  <a:graphic>
                    <a:graphicData uri="http://schemas.openxmlformats.org/drawingml/2006/picture">
                      <pic:pic>
                        <pic:nvPicPr>
                          <pic:cNvPr id="0" name="tfa3-customer-edit.png"/>
                          <pic:cNvPicPr/>
                        </pic:nvPicPr>
                        <pic:blipFill>
                          <a:blip r:embed="rId13"/>
                          <a:stretch>
                            <a:fillRect/>
                          </a:stretch>
                        </pic:blipFill>
                        <pic:spPr>
                          <a:xfrm>
                            <a:off x="0" y="0"/>
                            <a:ext cx="2697480" cy="2438847"/>
                          </a:xfrm>
                          <a:prstGeom prst="rect"/>
                        </pic:spPr>
                      </pic:pic>
                    </a:graphicData>
                  </a:graphic>
                </wp:inline>
              </w:drawing>
            </w:r>
          </w:p>
          <w:p>
            <w:pPr>
              <w:spacing w:after="80"/>
              <w:jc w:val="center"/>
            </w:pPr>
            <w:r>
              <w:rPr>
                <w:color w:val="273542"/>
                <w:sz w:val="16"/>
              </w:rPr>
              <w:t>Customer edit form prefilled from an existing record</w:t>
            </w:r>
          </w:p>
        </w:tc>
        <w:tc>
          <w:tcPr>
            <w:tcW w:type="dxa" w:w="4536"/>
            <w:vAlign w:val="top"/>
          </w:tcPr>
          <w:p>
            <w:pPr>
              <w:spacing w:after="40"/>
              <w:jc w:val="center"/>
            </w:pPr>
            <w:r>
              <w:drawing>
                <wp:inline xmlns:a="http://schemas.openxmlformats.org/drawingml/2006/main" xmlns:pic="http://schemas.openxmlformats.org/drawingml/2006/picture">
                  <wp:extent cx="2697480" cy="2103265"/>
                  <wp:docPr id="4" name="Picture 4"/>
                  <wp:cNvGraphicFramePr>
                    <a:graphicFrameLocks noChangeAspect="1"/>
                  </wp:cNvGraphicFramePr>
                  <a:graphic>
                    <a:graphicData uri="http://schemas.openxmlformats.org/drawingml/2006/picture">
                      <pic:pic>
                        <pic:nvPicPr>
                          <pic:cNvPr id="0" name="tfa3-customer-created.png"/>
                          <pic:cNvPicPr/>
                        </pic:nvPicPr>
                        <pic:blipFill>
                          <a:blip r:embed="rId14"/>
                          <a:stretch>
                            <a:fillRect/>
                          </a:stretch>
                        </pic:blipFill>
                        <pic:spPr>
                          <a:xfrm>
                            <a:off x="0" y="0"/>
                            <a:ext cx="2697480" cy="2103265"/>
                          </a:xfrm>
                          <a:prstGeom prst="rect"/>
                        </pic:spPr>
                      </pic:pic>
                    </a:graphicData>
                  </a:graphic>
                </wp:inline>
              </w:drawing>
            </w:r>
          </w:p>
          <w:p>
            <w:pPr>
              <w:spacing w:after="80"/>
              <w:jc w:val="center"/>
            </w:pPr>
            <w:r>
              <w:rPr>
                <w:color w:val="273542"/>
                <w:sz w:val="16"/>
              </w:rPr>
              <w:t>Successful customer creation in the listing</w:t>
            </w:r>
          </w:p>
        </w:tc>
      </w:tr>
    </w:tbl>
    <w:p>
      <w:pPr>
        <w:spacing w:after="0"/>
      </w:pPr>
    </w:p>
    <w:p>
      <w:r>
        <w:br w:type="page"/>
      </w:r>
    </w:p>
    <w:p>
      <w:pPr>
        <w:pStyle w:val="Heading2"/>
      </w:pPr>
      <w:r>
        <w:t>User account forms</w:t>
      </w:r>
    </w:p>
    <w:tbl>
      <w:tblPr>
        <w:tblW w:type="auto" w:w="0"/>
        <w:jc w:val="center"/>
        <w:tblLayout w:type="fixed"/>
        <w:tblLook w:firstColumn="1" w:firstRow="1" w:lastColumn="0" w:lastRow="0" w:noHBand="0" w:noVBand="1" w:val="04A0"/>
      </w:tblPr>
      <w:tblGrid>
        <w:gridCol w:w="4997"/>
        <w:gridCol w:w="4997"/>
      </w:tblGrid>
      <w:tr>
        <w:tc>
          <w:tcPr>
            <w:tcW w:type="dxa" w:w="4536"/>
            <w:vAlign w:val="top"/>
          </w:tcPr>
          <w:p>
            <w:pPr>
              <w:spacing w:after="40"/>
              <w:jc w:val="center"/>
            </w:pPr>
            <w:r>
              <w:drawing>
                <wp:inline xmlns:a="http://schemas.openxmlformats.org/drawingml/2006/main" xmlns:pic="http://schemas.openxmlformats.org/drawingml/2006/picture">
                  <wp:extent cx="2697480" cy="2075478"/>
                  <wp:docPr id="5" name="Picture 5"/>
                  <wp:cNvGraphicFramePr>
                    <a:graphicFrameLocks noChangeAspect="1"/>
                  </wp:cNvGraphicFramePr>
                  <a:graphic>
                    <a:graphicData uri="http://schemas.openxmlformats.org/drawingml/2006/picture">
                      <pic:pic>
                        <pic:nvPicPr>
                          <pic:cNvPr id="0" name="tfa3-user-list-fallback.png"/>
                          <pic:cNvPicPr/>
                        </pic:nvPicPr>
                        <pic:blipFill>
                          <a:blip r:embed="rId15"/>
                          <a:stretch>
                            <a:fillRect/>
                          </a:stretch>
                        </pic:blipFill>
                        <pic:spPr>
                          <a:xfrm>
                            <a:off x="0" y="0"/>
                            <a:ext cx="2697480" cy="2075478"/>
                          </a:xfrm>
                          <a:prstGeom prst="rect"/>
                        </pic:spPr>
                      </pic:pic>
                    </a:graphicData>
                  </a:graphic>
                </wp:inline>
              </w:drawing>
            </w:r>
          </w:p>
          <w:p>
            <w:pPr>
              <w:spacing w:after="80"/>
              <w:jc w:val="center"/>
            </w:pPr>
            <w:r>
              <w:rPr>
                <w:color w:val="273542"/>
                <w:sz w:val="16"/>
              </w:rPr>
              <w:t>User listing with placeholder avatars</w:t>
            </w:r>
          </w:p>
        </w:tc>
        <w:tc>
          <w:tcPr>
            <w:tcW w:type="dxa" w:w="4536"/>
            <w:vAlign w:val="top"/>
          </w:tcPr>
          <w:p>
            <w:pPr>
              <w:spacing w:after="40"/>
              <w:jc w:val="center"/>
            </w:pPr>
            <w:r>
              <w:drawing>
                <wp:inline xmlns:a="http://schemas.openxmlformats.org/drawingml/2006/main" xmlns:pic="http://schemas.openxmlformats.org/drawingml/2006/picture">
                  <wp:extent cx="2697480" cy="2428159"/>
                  <wp:docPr id="6" name="Picture 6"/>
                  <wp:cNvGraphicFramePr>
                    <a:graphicFrameLocks noChangeAspect="1"/>
                  </wp:cNvGraphicFramePr>
                  <a:graphic>
                    <a:graphicData uri="http://schemas.openxmlformats.org/drawingml/2006/picture">
                      <pic:pic>
                        <pic:nvPicPr>
                          <pic:cNvPr id="0" name="tfa3-user-new.png"/>
                          <pic:cNvPicPr/>
                        </pic:nvPicPr>
                        <pic:blipFill>
                          <a:blip r:embed="rId16"/>
                          <a:stretch>
                            <a:fillRect/>
                          </a:stretch>
                        </pic:blipFill>
                        <pic:spPr>
                          <a:xfrm>
                            <a:off x="0" y="0"/>
                            <a:ext cx="2697480" cy="2428159"/>
                          </a:xfrm>
                          <a:prstGeom prst="rect"/>
                        </pic:spPr>
                      </pic:pic>
                    </a:graphicData>
                  </a:graphic>
                </wp:inline>
              </w:drawing>
            </w:r>
          </w:p>
          <w:p>
            <w:pPr>
              <w:spacing w:after="80"/>
              <w:jc w:val="center"/>
            </w:pPr>
            <w:r>
              <w:rPr>
                <w:color w:val="273542"/>
                <w:sz w:val="16"/>
              </w:rPr>
              <w:t>New user form</w:t>
            </w:r>
          </w:p>
        </w:tc>
      </w:tr>
      <w:tr>
        <w:tc>
          <w:tcPr>
            <w:tcW w:type="dxa" w:w="4536"/>
            <w:vAlign w:val="top"/>
          </w:tcPr>
          <w:p>
            <w:pPr>
              <w:spacing w:after="40"/>
              <w:jc w:val="center"/>
            </w:pPr>
            <w:r>
              <w:drawing>
                <wp:inline xmlns:a="http://schemas.openxmlformats.org/drawingml/2006/main" xmlns:pic="http://schemas.openxmlformats.org/drawingml/2006/picture">
                  <wp:extent cx="2697480" cy="2575645"/>
                  <wp:docPr id="7" name="Picture 7"/>
                  <wp:cNvGraphicFramePr>
                    <a:graphicFrameLocks noChangeAspect="1"/>
                  </wp:cNvGraphicFramePr>
                  <a:graphic>
                    <a:graphicData uri="http://schemas.openxmlformats.org/drawingml/2006/picture">
                      <pic:pic>
                        <pic:nvPicPr>
                          <pic:cNvPr id="0" name="tfa3-user-validation.png"/>
                          <pic:cNvPicPr/>
                        </pic:nvPicPr>
                        <pic:blipFill>
                          <a:blip r:embed="rId17"/>
                          <a:stretch>
                            <a:fillRect/>
                          </a:stretch>
                        </pic:blipFill>
                        <pic:spPr>
                          <a:xfrm>
                            <a:off x="0" y="0"/>
                            <a:ext cx="2697480" cy="2575645"/>
                          </a:xfrm>
                          <a:prstGeom prst="rect"/>
                        </pic:spPr>
                      </pic:pic>
                    </a:graphicData>
                  </a:graphic>
                </wp:inline>
              </w:drawing>
            </w:r>
          </w:p>
          <w:p>
            <w:pPr>
              <w:spacing w:after="80"/>
              <w:jc w:val="center"/>
            </w:pPr>
            <w:r>
              <w:rPr>
                <w:color w:val="273542"/>
                <w:sz w:val="16"/>
              </w:rPr>
              <w:t>Invalid email rejected; account fields redisplayed</w:t>
            </w:r>
          </w:p>
        </w:tc>
        <w:tc>
          <w:tcPr>
            <w:tcW w:type="dxa" w:w="4536"/>
            <w:vAlign w:val="top"/>
          </w:tcPr>
          <w:p>
            <w:pPr>
              <w:spacing w:after="40"/>
              <w:jc w:val="center"/>
            </w:pPr>
            <w:r>
              <w:drawing>
                <wp:inline xmlns:a="http://schemas.openxmlformats.org/drawingml/2006/main" xmlns:pic="http://schemas.openxmlformats.org/drawingml/2006/picture">
                  <wp:extent cx="2697480" cy="3001000"/>
                  <wp:docPr id="8" name="Picture 8"/>
                  <wp:cNvGraphicFramePr>
                    <a:graphicFrameLocks noChangeAspect="1"/>
                  </wp:cNvGraphicFramePr>
                  <a:graphic>
                    <a:graphicData uri="http://schemas.openxmlformats.org/drawingml/2006/picture">
                      <pic:pic>
                        <pic:nvPicPr>
                          <pic:cNvPr id="0" name="tfa3-user-edit.png"/>
                          <pic:cNvPicPr/>
                        </pic:nvPicPr>
                        <pic:blipFill>
                          <a:blip r:embed="rId18"/>
                          <a:stretch>
                            <a:fillRect/>
                          </a:stretch>
                        </pic:blipFill>
                        <pic:spPr>
                          <a:xfrm>
                            <a:off x="0" y="0"/>
                            <a:ext cx="2697480" cy="3001000"/>
                          </a:xfrm>
                          <a:prstGeom prst="rect"/>
                        </pic:spPr>
                      </pic:pic>
                    </a:graphicData>
                  </a:graphic>
                </wp:inline>
              </w:drawing>
            </w:r>
          </w:p>
          <w:p>
            <w:pPr>
              <w:spacing w:after="80"/>
              <w:jc w:val="center"/>
            </w:pPr>
            <w:r>
              <w:rPr>
                <w:color w:val="273542"/>
                <w:sz w:val="16"/>
              </w:rPr>
              <w:t>User edit form with profile picture input</w:t>
            </w:r>
          </w:p>
        </w:tc>
      </w:tr>
    </w:tbl>
    <w:p>
      <w:pPr>
        <w:spacing w:after="0"/>
      </w:pPr>
    </w:p>
    <w:p>
      <w:r>
        <w:br w:type="page"/>
      </w:r>
    </w:p>
    <w:p>
      <w:pPr>
        <w:pStyle w:val="Heading2"/>
      </w:pPr>
      <w:r>
        <w:t>Avatar upload and database</w:t>
      </w:r>
    </w:p>
    <w:tbl>
      <w:tblPr>
        <w:tblW w:type="auto" w:w="0"/>
        <w:jc w:val="center"/>
        <w:tblLayout w:type="fixed"/>
        <w:tblLook w:firstColumn="1" w:firstRow="1" w:lastColumn="0" w:lastRow="0" w:noHBand="0" w:noVBand="1" w:val="04A0"/>
      </w:tblPr>
      <w:tblGrid>
        <w:gridCol w:w="4997"/>
        <w:gridCol w:w="4997"/>
      </w:tblGrid>
      <w:tr>
        <w:tc>
          <w:tcPr>
            <w:tcW w:type="dxa" w:w="4536"/>
            <w:vAlign w:val="top"/>
          </w:tcPr>
          <w:p>
            <w:pPr>
              <w:spacing w:after="40"/>
              <w:jc w:val="center"/>
            </w:pPr>
            <w:r>
              <w:drawing>
                <wp:inline xmlns:a="http://schemas.openxmlformats.org/drawingml/2006/main" xmlns:pic="http://schemas.openxmlformats.org/drawingml/2006/picture">
                  <wp:extent cx="2697480" cy="2248612"/>
                  <wp:docPr id="9" name="Picture 9"/>
                  <wp:cNvGraphicFramePr>
                    <a:graphicFrameLocks noChangeAspect="1"/>
                  </wp:cNvGraphicFramePr>
                  <a:graphic>
                    <a:graphicData uri="http://schemas.openxmlformats.org/drawingml/2006/picture">
                      <pic:pic>
                        <pic:nvPicPr>
                          <pic:cNvPr id="0" name="tfa3-avatar-upload-success.png"/>
                          <pic:cNvPicPr/>
                        </pic:nvPicPr>
                        <pic:blipFill>
                          <a:blip r:embed="rId19"/>
                          <a:stretch>
                            <a:fillRect/>
                          </a:stretch>
                        </pic:blipFill>
                        <pic:spPr>
                          <a:xfrm>
                            <a:off x="0" y="0"/>
                            <a:ext cx="2697480" cy="2248612"/>
                          </a:xfrm>
                          <a:prstGeom prst="rect"/>
                        </pic:spPr>
                      </pic:pic>
                    </a:graphicData>
                  </a:graphic>
                </wp:inline>
              </w:drawing>
            </w:r>
          </w:p>
          <w:p>
            <w:pPr>
              <w:spacing w:after="80"/>
              <w:jc w:val="center"/>
            </w:pPr>
            <w:r>
              <w:rPr>
                <w:color w:val="273542"/>
                <w:sz w:val="16"/>
              </w:rPr>
              <w:t>Prepared avatar thumbnail displayed in the user listing</w:t>
            </w:r>
          </w:p>
        </w:tc>
        <w:tc>
          <w:tcPr>
            <w:tcW w:type="dxa" w:w="4536"/>
            <w:vAlign w:val="top"/>
          </w:tcPr>
          <w:p>
            <w:pPr>
              <w:spacing w:after="40"/>
              <w:jc w:val="center"/>
            </w:pPr>
            <w:r>
              <w:drawing>
                <wp:inline xmlns:a="http://schemas.openxmlformats.org/drawingml/2006/main" xmlns:pic="http://schemas.openxmlformats.org/drawingml/2006/picture">
                  <wp:extent cx="2697480" cy="3148485"/>
                  <wp:docPr id="10" name="Picture 10"/>
                  <wp:cNvGraphicFramePr>
                    <a:graphicFrameLocks noChangeAspect="1"/>
                  </wp:cNvGraphicFramePr>
                  <a:graphic>
                    <a:graphicData uri="http://schemas.openxmlformats.org/drawingml/2006/picture">
                      <pic:pic>
                        <pic:nvPicPr>
                          <pic:cNvPr id="0" name="tfa3-avatar-upload-rejected.png"/>
                          <pic:cNvPicPr/>
                        </pic:nvPicPr>
                        <pic:blipFill>
                          <a:blip r:embed="rId20"/>
                          <a:stretch>
                            <a:fillRect/>
                          </a:stretch>
                        </pic:blipFill>
                        <pic:spPr>
                          <a:xfrm>
                            <a:off x="0" y="0"/>
                            <a:ext cx="2697480" cy="3148485"/>
                          </a:xfrm>
                          <a:prstGeom prst="rect"/>
                        </pic:spPr>
                      </pic:pic>
                    </a:graphicData>
                  </a:graphic>
                </wp:inline>
              </w:drawing>
            </w:r>
          </w:p>
          <w:p>
            <w:pPr>
              <w:spacing w:after="80"/>
              <w:jc w:val="center"/>
            </w:pPr>
            <w:r>
              <w:rPr>
                <w:color w:val="273542"/>
                <w:sz w:val="16"/>
              </w:rPr>
              <w:t>Unsupported SVG avatar rejected with a clear message</w:t>
            </w:r>
          </w:p>
        </w:tc>
      </w:tr>
      <w:tr>
        <w:tc>
          <w:tcPr>
            <w:tcW w:type="dxa" w:w="4536"/>
            <w:vAlign w:val="top"/>
          </w:tcPr>
          <w:p>
            <w:pPr>
              <w:spacing w:after="40"/>
              <w:jc w:val="center"/>
            </w:pPr>
            <w:r>
              <w:drawing>
                <wp:inline xmlns:a="http://schemas.openxmlformats.org/drawingml/2006/main" xmlns:pic="http://schemas.openxmlformats.org/drawingml/2006/picture">
                  <wp:extent cx="2697480" cy="2669693"/>
                  <wp:docPr id="11" name="Picture 11"/>
                  <wp:cNvGraphicFramePr>
                    <a:graphicFrameLocks noChangeAspect="1"/>
                  </wp:cNvGraphicFramePr>
                  <a:graphic>
                    <a:graphicData uri="http://schemas.openxmlformats.org/drawingml/2006/picture">
                      <pic:pic>
                        <pic:nvPicPr>
                          <pic:cNvPr id="0" name="tfa3-database-avatar-column.png"/>
                          <pic:cNvPicPr/>
                        </pic:nvPicPr>
                        <pic:blipFill>
                          <a:blip r:embed="rId21"/>
                          <a:stretch>
                            <a:fillRect/>
                          </a:stretch>
                        </pic:blipFill>
                        <pic:spPr>
                          <a:xfrm>
                            <a:off x="0" y="0"/>
                            <a:ext cx="2697480" cy="2669693"/>
                          </a:xfrm>
                          <a:prstGeom prst="rect"/>
                        </pic:spPr>
                      </pic:pic>
                    </a:graphicData>
                  </a:graphic>
                </wp:inline>
              </w:drawing>
            </w:r>
          </w:p>
          <w:p>
            <w:pPr>
              <w:spacing w:after="80"/>
              <w:jc w:val="center"/>
            </w:pPr>
            <w:r>
              <w:rPr>
                <w:color w:val="273542"/>
                <w:sz w:val="16"/>
              </w:rPr>
              <w:t>Nullable avatar filename column in user_accounts</w:t>
            </w:r>
          </w:p>
        </w:tc>
        <w:tc>
          <w:tcPr>
            <w:tcW w:type="dxa" w:w="4536"/>
            <w:vAlign w:val="top"/>
          </w:tcPr>
          <w:p>
            <w:pPr>
              <w:spacing w:after="40"/>
              <w:jc w:val="center"/>
            </w:pPr>
            <w:r>
              <w:drawing>
                <wp:inline xmlns:a="http://schemas.openxmlformats.org/drawingml/2006/main" xmlns:pic="http://schemas.openxmlformats.org/drawingml/2006/picture">
                  <wp:extent cx="2697480" cy="2438847"/>
                  <wp:docPr id="12" name="Picture 12"/>
                  <wp:cNvGraphicFramePr>
                    <a:graphicFrameLocks noChangeAspect="1"/>
                  </wp:cNvGraphicFramePr>
                  <a:graphic>
                    <a:graphicData uri="http://schemas.openxmlformats.org/drawingml/2006/picture">
                      <pic:pic>
                        <pic:nvPicPr>
                          <pic:cNvPr id="0" name="tfa3-customer-new.png"/>
                          <pic:cNvPicPr/>
                        </pic:nvPicPr>
                        <pic:blipFill>
                          <a:blip r:embed="rId22"/>
                          <a:stretch>
                            <a:fillRect/>
                          </a:stretch>
                        </pic:blipFill>
                        <pic:spPr>
                          <a:xfrm>
                            <a:off x="0" y="0"/>
                            <a:ext cx="2697480" cy="2438847"/>
                          </a:xfrm>
                          <a:prstGeom prst="rect"/>
                        </pic:spPr>
                      </pic:pic>
                    </a:graphicData>
                  </a:graphic>
                </wp:inline>
              </w:drawing>
            </w:r>
          </w:p>
          <w:p>
            <w:pPr>
              <w:spacing w:after="80"/>
              <w:jc w:val="center"/>
            </w:pPr>
            <w:r>
              <w:rPr>
                <w:color w:val="273542"/>
                <w:sz w:val="16"/>
              </w:rPr>
              <w:t>New customer form</w:t>
            </w:r>
          </w:p>
        </w:tc>
      </w:tr>
    </w:tbl>
    <w:p>
      <w:pPr>
        <w:spacing w:after="0"/>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73"/>
        <w:sz w:val="16"/>
      </w:rPr>
      <w:t xml:space="preserve">SimplePOS TFA3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87E8B"/>
      </w:rPr>
      <w:t>IT0049  /  WEB SYSTEM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735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B5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Aptos Display" w:hAnsi="Aptos Display"/>
      <w:b/>
      <w:color w:val="153B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