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TALLER 1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Primera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Recuperación de registros: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Eliminamos "alumnos", si existe: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320" w:dyaOrig="316">
          <v:rect xmlns:o="urn:schemas-microsoft-com:office:office" xmlns:v="urn:schemas-microsoft-com:vml" id="rectole0000000000" style="width:216.000000pt;height:1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Creamos la tabla, con los siguientes campos: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Cc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Teléfono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13" w:dyaOrig="2606">
          <v:rect xmlns:o="urn:schemas-microsoft-com:office:office" xmlns:v="urn:schemas-microsoft-com:vml" id="rectole0000000001" style="width:265.650000pt;height:13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Visualice la estructura de la tabla "alumnos". (Describe agenda;).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211" w:dyaOrig="273">
          <v:rect xmlns:o="urn:schemas-microsoft-com:office:office" xmlns:v="urn:schemas-microsoft-com:vml" id="rectole0000000002" style="width:160.550000pt;height: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Ingrese los siguientes registros:</w:t>
      </w:r>
    </w:p>
    <w:tbl>
      <w:tblPr/>
      <w:tblGrid>
        <w:gridCol w:w="3520"/>
        <w:gridCol w:w="1253"/>
        <w:gridCol w:w="3423"/>
        <w:gridCol w:w="1253"/>
      </w:tblGrid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Andrés  Jiménez Ramírez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101428262</w:t>
            </w:r>
          </w:p>
        </w:tc>
        <w:tc>
          <w:tcPr>
            <w:tcW w:w="342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andresfelipetorrescurrea@gmail.com</w:t>
            </w:r>
          </w:p>
        </w:tc>
        <w:tc>
          <w:tcPr>
            <w:tcW w:w="125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3202028799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Jhonnatan Steven Guerrero Rocha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1071170458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jhonnatangue99@hotmail.com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3123432344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Vanessa Guisselle Pastrana Rangel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1094241303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vanparan@gmail.com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3008836558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 Felipe Garcia Ducuara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1015472942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andressducu.14@hotmail.com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3194111008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Carlos Duvan Gonzalez Ardila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1070017042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ardiladuvan7@gmail.com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3108889050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Jeniffer Gonzaliaz Moreno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1030613028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jeinlo_afri@hotmail.com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3213800862</w:t>
            </w:r>
          </w:p>
        </w:tc>
      </w:tr>
      <w:tr>
        <w:trPr>
          <w:trHeight w:val="300" w:hRule="auto"/>
          <w:jc w:val="left"/>
        </w:trPr>
        <w:tc>
          <w:tcPr>
            <w:tcW w:w="3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 Felipe Torres Currea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1019087513</w:t>
            </w:r>
          </w:p>
        </w:tc>
        <w:tc>
          <w:tcPr>
            <w:tcW w:w="34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andresfelipetorrescurrea@gmail.com</w:t>
            </w:r>
          </w:p>
        </w:tc>
        <w:tc>
          <w:tcPr>
            <w:tcW w:w="12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3008475552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481" w:dyaOrig="3556">
          <v:rect xmlns:o="urn:schemas-microsoft-com:office:office" xmlns:v="urn:schemas-microsoft-com:vml" id="rectole0000000003" style="width:424.050000pt;height:17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Seleccione todos los registros de la tabla.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00" w:dyaOrig="288">
          <v:rect xmlns:o="urn:schemas-microsoft-com:office:office" xmlns:v="urn:schemas-microsoft-com:vml" id="rectole0000000004" style="width:185.000000pt;height:1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 Seleccione el registro cuyo nombre sea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Jonatán Steven Guerrero Rocha)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481" w:dyaOrig="403">
          <v:rect xmlns:o="urn:schemas-microsoft-com:office:office" xmlns:v="urn:schemas-microsoft-com:vml" id="rectole0000000005" style="width:424.050000pt;height:2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 Seleccione el registro cuyo cc sea (</w:t>
      </w:r>
      <w:r>
        <w:object w:dxaOrig="7459" w:dyaOrig="1872">
          <v:rect xmlns:o="urn:schemas-microsoft-com:office:office" xmlns:v="urn:schemas-microsoft-com:vml" id="rectole0000000006" style="width:372.950000pt;height:9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8- Muestre los datos de quienes tengan el e-mail (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andresfelipetorrescurrea@gmail.com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481" w:dyaOrig="2721">
          <v:rect xmlns:o="urn:schemas-microsoft-com:office:office" xmlns:v="urn:schemas-microsoft-com:vml" id="rectole0000000007" style="width:424.050000pt;height:136.0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Segunda 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Operadores Relacionales = &lt;&gt; &lt; &lt;= &gt; &gt;=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Compugreif  es una compañía dedicada a la comercialización de artículos de tecnología. Requiere llevar una tabla en donde se registren los artículos en stock.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Crear la tabla con los campos: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 int (5), (definir como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zerofill y auto incrementable)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Nombre,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Descripción,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Precio,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Cantidad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235" w:dyaOrig="2160">
          <v:rect xmlns:o="urn:schemas-microsoft-com:office:office" xmlns:v="urn:schemas-microsoft-com:vml" id="rectole0000000008" style="width:311.750000pt;height:108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Inserte los siguientes registros:</w:t>
      </w:r>
    </w:p>
    <w:tbl>
      <w:tblPr/>
      <w:tblGrid>
        <w:gridCol w:w="1200"/>
        <w:gridCol w:w="2140"/>
        <w:gridCol w:w="1820"/>
        <w:gridCol w:w="859"/>
        <w:gridCol w:w="1200"/>
      </w:tblGrid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Código</w:t>
            </w:r>
          </w:p>
        </w:tc>
        <w:tc>
          <w:tcPr>
            <w:tcW w:w="21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Nombre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Descripción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Precio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Cantidad 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impresora</w:t>
            </w:r>
          </w:p>
        </w:tc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'Epson Stylus C45'</w:t>
            </w:r>
          </w:p>
        </w:tc>
        <w:tc>
          <w:tcPr>
            <w:tcW w:w="8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400,8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'impresora'</w:t>
            </w:r>
          </w:p>
        </w:tc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'Epson Stylus C85'</w:t>
            </w:r>
          </w:p>
        </w:tc>
        <w:tc>
          <w:tcPr>
            <w:tcW w:w="8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'monitor'</w:t>
            </w:r>
          </w:p>
        </w:tc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'Samsung 14'</w:t>
            </w:r>
          </w:p>
        </w:tc>
        <w:tc>
          <w:tcPr>
            <w:tcW w:w="8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'teclado'</w:t>
            </w:r>
          </w:p>
        </w:tc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'ingles Biswal'</w:t>
            </w:r>
          </w:p>
        </w:tc>
        <w:tc>
          <w:tcPr>
            <w:tcW w:w="8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'teclado'</w:t>
            </w:r>
          </w:p>
        </w:tc>
        <w:tc>
          <w:tcPr>
            <w:tcW w:w="1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'español Biswal'</w:t>
            </w:r>
          </w:p>
        </w:tc>
        <w:tc>
          <w:tcPr>
            <w:tcW w:w="8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228" w:dyaOrig="6105">
          <v:rect xmlns:o="urn:schemas-microsoft-com:office:office" xmlns:v="urn:schemas-microsoft-com:vml" id="rectole0000000009" style="width:361.400000pt;height:305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Seleccione todos los registros de la tabla. (Select).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097" w:dyaOrig="3254">
          <v:rect xmlns:o="urn:schemas-microsoft-com:office:office" xmlns:v="urn:schemas-microsoft-com:vml" id="rectole0000000010" style="width:254.850000pt;height:162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Muestre los datos de las impresoras.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019" w:dyaOrig="1900">
          <v:rect xmlns:o="urn:schemas-microsoft-com:office:office" xmlns:v="urn:schemas-microsoft-com:vml" id="rectole0000000011" style="width:300.950000pt;height:95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Seleccione los artículos cuyo precio sea mayor o igual a 500: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85" w:dyaOrig="2347">
          <v:rect xmlns:o="urn:schemas-microsoft-com:office:office" xmlns:v="urn:schemas-microsoft-com:vml" id="rectole0000000012" style="width:269.250000pt;height:117.3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Seleccione los artículos cuya cantidad sea menor a 30: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284" w:dyaOrig="2188">
          <v:rect xmlns:o="urn:schemas-microsoft-com:office:office" xmlns:v="urn:schemas-microsoft-com:vml" id="rectole0000000013" style="width:264.200000pt;height:109.4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Selecciones el nombre y descripción de los artículos que no cuesten $100: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099" w:dyaOrig="3196">
          <v:rect xmlns:o="urn:schemas-microsoft-com:office:office" xmlns:v="urn:schemas-microsoft-com:vml" id="rectole0000000014" style="width:354.950000pt;height:159.8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Tercera 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Borrado de registros de una tabla (delete):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Trabaje con la tabla "alumnos"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Elimine el registro cuyo nombre sea 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Andres Felipe Garcia Ducuara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'(delete - where).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400" w:dyaOrig="3420">
          <v:rect xmlns:o="urn:schemas-microsoft-com:office:office" xmlns:v="urn:schemas-microsoft-com:vml" id="rectole0000000015" style="width:420.000000pt;height:171.0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Elimine los registros cuyo número telefónico sea igual a 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3213800862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00" w:dyaOrig="3105">
          <v:rect xmlns:o="urn:schemas-microsoft-com:office:office" xmlns:v="urn:schemas-microsoft-com:vml" id="rectole0000000016" style="width:405.000000pt;height:155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Cuarta 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Modificación de registros de una tabla (update)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Trabaje con la tabla "alumnos"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Modifique el registro cuyo nombre sea 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Andrés  Jiménez Ramírez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" por 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Andrés  Felipe Jiménez Ramírez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"(update- where):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Ejemplo: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update alumnos set nombre='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Andrés  Jiménez Felipe Ramírez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’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where nombre='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Andrés  Jiménez Ramírez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';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1200">
          <v:rect xmlns:o="urn:schemas-microsoft-com:office:office" xmlns:v="urn:schemas-microsoft-com:vml" id="rectole0000000017" style="width:432.000000pt;height:60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Actualice los registros cuya cc sea igual a 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101428262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 por 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1014282625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75" w:dyaOrig="1934">
          <v:rect xmlns:o="urn:schemas-microsoft-com:office:office" xmlns:v="urn:schemas-microsoft-com:vml" id="rectole0000000018" style="width:408.750000pt;height:96.7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La compañía Compugreif aumentó de 20 a 60 la cantidad de impresoras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'Epson Stylus C45', por favor actualice, la tabla.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1470">
          <v:rect xmlns:o="urn:schemas-microsoft-com:office:office" xmlns:v="urn:schemas-microsoft-com:vml" id="rectole0000000019" style="width:432.000000pt;height:73.5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Actualice la cantidad a 100 de todos los teclados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815" w:dyaOrig="2294">
          <v:rect xmlns:o="urn:schemas-microsoft-com:office:office" xmlns:v="urn:schemas-microsoft-com:vml" id="rectole0000000020" style="width:390.750000pt;height:114.7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Actualice la cantidad a 50 y el precio a 550 del artículo con código 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219" w:dyaOrig="1665">
          <v:rect xmlns:o="urn:schemas-microsoft-com:office:office" xmlns:v="urn:schemas-microsoft-com:vml" id="rectole0000000021" style="width:410.950000pt;height:83.2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Quinta 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Columnas calculadas.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Cree una tabla llamada "empleados" con la estructura necesaria para almacenar la siguiente información: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nombre del empleado,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documento,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sexo,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domicilio,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sueldo básico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hijos a cargo,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Inserte 10 registros sobre la tabla.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empresa está pensando en aumentar un 10% el sueldo a los empleados, y quiere saber a cuánto subiría cada sueldo básico.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empresa paga un salario familiar por hijos a cargo, $200 por cada hijo. Necesitamos el nombre del empleado, el sueldo básico, la cantidad de hijos a cargo, el total del salario familiar y el sueldo final (incluyendo el salario familiar):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Sexta parte: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Operadores Lógicos (and - or - not)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área de enfermería del Politecnico internacional requiere llevar un registro de los medicamentos suministrados a los estudiantes, para ello se requiere diseñar una tabla de medicamentos, con la siguiente estructura: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table medicamentos(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codigo int auto_increment,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nombre varchar(20),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laboratorio varchar(20),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precio decimal(5,2) unsigned,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cantidad int unsigned,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primary key(codigo)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values('Sertal','Roche',5.2,100);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values('Buscapina','Roche',4.10,200);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values('Amoxidal 500','Bayer',15.60,100);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values('Paracetamol 500','Bago',1.90,200);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values('Bayaspirina','Bayer',2.10,150);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insert into medicamentos (nombre, laboratorio,precio,cantidad)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values('Amoxidal jarabe','Bayer',5.10,250);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Recupere los códigos y nombres de los medicamentos cuyo laboratorio sea 'Roche' y cuyo precio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sea menor a 5: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Ejemplo: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select codigo,nombre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from medicamentos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where laboratorio='Roche' and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precio&lt;5;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mailto:andresfelipetorrescurrea@gmail.com" Id="docRId14" Type="http://schemas.openxmlformats.org/officeDocument/2006/relationships/hyperlink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embeddings/oleObject5.bin" Id="docRId10" Type="http://schemas.openxmlformats.org/officeDocument/2006/relationships/oleObject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media/image2.wmf" Id="docRId5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.bin" Id="docRId4" Type="http://schemas.openxmlformats.org/officeDocument/2006/relationships/oleObject" /><Relationship Target="numbering.xml" Id="docRId45" Type="http://schemas.openxmlformats.org/officeDocument/2006/relationships/numbering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styles.xml" Id="docRId46" Type="http://schemas.openxmlformats.org/officeDocument/2006/relationships/styles" /><Relationship Target="embeddings/oleObject6.bin" Id="docRId12" Type="http://schemas.openxmlformats.org/officeDocument/2006/relationships/oleObject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embeddings/oleObject4.bin" Id="docRId8" Type="http://schemas.openxmlformats.org/officeDocument/2006/relationships/oleObject" /></Relationships>
</file>