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FE" w:rsidRPr="001C01AB" w:rsidRDefault="004B08FE" w:rsidP="001C01AB">
      <w:pPr>
        <w:pStyle w:val="Title"/>
        <w:rPr>
          <w:rFonts w:hint="eastAsia"/>
          <w:sz w:val="32"/>
          <w:szCs w:val="32"/>
          <w:lang w:val="en-IN"/>
        </w:rPr>
      </w:pPr>
      <w:r w:rsidRPr="001C01AB">
        <w:rPr>
          <w:rFonts w:hint="eastAsia"/>
          <w:sz w:val="32"/>
          <w:szCs w:val="32"/>
          <w:lang w:val="en-IN"/>
        </w:rPr>
        <w:t xml:space="preserve">Comments for CIPL SMS proposal on </w:t>
      </w:r>
      <w:r w:rsidRPr="001C01AB">
        <w:rPr>
          <w:sz w:val="32"/>
          <w:szCs w:val="32"/>
          <w:lang w:val="en-IN"/>
        </w:rPr>
        <w:t>September</w:t>
      </w:r>
      <w:r w:rsidRPr="001C01AB">
        <w:rPr>
          <w:rFonts w:hint="eastAsia"/>
          <w:sz w:val="32"/>
          <w:szCs w:val="32"/>
          <w:lang w:val="en-IN"/>
        </w:rPr>
        <w:t xml:space="preserve"> 30, 2016</w:t>
      </w:r>
    </w:p>
    <w:p w:rsidR="0040383D" w:rsidRPr="0030557D" w:rsidRDefault="00414DA3" w:rsidP="0030557D">
      <w:pPr>
        <w:pStyle w:val="ListParagraph"/>
        <w:numPr>
          <w:ilvl w:val="0"/>
          <w:numId w:val="11"/>
        </w:numPr>
        <w:rPr>
          <w:rFonts w:hint="eastAsia"/>
          <w:lang w:val="en-IN"/>
        </w:rPr>
      </w:pPr>
      <w:r w:rsidRPr="00C46B2F">
        <w:rPr>
          <w:rFonts w:hint="eastAsia"/>
          <w:lang w:val="en-IN"/>
        </w:rPr>
        <w:t xml:space="preserve">Framework: yii2, </w:t>
      </w:r>
      <w:r w:rsidR="004B08FE" w:rsidRPr="00C46B2F">
        <w:rPr>
          <w:rFonts w:hint="eastAsia"/>
          <w:lang w:val="en-IN"/>
        </w:rPr>
        <w:t xml:space="preserve">application template: </w:t>
      </w:r>
      <w:proofErr w:type="spellStart"/>
      <w:r w:rsidR="004B08FE" w:rsidRPr="00C46B2F">
        <w:rPr>
          <w:lang w:val="en-IN"/>
        </w:rPr>
        <w:t>kartik</w:t>
      </w:r>
      <w:proofErr w:type="spellEnd"/>
      <w:r w:rsidR="004B08FE" w:rsidRPr="00C46B2F">
        <w:rPr>
          <w:lang w:val="en-IN"/>
        </w:rPr>
        <w:t>-v/yii2-app-practical-a</w:t>
      </w:r>
    </w:p>
    <w:p w:rsidR="00000000" w:rsidRPr="009B1129" w:rsidRDefault="001C01AB" w:rsidP="0030557D">
      <w:pPr>
        <w:numPr>
          <w:ilvl w:val="0"/>
          <w:numId w:val="11"/>
        </w:numPr>
        <w:rPr>
          <w:rFonts w:hint="eastAsia"/>
        </w:rPr>
      </w:pPr>
      <w:r>
        <w:rPr>
          <w:lang w:val="en-IN"/>
        </w:rPr>
        <w:t>UI Design</w:t>
      </w:r>
      <w:r>
        <w:rPr>
          <w:rFonts w:hint="eastAsia"/>
          <w:lang w:val="en-IN" w:eastAsia="zh-CN"/>
        </w:rPr>
        <w:t>: Re</w:t>
      </w:r>
      <w:r>
        <w:rPr>
          <w:lang w:val="en-IN"/>
        </w:rPr>
        <w:t>ference lastpass.com</w:t>
      </w:r>
      <w:r w:rsidR="009556F6">
        <w:rPr>
          <w:rFonts w:hint="eastAsia"/>
          <w:lang w:val="en-IN" w:eastAsia="zh-CN"/>
        </w:rPr>
        <w:t xml:space="preserve"> and onelogin.com</w:t>
      </w:r>
      <w:r>
        <w:rPr>
          <w:rFonts w:hint="eastAsia"/>
          <w:lang w:val="en-IN" w:eastAsia="zh-CN"/>
        </w:rPr>
        <w:t xml:space="preserve">, with </w:t>
      </w:r>
      <w:r w:rsidR="007F13B8">
        <w:rPr>
          <w:rFonts w:hint="eastAsia"/>
          <w:lang w:eastAsia="zh-CN"/>
        </w:rPr>
        <w:t>re</w:t>
      </w:r>
      <w:r w:rsidRPr="009B1129">
        <w:t>sponsive</w:t>
      </w:r>
      <w:r>
        <w:rPr>
          <w:rFonts w:hint="eastAsia"/>
          <w:lang w:eastAsia="zh-CN"/>
        </w:rPr>
        <w:t xml:space="preserve"> and</w:t>
      </w:r>
      <w:r w:rsidR="006811FC" w:rsidRPr="009B1129">
        <w:t xml:space="preserve"> </w:t>
      </w:r>
      <w:r>
        <w:rPr>
          <w:rFonts w:hint="eastAsia"/>
          <w:lang w:eastAsia="zh-CN"/>
        </w:rPr>
        <w:t>m</w:t>
      </w:r>
      <w:r w:rsidR="006811FC" w:rsidRPr="009B1129">
        <w:t xml:space="preserve">odern </w:t>
      </w:r>
      <w:r w:rsidR="006811FC" w:rsidRPr="009B1129">
        <w:t>look</w:t>
      </w:r>
      <w:r>
        <w:rPr>
          <w:rFonts w:hint="eastAsia"/>
          <w:lang w:eastAsia="zh-CN"/>
        </w:rPr>
        <w:t>.</w:t>
      </w:r>
      <w:r w:rsidR="006811FC" w:rsidRPr="009B1129">
        <w:rPr>
          <w:lang w:val="en-IN"/>
        </w:rPr>
        <w:t xml:space="preserve"> </w:t>
      </w:r>
    </w:p>
    <w:p w:rsidR="00000000" w:rsidRDefault="006811FC" w:rsidP="0030557D">
      <w:pPr>
        <w:numPr>
          <w:ilvl w:val="0"/>
          <w:numId w:val="11"/>
        </w:numPr>
        <w:rPr>
          <w:rFonts w:hint="eastAsia"/>
        </w:rPr>
      </w:pPr>
      <w:r w:rsidRPr="009B1129">
        <w:t>User Registration/Login</w:t>
      </w:r>
    </w:p>
    <w:p w:rsidR="00000000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Email verification</w:t>
      </w:r>
      <w:r w:rsidR="009B1129" w:rsidRPr="001C01AB">
        <w:rPr>
          <w:rFonts w:hint="eastAsia"/>
          <w:lang w:val="en-IN"/>
        </w:rPr>
        <w:t xml:space="preserve"> for account activation</w:t>
      </w:r>
      <w:r w:rsidRPr="001C01AB">
        <w:rPr>
          <w:lang w:val="en-IN"/>
        </w:rPr>
        <w:t>.</w:t>
      </w:r>
      <w:r w:rsidRPr="001C01AB">
        <w:rPr>
          <w:lang w:val="en-IN"/>
        </w:rPr>
        <w:t xml:space="preserve"> </w:t>
      </w:r>
    </w:p>
    <w:p w:rsidR="00000000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strength indicator and requirement</w:t>
      </w:r>
      <w:r w:rsidR="009B1129" w:rsidRPr="001C01AB">
        <w:rPr>
          <w:rFonts w:hint="eastAsia"/>
          <w:lang w:val="en-IN"/>
        </w:rPr>
        <w:t xml:space="preserve"> (minimal strength must met)</w:t>
      </w:r>
    </w:p>
    <w:p w:rsidR="00000000" w:rsidRPr="001C01AB" w:rsidRDefault="009B1129" w:rsidP="001C01AB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proofErr w:type="spellStart"/>
      <w:r w:rsidRPr="001C01AB">
        <w:rPr>
          <w:lang w:val="en-IN"/>
        </w:rPr>
        <w:t>C</w:t>
      </w:r>
      <w:r w:rsidRPr="001C01AB">
        <w:rPr>
          <w:rFonts w:hint="eastAsia"/>
          <w:lang w:val="en-IN"/>
        </w:rPr>
        <w:t>apthca</w:t>
      </w:r>
      <w:proofErr w:type="spellEnd"/>
      <w:r w:rsidRPr="001C01AB">
        <w:rPr>
          <w:rFonts w:hint="eastAsia"/>
          <w:lang w:val="en-IN"/>
        </w:rPr>
        <w:t xml:space="preserve"> image </w:t>
      </w:r>
      <w:r w:rsidRPr="001C01AB">
        <w:rPr>
          <w:lang w:val="en-IN"/>
        </w:rPr>
        <w:t>verification</w:t>
      </w:r>
      <w:r w:rsidR="009133E1" w:rsidRPr="001C01AB">
        <w:rPr>
          <w:rFonts w:hint="eastAsia"/>
          <w:lang w:val="en-IN"/>
        </w:rPr>
        <w:t xml:space="preserve"> (registration required, login optional</w:t>
      </w:r>
      <w:r w:rsidRPr="001C01AB">
        <w:rPr>
          <w:rFonts w:hint="eastAsia"/>
          <w:lang w:val="en-IN"/>
        </w:rPr>
        <w:t>)</w:t>
      </w:r>
    </w:p>
    <w:p w:rsidR="0030557D" w:rsidRPr="001C01AB" w:rsidRDefault="0030557D" w:rsidP="001C01AB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1C01AB">
        <w:rPr>
          <w:lang w:val="en-IN"/>
        </w:rPr>
        <w:t>Password Recovery.</w:t>
      </w:r>
    </w:p>
    <w:p w:rsidR="009133E1" w:rsidRDefault="006811FC" w:rsidP="001C01AB">
      <w:pPr>
        <w:numPr>
          <w:ilvl w:val="0"/>
          <w:numId w:val="11"/>
        </w:numPr>
        <w:rPr>
          <w:rFonts w:hint="eastAsia"/>
        </w:rPr>
      </w:pPr>
      <w:r w:rsidRPr="001C01AB">
        <w:t>Manage profile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30557D">
        <w:rPr>
          <w:rFonts w:hint="eastAsia"/>
          <w:lang w:val="en-IN"/>
        </w:rPr>
        <w:t xml:space="preserve">Email, Password, </w:t>
      </w:r>
      <w:r w:rsidR="00173998">
        <w:rPr>
          <w:rFonts w:hint="eastAsia"/>
          <w:lang w:val="en-IN" w:eastAsia="zh-CN"/>
        </w:rPr>
        <w:t>Picture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30557D">
        <w:rPr>
          <w:rFonts w:hint="eastAsia"/>
          <w:lang w:val="en-IN"/>
        </w:rPr>
        <w:t>First Name, Last Name, Middle Name, Title</w:t>
      </w:r>
    </w:p>
    <w:p w:rsidR="00000000" w:rsidRPr="0030557D" w:rsidRDefault="009133E1" w:rsidP="001C01AB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30557D">
        <w:rPr>
          <w:rFonts w:hint="eastAsia"/>
          <w:lang w:val="en-IN"/>
        </w:rPr>
        <w:t xml:space="preserve">Address: Company, Line 1, Line 2, City / Town, </w:t>
      </w:r>
      <w:r w:rsidRPr="0030557D">
        <w:rPr>
          <w:rFonts w:hint="eastAsia"/>
          <w:lang w:val="en-IN" w:eastAsia="zh-CN"/>
        </w:rPr>
        <w:t>State</w:t>
      </w:r>
      <w:r w:rsidRPr="0030557D">
        <w:rPr>
          <w:rFonts w:hint="eastAsia"/>
          <w:lang w:val="en-IN"/>
        </w:rPr>
        <w:t xml:space="preserve"> / </w:t>
      </w:r>
      <w:r w:rsidRPr="0030557D">
        <w:rPr>
          <w:lang w:val="en-IN"/>
        </w:rPr>
        <w:t>Province</w:t>
      </w:r>
      <w:r w:rsidRPr="0030557D">
        <w:rPr>
          <w:rFonts w:hint="eastAsia"/>
          <w:lang w:val="en-IN"/>
        </w:rPr>
        <w:t>,  Zip/Postal Code</w:t>
      </w:r>
      <w:r w:rsidR="006811FC" w:rsidRPr="0030557D">
        <w:rPr>
          <w:lang w:val="en-IN"/>
        </w:rPr>
        <w:t xml:space="preserve"> </w:t>
      </w:r>
      <w:r w:rsidR="006811FC" w:rsidRPr="0030557D">
        <w:rPr>
          <w:lang w:val="en-IN"/>
        </w:rPr>
        <w:t xml:space="preserve"> </w:t>
      </w:r>
    </w:p>
    <w:p w:rsidR="009133E1" w:rsidRDefault="009133E1" w:rsidP="001C01AB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30557D">
        <w:rPr>
          <w:rFonts w:hint="eastAsia"/>
          <w:lang w:val="en-IN"/>
        </w:rPr>
        <w:t>Home  Phone, Mobile Phone, Fax</w:t>
      </w:r>
    </w:p>
    <w:p w:rsidR="003163AE" w:rsidRPr="0030557D" w:rsidRDefault="003163AE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Once user profile is modified, the modification will be </w:t>
      </w:r>
      <w:r>
        <w:rPr>
          <w:lang w:val="en-IN" w:eastAsia="zh-CN"/>
        </w:rPr>
        <w:t>synchronize</w:t>
      </w:r>
      <w:r>
        <w:rPr>
          <w:rFonts w:hint="eastAsia"/>
          <w:lang w:val="en-IN" w:eastAsia="zh-CN"/>
        </w:rPr>
        <w:t>d across all enrolled services.</w:t>
      </w:r>
    </w:p>
    <w:p w:rsidR="00000000" w:rsidRDefault="001C01AB" w:rsidP="001C01A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eastAsia="zh-CN"/>
        </w:rPr>
        <w:t>APP/</w:t>
      </w:r>
      <w:r w:rsidR="006811FC" w:rsidRPr="001C01AB">
        <w:t>Service list - HTML  Static</w:t>
      </w:r>
    </w:p>
    <w:p w:rsidR="001C01AB" w:rsidRDefault="001C01AB" w:rsidP="001C01AB">
      <w:pPr>
        <w:numPr>
          <w:ilvl w:val="1"/>
          <w:numId w:val="11"/>
        </w:numPr>
        <w:rPr>
          <w:rFonts w:hint="eastAsia"/>
        </w:rPr>
      </w:pPr>
      <w:r w:rsidRPr="00D57C8F">
        <w:rPr>
          <w:rFonts w:hint="eastAsia"/>
          <w:lang w:val="en-IN"/>
        </w:rPr>
        <w:t xml:space="preserve">Services are listed in </w:t>
      </w:r>
      <w:r w:rsidR="00173998" w:rsidRPr="00D57C8F">
        <w:rPr>
          <w:rFonts w:hint="eastAsia"/>
          <w:lang w:val="en-IN"/>
        </w:rPr>
        <w:t xml:space="preserve">the form of </w:t>
      </w:r>
      <w:r w:rsidR="00D57C8F" w:rsidRPr="00D57C8F">
        <w:rPr>
          <w:rFonts w:hint="eastAsia"/>
          <w:lang w:val="en-IN"/>
        </w:rPr>
        <w:t>icon, click the icon will show service description, a link to</w:t>
      </w:r>
      <w:r w:rsidR="00D57C8F">
        <w:rPr>
          <w:rFonts w:hint="eastAsia"/>
          <w:lang w:eastAsia="zh-CN"/>
        </w:rPr>
        <w:t xml:space="preserve"> demo, and a enroll button. A service may have a Frontend and a Backend.</w:t>
      </w:r>
      <w:r w:rsidR="00173998">
        <w:rPr>
          <w:rFonts w:hint="eastAsia"/>
          <w:lang w:eastAsia="zh-CN"/>
        </w:rPr>
        <w:t xml:space="preserve"> </w:t>
      </w:r>
      <w:r w:rsidR="00572A18">
        <w:rPr>
          <w:rFonts w:hint="eastAsia"/>
          <w:lang w:eastAsia="zh-CN"/>
        </w:rPr>
        <w:t>Service</w:t>
      </w:r>
      <w:r w:rsidR="00BD4FA0">
        <w:rPr>
          <w:rFonts w:hint="eastAsia"/>
          <w:lang w:eastAsia="zh-CN"/>
        </w:rPr>
        <w:t>s</w:t>
      </w:r>
      <w:r w:rsidR="00572A18">
        <w:rPr>
          <w:rFonts w:hint="eastAsia"/>
          <w:lang w:eastAsia="zh-CN"/>
        </w:rPr>
        <w:t xml:space="preserve"> can be grouped, searched, and sorted (JS client-side). </w:t>
      </w:r>
      <w:r w:rsidR="00173998">
        <w:rPr>
          <w:lang w:eastAsia="zh-CN"/>
        </w:rPr>
        <w:br/>
      </w:r>
      <w:r w:rsidR="00D57C8F">
        <w:rPr>
          <w:noProof/>
          <w:lang w:eastAsia="zh-CN" w:bidi="ar-SA"/>
        </w:rPr>
        <w:drawing>
          <wp:inline distT="0" distB="0" distL="0" distR="0">
            <wp:extent cx="5058641" cy="932737"/>
            <wp:effectExtent l="19050" t="0" r="8659" b="0"/>
            <wp:docPr id="25" name="Picture 25" descr="C:\Users\Qiang Xue\Desktop\Firefox_Screenshot_2016-10-01T05-56-59.27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Qiang Xue\Desktop\Firefox_Screenshot_2016-10-01T05-56-59.270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16" cy="93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8F" w:rsidRDefault="00D57C8F" w:rsidP="00D57C8F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D57C8F">
        <w:rPr>
          <w:rFonts w:hint="eastAsia"/>
          <w:lang w:val="en-IN"/>
        </w:rPr>
        <w:t>Once enrolled, service will show on user</w:t>
      </w:r>
      <w:r w:rsidRPr="00D57C8F">
        <w:rPr>
          <w:lang w:val="en-IN"/>
        </w:rPr>
        <w:t>’</w:t>
      </w:r>
      <w:r w:rsidRPr="00D57C8F">
        <w:rPr>
          <w:rFonts w:hint="eastAsia"/>
          <w:lang w:val="en-IN"/>
        </w:rPr>
        <w:t xml:space="preserve">s dashboard/home page. </w:t>
      </w:r>
      <w:r w:rsidRPr="00D57C8F">
        <w:rPr>
          <w:lang w:val="en-IN"/>
        </w:rPr>
        <w:t>Enrollment</w:t>
      </w:r>
      <w:r w:rsidRPr="00D57C8F">
        <w:rPr>
          <w:rFonts w:hint="eastAsia"/>
          <w:lang w:val="en-IN"/>
        </w:rPr>
        <w:t xml:space="preserve"> could be on an </w:t>
      </w:r>
      <w:r w:rsidR="001D04CA">
        <w:rPr>
          <w:rFonts w:hint="eastAsia"/>
          <w:lang w:val="en-IN"/>
        </w:rPr>
        <w:t>existing domain, or a new domai</w:t>
      </w:r>
      <w:r w:rsidR="001D04CA">
        <w:rPr>
          <w:rFonts w:hint="eastAsia"/>
          <w:lang w:val="en-IN" w:eastAsia="zh-CN"/>
        </w:rPr>
        <w:t>n; could be an existing user (providing user name, password), or a new user</w:t>
      </w:r>
      <w:r w:rsidRPr="00D57C8F">
        <w:rPr>
          <w:rFonts w:hint="eastAsia"/>
          <w:lang w:val="en-IN"/>
        </w:rPr>
        <w:t xml:space="preserve">. </w:t>
      </w:r>
    </w:p>
    <w:p w:rsidR="00D57C8F" w:rsidRPr="00D57C8F" w:rsidRDefault="00D57C8F" w:rsidP="00D57C8F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>
        <w:rPr>
          <w:rFonts w:hint="eastAsia"/>
          <w:lang w:val="en-IN" w:eastAsia="zh-CN"/>
        </w:rPr>
        <w:t xml:space="preserve">If an existing domain </w:t>
      </w:r>
      <w:r w:rsidR="001D04CA">
        <w:rPr>
          <w:rFonts w:hint="eastAsia"/>
          <w:lang w:val="en-IN" w:eastAsia="zh-CN"/>
        </w:rPr>
        <w:t xml:space="preserve">with a new user </w:t>
      </w:r>
      <w:r>
        <w:rPr>
          <w:rFonts w:hint="eastAsia"/>
          <w:lang w:val="en-IN" w:eastAsia="zh-CN"/>
        </w:rPr>
        <w:t>is selected, a new account in the service domain will be created, and the user profile will be copied from the SMS to the service domain.</w:t>
      </w:r>
    </w:p>
    <w:p w:rsidR="00D57C8F" w:rsidRDefault="00D57C8F" w:rsidP="001D04CA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D57C8F">
        <w:rPr>
          <w:rFonts w:hint="eastAsia"/>
          <w:lang w:val="en-IN"/>
        </w:rPr>
        <w:t xml:space="preserve">If a new domain is selected, a new database (and source code) </w:t>
      </w:r>
      <w:r>
        <w:rPr>
          <w:rFonts w:hint="eastAsia"/>
          <w:lang w:val="en-IN"/>
        </w:rPr>
        <w:t>of the service will be created</w:t>
      </w:r>
      <w:r w:rsidR="005B4497">
        <w:rPr>
          <w:rFonts w:hint="eastAsia"/>
          <w:lang w:val="en-IN" w:eastAsia="zh-CN"/>
        </w:rPr>
        <w:t xml:space="preserve"> and started, </w:t>
      </w:r>
      <w:r>
        <w:rPr>
          <w:rFonts w:hint="eastAsia"/>
          <w:lang w:val="en-IN" w:eastAsia="zh-CN"/>
        </w:rPr>
        <w:t>and the user profile will be copied from the SMS to the new service domain</w:t>
      </w:r>
      <w:r w:rsidR="005B4497">
        <w:rPr>
          <w:rFonts w:hint="eastAsia"/>
          <w:lang w:val="en-IN" w:eastAsia="zh-CN"/>
        </w:rPr>
        <w:t>. Church Management service is a good example for this case.</w:t>
      </w:r>
    </w:p>
    <w:p w:rsidR="001D04CA" w:rsidRDefault="001D04CA" w:rsidP="001D04CA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>
        <w:rPr>
          <w:lang w:val="en-IN" w:eastAsia="zh-CN"/>
        </w:rPr>
        <w:t>Scenario</w:t>
      </w:r>
      <w:r>
        <w:rPr>
          <w:rFonts w:hint="eastAsia"/>
          <w:lang w:val="en-IN" w:eastAsia="zh-CN"/>
        </w:rPr>
        <w:t xml:space="preserve"> Example: 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rFonts w:hint="eastAsia"/>
          <w:lang w:val="en-IN"/>
        </w:rPr>
      </w:pPr>
      <w:r>
        <w:rPr>
          <w:rFonts w:hint="eastAsia"/>
          <w:lang w:val="en-IN" w:eastAsia="zh-CN"/>
        </w:rPr>
        <w:t xml:space="preserve"> Support </w:t>
      </w:r>
      <w:r w:rsidR="001D04CA">
        <w:rPr>
          <w:rFonts w:hint="eastAsia"/>
          <w:lang w:val="en-IN" w:eastAsia="zh-CN"/>
        </w:rPr>
        <w:t>Ticket System: Existing domain, existing user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rFonts w:hint="eastAsia"/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 xml:space="preserve">Survey </w:t>
      </w:r>
      <w:r w:rsidR="00C26C83">
        <w:rPr>
          <w:rFonts w:hint="eastAsia"/>
          <w:lang w:val="en-IN" w:eastAsia="zh-CN"/>
        </w:rPr>
        <w:t>Management</w:t>
      </w:r>
      <w:r w:rsidR="001D04CA">
        <w:rPr>
          <w:rFonts w:hint="eastAsia"/>
          <w:lang w:val="en-IN" w:eastAsia="zh-CN"/>
        </w:rPr>
        <w:t>: Existing domain, new user</w:t>
      </w:r>
    </w:p>
    <w:p w:rsidR="001D04CA" w:rsidRPr="001D04CA" w:rsidRDefault="00CD1367" w:rsidP="001D04CA">
      <w:pPr>
        <w:pStyle w:val="ListParagraph"/>
        <w:numPr>
          <w:ilvl w:val="2"/>
          <w:numId w:val="11"/>
        </w:numPr>
        <w:rPr>
          <w:rFonts w:hint="eastAsia"/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>Church Management: New domain</w:t>
      </w:r>
    </w:p>
    <w:p w:rsidR="00141382" w:rsidRDefault="00141382" w:rsidP="0014138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Admin </w:t>
      </w:r>
    </w:p>
    <w:p w:rsidR="001F2E5F" w:rsidRPr="006811FC" w:rsidRDefault="001F2E5F" w:rsidP="006811FC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6811FC">
        <w:rPr>
          <w:lang w:val="en-IN"/>
        </w:rPr>
        <w:t xml:space="preserve">Manage </w:t>
      </w:r>
      <w:r w:rsidR="007E7542" w:rsidRPr="006811FC">
        <w:rPr>
          <w:rFonts w:hint="eastAsia"/>
          <w:lang w:val="en-IN"/>
        </w:rPr>
        <w:t xml:space="preserve">admin </w:t>
      </w:r>
      <w:r w:rsidRPr="006811FC">
        <w:rPr>
          <w:lang w:val="en-IN"/>
        </w:rPr>
        <w:t>profile</w:t>
      </w:r>
    </w:p>
    <w:p w:rsidR="00000000" w:rsidRPr="006811FC" w:rsidRDefault="001F2E5F" w:rsidP="006811FC">
      <w:pPr>
        <w:pStyle w:val="ListParagraph"/>
        <w:numPr>
          <w:ilvl w:val="1"/>
          <w:numId w:val="11"/>
        </w:numPr>
        <w:rPr>
          <w:rFonts w:hint="eastAsia"/>
          <w:lang w:val="en-IN"/>
        </w:rPr>
      </w:pPr>
      <w:r w:rsidRPr="006811FC">
        <w:rPr>
          <w:lang w:val="en-IN"/>
        </w:rPr>
        <w:t>Add/Edit/Delete User</w:t>
      </w:r>
    </w:p>
    <w:p w:rsidR="001F2E5F" w:rsidRPr="006811FC" w:rsidRDefault="00141382" w:rsidP="006811FC">
      <w:pPr>
        <w:pStyle w:val="ListParagraph"/>
        <w:numPr>
          <w:ilvl w:val="1"/>
          <w:numId w:val="11"/>
        </w:numPr>
        <w:rPr>
          <w:lang w:val="en-IN"/>
        </w:rPr>
      </w:pPr>
      <w:r w:rsidRPr="006811FC">
        <w:rPr>
          <w:rFonts w:hint="eastAsia"/>
          <w:lang w:val="en-IN"/>
        </w:rPr>
        <w:t>Add/Edit/</w:t>
      </w:r>
      <w:r w:rsidR="003A1DC2" w:rsidRPr="006811FC">
        <w:rPr>
          <w:lang w:val="en-IN"/>
        </w:rPr>
        <w:t xml:space="preserve"> Delete </w:t>
      </w:r>
      <w:r w:rsidR="00F70F64" w:rsidRPr="006811FC">
        <w:rPr>
          <w:rFonts w:hint="eastAsia"/>
          <w:lang w:val="en-IN"/>
        </w:rPr>
        <w:t>Service</w:t>
      </w:r>
    </w:p>
    <w:p w:rsidR="009133E1" w:rsidRPr="009B1129" w:rsidRDefault="009133E1" w:rsidP="00D57C8F">
      <w:pPr>
        <w:spacing w:line="276" w:lineRule="auto"/>
        <w:ind w:left="720"/>
      </w:pPr>
    </w:p>
    <w:p w:rsidR="009B1129" w:rsidRPr="009B1129" w:rsidRDefault="009B1129" w:rsidP="009B1129">
      <w:pPr>
        <w:spacing w:line="276" w:lineRule="auto"/>
        <w:ind w:left="1440"/>
      </w:pPr>
    </w:p>
    <w:p w:rsidR="009B1129" w:rsidRDefault="009B1129"/>
    <w:sectPr w:rsidR="009B1129" w:rsidSect="005C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3A0"/>
    <w:multiLevelType w:val="hybridMultilevel"/>
    <w:tmpl w:val="AB10F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8C7D10"/>
    <w:multiLevelType w:val="hybridMultilevel"/>
    <w:tmpl w:val="6AD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1525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C26A40"/>
    <w:multiLevelType w:val="hybridMultilevel"/>
    <w:tmpl w:val="CCD2204A"/>
    <w:lvl w:ilvl="0" w:tplc="4256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00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CF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07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A2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01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0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5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FE2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E73B40"/>
    <w:multiLevelType w:val="hybridMultilevel"/>
    <w:tmpl w:val="70F6E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347C4B"/>
    <w:multiLevelType w:val="hybridMultilevel"/>
    <w:tmpl w:val="6B6A330C"/>
    <w:lvl w:ilvl="0" w:tplc="B4EAE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01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CC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E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0E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44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A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5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02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083805"/>
    <w:multiLevelType w:val="hybridMultilevel"/>
    <w:tmpl w:val="577E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9231D5"/>
    <w:multiLevelType w:val="hybridMultilevel"/>
    <w:tmpl w:val="CC1CFB00"/>
    <w:lvl w:ilvl="0" w:tplc="B372D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40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03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4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26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EB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03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4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A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0225BA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6C292AC3"/>
    <w:multiLevelType w:val="hybridMultilevel"/>
    <w:tmpl w:val="612436D0"/>
    <w:lvl w:ilvl="0" w:tplc="47782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0C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83372">
      <w:start w:val="7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04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0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2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7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AC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EFA0F74"/>
    <w:multiLevelType w:val="hybridMultilevel"/>
    <w:tmpl w:val="1D3E4782"/>
    <w:lvl w:ilvl="0" w:tplc="C6869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5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C17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0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8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8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A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1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4DA3"/>
    <w:rsid w:val="00037B49"/>
    <w:rsid w:val="00141382"/>
    <w:rsid w:val="00173998"/>
    <w:rsid w:val="001A2C23"/>
    <w:rsid w:val="001C01AB"/>
    <w:rsid w:val="001D04CA"/>
    <w:rsid w:val="001F2E5F"/>
    <w:rsid w:val="0030557D"/>
    <w:rsid w:val="003163AE"/>
    <w:rsid w:val="003A1DC2"/>
    <w:rsid w:val="00414DA3"/>
    <w:rsid w:val="004B08FE"/>
    <w:rsid w:val="00572A18"/>
    <w:rsid w:val="005B4497"/>
    <w:rsid w:val="005C6833"/>
    <w:rsid w:val="00620759"/>
    <w:rsid w:val="00637D4F"/>
    <w:rsid w:val="006811FC"/>
    <w:rsid w:val="007E7542"/>
    <w:rsid w:val="007F13B8"/>
    <w:rsid w:val="009133E1"/>
    <w:rsid w:val="009556F6"/>
    <w:rsid w:val="0096333D"/>
    <w:rsid w:val="009B1129"/>
    <w:rsid w:val="00A17F31"/>
    <w:rsid w:val="00BC5D74"/>
    <w:rsid w:val="00BD4FA0"/>
    <w:rsid w:val="00C26C83"/>
    <w:rsid w:val="00C46B2F"/>
    <w:rsid w:val="00CD1367"/>
    <w:rsid w:val="00D57C8F"/>
    <w:rsid w:val="00F7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AB"/>
  </w:style>
  <w:style w:type="paragraph" w:styleId="Heading1">
    <w:name w:val="heading 1"/>
    <w:basedOn w:val="Normal"/>
    <w:next w:val="Normal"/>
    <w:link w:val="Heading1Char"/>
    <w:uiPriority w:val="9"/>
    <w:qFormat/>
    <w:rsid w:val="001C01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1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8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1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C01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1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01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C01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C01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C01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C01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C01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01AB"/>
  </w:style>
  <w:style w:type="paragraph" w:styleId="Quote">
    <w:name w:val="Quote"/>
    <w:basedOn w:val="Normal"/>
    <w:next w:val="Normal"/>
    <w:link w:val="QuoteChar"/>
    <w:uiPriority w:val="29"/>
    <w:qFormat/>
    <w:rsid w:val="001C0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C01AB"/>
    <w:rPr>
      <w:i/>
      <w:iCs/>
    </w:rPr>
  </w:style>
  <w:style w:type="character" w:styleId="IntenseEmphasis">
    <w:name w:val="Intense Emphasis"/>
    <w:uiPriority w:val="21"/>
    <w:qFormat/>
    <w:rsid w:val="001C01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C01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C01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C01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1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OPB Michigan State University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Xue</dc:creator>
  <cp:lastModifiedBy>Qiang Xue</cp:lastModifiedBy>
  <cp:revision>23</cp:revision>
  <dcterms:created xsi:type="dcterms:W3CDTF">2016-10-01T03:44:00Z</dcterms:created>
  <dcterms:modified xsi:type="dcterms:W3CDTF">2016-10-01T06:36:00Z</dcterms:modified>
</cp:coreProperties>
</file>