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F4C2C"/>
          <w:sz w:val="36"/>
        </w:rPr>
        <w:t>ENLACE DEL PROYECTO EN JIRA</w:t>
      </w:r>
    </w:p>
    <w:p>
      <w:pPr>
        <w:jc w:val="center"/>
      </w:pPr>
      <w:r>
        <w:rPr>
          <w:i/>
          <w:sz w:val="22"/>
        </w:rPr>
        <w:t>StockPot – Sistema web de gestión de inventario, compras, menú, domicilios, pagos y ventas para restaurantes — v0.7 – Entrega parcial del 70 % (2.º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80"/>
        <w:gridCol w:w="4880"/>
      </w:tblGrid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Proyecto en Jira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StockPot (clave STOC) — sitio mateopuentes1227.atlassian.net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Enlace del tablero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https://mateopuentes1227.atlassian.net/jira/software/projects/STOC/boards/34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Repositorio de código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https://github.com/Angelssjyf/stockpot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Contenido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166 tareas del plan PERT (análisis, diseño, codificación y pruebas), repartidas entre los 4 integrantes, con fecha de vencimiento entre el 10/08/2026 y el 13/11/2026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Estado al 19/10/2026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Listo: 123 · En curso: 21 · Por hacer: 22</w:t>
            </w:r>
          </w:p>
        </w:tc>
      </w:tr>
    </w:tbl>
    <w:p>
      <w:pPr>
        <w:pStyle w:val="Heading1"/>
      </w:pPr>
      <w:r>
        <w:t>Tareas por integrante y estado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7"/>
        <w:gridCol w:w="1627"/>
        <w:gridCol w:w="1627"/>
        <w:gridCol w:w="1627"/>
        <w:gridCol w:w="1627"/>
        <w:gridCol w:w="1627"/>
      </w:tblGrid>
      <w:tr>
        <w:tc>
          <w:tcPr>
            <w:tcW w:type="dxa" w:w="2835"/>
            <w:shd w:val="clear" w:color="auto" w:fill="F5DED5"/>
          </w:tcPr>
          <w:p>
            <w:r/>
            <w:r>
              <w:rPr>
                <w:b/>
                <w:sz w:val="18"/>
              </w:rPr>
              <w:t>Integrante</w:t>
            </w:r>
          </w:p>
        </w:tc>
        <w:tc>
          <w:tcPr>
            <w:tcW w:type="dxa" w:w="1701"/>
            <w:shd w:val="clear" w:color="auto" w:fill="F5DED5"/>
          </w:tcPr>
          <w:p>
            <w:r/>
            <w:r>
              <w:rPr>
                <w:b/>
                <w:sz w:val="18"/>
              </w:rPr>
              <w:t>Iteración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Tareas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Listo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En curso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Por hacer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Andrés Mateo (Night_Killer)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Iteración 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Jhorman Caballero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Iteración 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Yovany Peñaranda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Iteración 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Ángel Rodríguez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Iteración 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166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123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22</w:t>
            </w:r>
          </w:p>
        </w:tc>
      </w:tr>
    </w:tbl>
    <w:p>
      <w:pPr>
        <w:pStyle w:val="Heading1"/>
      </w:pPr>
      <w:r>
        <w:t>Tareas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2"/>
        <w:gridCol w:w="1952"/>
        <w:gridCol w:w="1952"/>
        <w:gridCol w:w="1952"/>
        <w:gridCol w:w="1952"/>
      </w:tblGrid>
      <w:tr>
        <w:tc>
          <w:tcPr>
            <w:tcW w:type="dxa" w:w="2835"/>
            <w:shd w:val="clear" w:color="auto" w:fill="F5DED5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Tareas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Listo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En curso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Por hacer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Análisis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Diseño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46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Codificación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Pruebas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6</w:t>
            </w:r>
          </w:p>
        </w:tc>
      </w:tr>
    </w:tbl>
    <w:p>
      <w:pPr>
        <w:pStyle w:val="Heading1"/>
      </w:pPr>
      <w:r>
        <w:t>Cómo se organizó el trabajo en Jira</w:t>
      </w:r>
    </w:p>
    <w:p>
      <w:pPr>
        <w:pStyle w:val="ListBullet"/>
      </w:pPr>
      <w:r>
        <w:t>Cada fila del plan de tareas PERT (Excel StockPot_Cronograma_Jira) se registró como una tarea de Jira con su responsable y su fecha de vencimiento.</w:t>
      </w:r>
    </w:p>
    <w:p>
      <w:pPr>
        <w:pStyle w:val="ListBullet"/>
      </w:pPr>
      <w:r>
        <w:t>Iteración 1 (Mateo): usuarios y roles, proveedores y compras. Iteración 2 (Jhorman): inventario, productos y menú. Iteración 3 (Yovany): pedidos, cocina y reservas. Iteración 4 (Ángel): domicilios, pagos, ventas y reportes.</w:t>
      </w:r>
    </w:p>
    <w:p>
      <w:pPr>
        <w:pStyle w:val="ListBullet"/>
      </w:pPr>
      <w:r>
        <w:t>Estados del tablero: Por hacer → En curso → Listo.</w:t>
      </w:r>
    </w:p>
    <w:p>
      <w:pPr>
        <w:pStyle w:val="ListBullet"/>
      </w:pPr>
      <w:r>
        <w:t>Estado al 19/10/2026: las Iteraciones 1, 2 y 4 (el 70 % entregado) están en Listo; de la Iteración 3 (el 30 % restante) el análisis y el diseño están En curso, y la codificación y las pruebas están Por hacer.</w:t>
      </w:r>
    </w:p>
    <w:p>
      <w:pPr>
        <w:pStyle w:val="ListBullet"/>
      </w:pPr>
      <w:r>
        <w:t>El avance del código se controla además en GitHub (una rama por requisito, merge a develop) y con las pruebas automáticas (226 aprobadas).</w:t>
      </w:r>
    </w:p>
    <w:sectPr w:rsidR="00FC693F" w:rsidRPr="0006063C" w:rsidSect="00034616">
      <w:headerReference w:type="default" r:id="rId9"/>
      <w:pgSz w:w="12240" w:h="15840"/>
      <w:pgMar w:top="1440" w:right="1240" w:bottom="1440" w:left="12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UNIVERSIDAD SIMÓN BOLÍVAR — SEDE CÚCUTA  |  INGENIERÍA DEL SOFTWARE II  |  PROYECTO STOCKPOT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F4C2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8F4C2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8F4C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