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1D135" w14:textId="77777777" w:rsidR="001A684A" w:rsidRDefault="001A684A" w:rsidP="000C339D">
      <w:pPr>
        <w:pStyle w:val="Heading1"/>
      </w:pPr>
      <w:proofErr w:type="spellStart"/>
      <w:r>
        <w:t>Calculate_disease_</w:t>
      </w:r>
      <w:proofErr w:type="gramStart"/>
      <w:r>
        <w:t>scores</w:t>
      </w:r>
      <w:proofErr w:type="spellEnd"/>
      <w:r>
        <w:t>(</w:t>
      </w:r>
      <w:proofErr w:type="gramEnd"/>
      <w:r>
        <w:t xml:space="preserve">) </w:t>
      </w:r>
    </w:p>
    <w:p w14:paraId="6184D618" w14:textId="6FE06BBB" w:rsidR="000C339D" w:rsidRDefault="000C339D" w:rsidP="001A684A">
      <w:pPr>
        <w:pStyle w:val="Heading2"/>
      </w:pPr>
      <w:r>
        <w:t xml:space="preserve">Calculating Disease Activity Scores for SPARC </w:t>
      </w:r>
      <w:r w:rsidR="001A684A">
        <w:t xml:space="preserve"> </w:t>
      </w:r>
    </w:p>
    <w:p w14:paraId="73407CD7" w14:textId="6AC9ED5F" w:rsidR="000C339D" w:rsidRDefault="000C339D" w:rsidP="000C339D"/>
    <w:p w14:paraId="5FA43B0A" w14:textId="372909F4" w:rsidR="000C339D" w:rsidRPr="000C339D" w:rsidRDefault="000C339D" w:rsidP="000C339D">
      <w:r>
        <w:t xml:space="preserve">Data elements from +/- 7 days can be collapsed together to calculate scores. </w:t>
      </w:r>
    </w:p>
    <w:p w14:paraId="29713345" w14:textId="76C8B056" w:rsidR="000C339D" w:rsidRDefault="000C339D" w:rsidP="000C339D"/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002"/>
        <w:gridCol w:w="664"/>
        <w:gridCol w:w="858"/>
        <w:gridCol w:w="2693"/>
        <w:gridCol w:w="3637"/>
        <w:gridCol w:w="4315"/>
      </w:tblGrid>
      <w:tr w:rsidR="001A684A" w:rsidRPr="001A684A" w14:paraId="4184D8AB" w14:textId="77777777" w:rsidTr="001A6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  <w:shd w:val="clear" w:color="auto" w:fill="auto"/>
            <w:noWrap/>
            <w:hideMark/>
          </w:tcPr>
          <w:p w14:paraId="15A58A4B" w14:textId="120F0F06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Score Element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0AB713D9" w14:textId="77777777" w:rsidR="000C339D" w:rsidRPr="001A684A" w:rsidRDefault="000C339D" w:rsidP="00806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Derived Variable (Y/N)</w:t>
            </w:r>
          </w:p>
        </w:tc>
        <w:tc>
          <w:tcPr>
            <w:tcW w:w="664" w:type="dxa"/>
            <w:shd w:val="clear" w:color="auto" w:fill="auto"/>
            <w:noWrap/>
            <w:hideMark/>
          </w:tcPr>
          <w:p w14:paraId="2C8132F1" w14:textId="77777777" w:rsidR="000C339D" w:rsidRPr="001A684A" w:rsidRDefault="000C339D" w:rsidP="00806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DDM Table</w:t>
            </w:r>
          </w:p>
        </w:tc>
        <w:tc>
          <w:tcPr>
            <w:tcW w:w="858" w:type="dxa"/>
            <w:shd w:val="clear" w:color="auto" w:fill="auto"/>
            <w:noWrap/>
            <w:hideMark/>
          </w:tcPr>
          <w:p w14:paraId="738C097C" w14:textId="77777777" w:rsidR="000C339D" w:rsidRPr="001A684A" w:rsidRDefault="000C339D" w:rsidP="00806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DDM Data Source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14:paraId="5E54D441" w14:textId="77777777" w:rsidR="000C339D" w:rsidRPr="001A684A" w:rsidRDefault="000C339D" w:rsidP="00806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Other DDM Filters</w:t>
            </w:r>
          </w:p>
        </w:tc>
        <w:tc>
          <w:tcPr>
            <w:tcW w:w="3637" w:type="dxa"/>
            <w:shd w:val="clear" w:color="auto" w:fill="auto"/>
            <w:noWrap/>
            <w:hideMark/>
          </w:tcPr>
          <w:p w14:paraId="775FA557" w14:textId="77777777" w:rsidR="000C339D" w:rsidRPr="001A684A" w:rsidRDefault="000C339D" w:rsidP="00806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DDM Variable</w:t>
            </w:r>
          </w:p>
        </w:tc>
        <w:tc>
          <w:tcPr>
            <w:tcW w:w="4315" w:type="dxa"/>
            <w:shd w:val="clear" w:color="auto" w:fill="auto"/>
            <w:noWrap/>
            <w:hideMark/>
          </w:tcPr>
          <w:p w14:paraId="2B56F1BE" w14:textId="77777777" w:rsidR="000C339D" w:rsidRPr="001A684A" w:rsidRDefault="000C339D" w:rsidP="00806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0"/>
                <w:szCs w:val="20"/>
              </w:rPr>
              <w:t>Notes</w:t>
            </w:r>
          </w:p>
        </w:tc>
      </w:tr>
      <w:tr w:rsidR="001A684A" w:rsidRPr="001A684A" w14:paraId="271CA7E8" w14:textId="77777777" w:rsidTr="001A6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42E8ED5E" w14:textId="77777777" w:rsidR="000C339D" w:rsidRPr="001A684A" w:rsidRDefault="000C339D" w:rsidP="00806E74">
            <w:pPr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ABDOMINAL.PAIN.SCORE</w:t>
            </w:r>
            <w:proofErr w:type="gramEnd"/>
          </w:p>
          <w:p w14:paraId="7CE703E4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14:paraId="458D2C60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53EC441A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29FD827F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SF_SPARC; ECRF_SPARC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7D840EEF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FOR SF, OBS_TEST_CONCEPT_NAME equals Abdominal Pain-Pain Scale; For ECRF, OBS_TEST_CONCEPT_NAME equals Abdominal Pain</w:t>
            </w:r>
          </w:p>
        </w:tc>
        <w:tc>
          <w:tcPr>
            <w:tcW w:w="3637" w:type="dxa"/>
            <w:shd w:val="clear" w:color="auto" w:fill="auto"/>
            <w:noWrap/>
          </w:tcPr>
          <w:p w14:paraId="4E3DEDFF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color w:val="000000"/>
                <w:sz w:val="20"/>
                <w:szCs w:val="20"/>
              </w:rPr>
              <w:t>DESCRIPTIVE_SYMP_TEST_RESULTS</w:t>
            </w:r>
          </w:p>
        </w:tc>
        <w:tc>
          <w:tcPr>
            <w:tcW w:w="4315" w:type="dxa"/>
            <w:shd w:val="clear" w:color="auto" w:fill="auto"/>
            <w:noWrap/>
          </w:tcPr>
          <w:p w14:paraId="38E01D30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 Use to calculate </w:t>
            </w:r>
            <w:r w:rsidRPr="001A684A">
              <w:rPr>
                <w:rFonts w:cstheme="minorHAnsi"/>
                <w:i/>
                <w:iCs/>
                <w:sz w:val="20"/>
                <w:szCs w:val="20"/>
              </w:rPr>
              <w:t>A</w:t>
            </w:r>
            <w:r w:rsidRPr="001A684A">
              <w:rPr>
                <w:rFonts w:cstheme="minorHAnsi"/>
                <w:sz w:val="20"/>
                <w:szCs w:val="20"/>
              </w:rPr>
              <w:t xml:space="preserve"> for </w:t>
            </w:r>
            <w:proofErr w:type="spellStart"/>
            <w:r w:rsidRPr="001A684A">
              <w:rPr>
                <w:rFonts w:cstheme="minorHAnsi"/>
                <w:sz w:val="20"/>
                <w:szCs w:val="20"/>
              </w:rPr>
              <w:t>sCDAI</w:t>
            </w:r>
            <w:proofErr w:type="spellEnd"/>
            <w:r w:rsidRPr="001A684A">
              <w:rPr>
                <w:rFonts w:cstheme="minorHAnsi"/>
                <w:sz w:val="20"/>
                <w:szCs w:val="20"/>
              </w:rPr>
              <w:t xml:space="preserve"> equation.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0C339D" w:rsidRPr="001A684A" w14:paraId="5D9FF9BA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CC9435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DESCRIPTIVE_SYMP_TEST_RESULTS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5E5999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A</w:t>
                  </w:r>
                </w:p>
              </w:tc>
            </w:tr>
            <w:tr w:rsidR="000C339D" w:rsidRPr="001A684A" w14:paraId="46811BD4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C48C8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C1164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0</w:t>
                  </w:r>
                </w:p>
              </w:tc>
            </w:tr>
            <w:tr w:rsidR="000C339D" w:rsidRPr="001A684A" w14:paraId="0F68712C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157319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ED732D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</w:tr>
            <w:tr w:rsidR="000C339D" w:rsidRPr="001A684A" w14:paraId="67F63217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A6726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Moderate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E3DF31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</w:tr>
            <w:tr w:rsidR="000C339D" w:rsidRPr="001A684A" w14:paraId="5A25BBFC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EC8DA5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2E55C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74A989E9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A684A" w:rsidRPr="001A684A" w14:paraId="601ED19E" w14:textId="77777777" w:rsidTr="001A68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1162374A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DAILY.BM</w:t>
            </w:r>
          </w:p>
        </w:tc>
        <w:tc>
          <w:tcPr>
            <w:tcW w:w="1002" w:type="dxa"/>
            <w:shd w:val="clear" w:color="auto" w:fill="auto"/>
            <w:noWrap/>
          </w:tcPr>
          <w:p w14:paraId="7FEFDAB6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2FA6673D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1DD35106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SF_SPARC; ECRF_SPARC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4ED8200E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FOR SF, OBS_TEST_CONCEPT_NAME equals Current Average Number of Daily Bowel Movements or Current Maximum Number of Daily Bowel Movements. For ECRF, OBS_TEST_CONCEPT_NAME equals Current Average Number of Daily Bowel Movements or Current Average Number of Daily Liquid Bowel Movements. For ECRF, if OBS_TEST_RESULT_DATE before August 1, 2018 use Current Average Number of Daily Bowel Movements. </w:t>
            </w:r>
          </w:p>
        </w:tc>
        <w:tc>
          <w:tcPr>
            <w:tcW w:w="3637" w:type="dxa"/>
            <w:shd w:val="clear" w:color="auto" w:fill="auto"/>
            <w:noWrap/>
          </w:tcPr>
          <w:p w14:paraId="5452A0DC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color w:val="000000"/>
                <w:sz w:val="20"/>
                <w:szCs w:val="20"/>
              </w:rPr>
              <w:t>TEST_RESULT_NUMERIC; DESCRIPTIVE_SYMP_TEST_RESULTS</w:t>
            </w:r>
          </w:p>
        </w:tc>
        <w:tc>
          <w:tcPr>
            <w:tcW w:w="4315" w:type="dxa"/>
            <w:shd w:val="clear" w:color="auto" w:fill="auto"/>
            <w:noWrap/>
          </w:tcPr>
          <w:p w14:paraId="00F207B8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This is </w:t>
            </w:r>
            <w:r w:rsidRPr="001A684A">
              <w:rPr>
                <w:rFonts w:cstheme="minorHAnsi"/>
                <w:i/>
                <w:iCs/>
                <w:sz w:val="20"/>
                <w:szCs w:val="20"/>
              </w:rPr>
              <w:t>B</w:t>
            </w:r>
            <w:r w:rsidRPr="001A684A">
              <w:rPr>
                <w:rFonts w:cstheme="minorHAnsi"/>
                <w:sz w:val="20"/>
                <w:szCs w:val="20"/>
              </w:rPr>
              <w:t xml:space="preserve"> for the </w:t>
            </w:r>
            <w:proofErr w:type="spellStart"/>
            <w:r w:rsidRPr="001A684A">
              <w:rPr>
                <w:rFonts w:cstheme="minorHAnsi"/>
                <w:sz w:val="20"/>
                <w:szCs w:val="20"/>
              </w:rPr>
              <w:t>sCDAI</w:t>
            </w:r>
            <w:proofErr w:type="spellEnd"/>
            <w:r w:rsidRPr="001A684A">
              <w:rPr>
                <w:rFonts w:cstheme="minorHAnsi"/>
                <w:sz w:val="20"/>
                <w:szCs w:val="20"/>
              </w:rPr>
              <w:t xml:space="preserve"> equation. This is N/A for anyone with an ostomy. 20+ was treated as 20 in the </w:t>
            </w:r>
            <w:proofErr w:type="spellStart"/>
            <w:r w:rsidRPr="001A684A">
              <w:rPr>
                <w:rFonts w:cstheme="minorHAnsi"/>
                <w:sz w:val="20"/>
                <w:szCs w:val="20"/>
              </w:rPr>
              <w:t>sCDAI</w:t>
            </w:r>
            <w:proofErr w:type="spellEnd"/>
            <w:r w:rsidRPr="001A684A">
              <w:rPr>
                <w:rFonts w:cstheme="minorHAnsi"/>
                <w:sz w:val="20"/>
                <w:szCs w:val="20"/>
              </w:rPr>
              <w:t xml:space="preserve"> equation. </w:t>
            </w:r>
          </w:p>
        </w:tc>
      </w:tr>
      <w:tr w:rsidR="001A684A" w:rsidRPr="001A684A" w14:paraId="7B001BC1" w14:textId="77777777" w:rsidTr="001A6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195C87F3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DAILY.BM.VERSION</w:t>
            </w:r>
          </w:p>
        </w:tc>
        <w:tc>
          <w:tcPr>
            <w:tcW w:w="1002" w:type="dxa"/>
            <w:shd w:val="clear" w:color="auto" w:fill="auto"/>
            <w:noWrap/>
          </w:tcPr>
          <w:p w14:paraId="0DD82349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664" w:type="dxa"/>
            <w:shd w:val="clear" w:color="auto" w:fill="auto"/>
            <w:noWrap/>
          </w:tcPr>
          <w:p w14:paraId="37CE6F3A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  <w:noWrap/>
          </w:tcPr>
          <w:p w14:paraId="058DD765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14:paraId="2D8CF092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  <w:noWrap/>
          </w:tcPr>
          <w:p w14:paraId="12F5D155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noWrap/>
          </w:tcPr>
          <w:p w14:paraId="7B6C5782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Refers to the question used to determine the daily.bm variable in the </w:t>
            </w:r>
            <w:proofErr w:type="spellStart"/>
            <w:r w:rsidRPr="001A684A">
              <w:rPr>
                <w:rFonts w:cstheme="minorHAnsi"/>
                <w:sz w:val="20"/>
                <w:szCs w:val="20"/>
              </w:rPr>
              <w:t>sCDAI</w:t>
            </w:r>
            <w:proofErr w:type="spellEnd"/>
            <w:r w:rsidRPr="001A684A">
              <w:rPr>
                <w:rFonts w:cstheme="minorHAnsi"/>
                <w:sz w:val="20"/>
                <w:szCs w:val="20"/>
              </w:rPr>
              <w:t xml:space="preserve"> equation.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0C339D" w:rsidRPr="001A684A" w14:paraId="1CFAB690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6607D2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46C4D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Current Average Number of Daily Bowel Movements</w:t>
                  </w:r>
                </w:p>
              </w:tc>
            </w:tr>
            <w:tr w:rsidR="000C339D" w:rsidRPr="001A684A" w14:paraId="49368A16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3A8435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EED38D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Current Average Number of Daily Liquid Bowel Movements</w:t>
                  </w:r>
                </w:p>
              </w:tc>
            </w:tr>
            <w:tr w:rsidR="000C339D" w:rsidRPr="001A684A" w14:paraId="26A6A507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C3ADE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4B3E6E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Current Maximum Number of Daily Bowel Movements</w:t>
                  </w:r>
                </w:p>
              </w:tc>
            </w:tr>
          </w:tbl>
          <w:p w14:paraId="6215D7AE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A684A" w:rsidRPr="001A684A" w14:paraId="2C3E17C0" w14:textId="77777777" w:rsidTr="001A68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4E35AA62" w14:textId="77777777" w:rsidR="000C339D" w:rsidRPr="001A684A" w:rsidRDefault="000C339D" w:rsidP="00806E74">
            <w:pPr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lastRenderedPageBreak/>
              <w:t>GENERAL.WELL.BEING.SCORE</w:t>
            </w:r>
            <w:proofErr w:type="gramEnd"/>
          </w:p>
          <w:p w14:paraId="7BD64166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14:paraId="6597D10D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0C3BC840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6C7E01A2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SF_SPARC; ECRF_SPARC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3911A182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FOR SF, OBS_TEST_CONCEPT_NAME equals Constitutional - General Well-Being; For ECRF, OBS_TEST_CONCEPT_NAME equals General Well-Being</w:t>
            </w:r>
          </w:p>
        </w:tc>
        <w:tc>
          <w:tcPr>
            <w:tcW w:w="3637" w:type="dxa"/>
            <w:shd w:val="clear" w:color="auto" w:fill="auto"/>
            <w:noWrap/>
          </w:tcPr>
          <w:p w14:paraId="746DC33A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DESCRIPTIVE_SYMP_TEST_RESULTS</w:t>
            </w:r>
          </w:p>
        </w:tc>
        <w:tc>
          <w:tcPr>
            <w:tcW w:w="4315" w:type="dxa"/>
            <w:shd w:val="clear" w:color="auto" w:fill="auto"/>
            <w:noWrap/>
          </w:tcPr>
          <w:p w14:paraId="31E78175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Use to calculate </w:t>
            </w:r>
            <w:r w:rsidRPr="001A684A">
              <w:rPr>
                <w:rFonts w:cstheme="minorHAnsi"/>
                <w:i/>
                <w:iCs/>
                <w:sz w:val="20"/>
                <w:szCs w:val="20"/>
              </w:rPr>
              <w:t>G</w:t>
            </w:r>
            <w:r w:rsidRPr="001A684A">
              <w:rPr>
                <w:rFonts w:cstheme="minorHAnsi"/>
                <w:sz w:val="20"/>
                <w:szCs w:val="20"/>
              </w:rPr>
              <w:t xml:space="preserve"> for </w:t>
            </w:r>
            <w:proofErr w:type="spellStart"/>
            <w:r w:rsidRPr="001A684A">
              <w:rPr>
                <w:rFonts w:cstheme="minorHAnsi"/>
                <w:sz w:val="20"/>
                <w:szCs w:val="20"/>
              </w:rPr>
              <w:t>sCDAI</w:t>
            </w:r>
            <w:proofErr w:type="spellEnd"/>
            <w:r w:rsidRPr="001A684A">
              <w:rPr>
                <w:rFonts w:cstheme="minorHAnsi"/>
                <w:sz w:val="20"/>
                <w:szCs w:val="20"/>
              </w:rPr>
              <w:t xml:space="preserve"> equation.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0C339D" w:rsidRPr="001A684A" w14:paraId="1FBB1285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5E22DF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DESCRIPTIVE_SYMP_TEST_RESULTS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C95C9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G</w:t>
                  </w:r>
                </w:p>
              </w:tc>
            </w:tr>
            <w:tr w:rsidR="000C339D" w:rsidRPr="001A684A" w14:paraId="7E25E906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C22B44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gramStart"/>
                  <w:r w:rsidRPr="001A684A">
                    <w:rPr>
                      <w:rFonts w:cstheme="minorHAnsi"/>
                      <w:sz w:val="20"/>
                      <w:szCs w:val="20"/>
                    </w:rPr>
                    <w:t>Generally</w:t>
                  </w:r>
                  <w:proofErr w:type="gramEnd"/>
                  <w:r w:rsidRPr="001A684A">
                    <w:rPr>
                      <w:rFonts w:cstheme="minorHAnsi"/>
                      <w:sz w:val="20"/>
                      <w:szCs w:val="20"/>
                    </w:rPr>
                    <w:t xml:space="preserve"> well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02BD53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0</w:t>
                  </w:r>
                </w:p>
              </w:tc>
            </w:tr>
            <w:tr w:rsidR="000C339D" w:rsidRPr="001A684A" w14:paraId="6B789F76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97D26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Slightly under par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F2D8E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</w:tr>
            <w:tr w:rsidR="000C339D" w:rsidRPr="001A684A" w14:paraId="0DC805C0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A67E2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Poor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BFFFE1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</w:tr>
            <w:tr w:rsidR="000C339D" w:rsidRPr="001A684A" w14:paraId="3CD613C3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915444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Very poor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A9369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</w:tr>
            <w:tr w:rsidR="000C339D" w:rsidRPr="001A684A" w14:paraId="72534A3C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C0F9E6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Terrible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3FF97F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0053DC7B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A684A" w:rsidRPr="001A684A" w14:paraId="6FDB023A" w14:textId="77777777" w:rsidTr="001A6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6521FC03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SCDAI.DATE</w:t>
            </w:r>
          </w:p>
        </w:tc>
        <w:tc>
          <w:tcPr>
            <w:tcW w:w="1002" w:type="dxa"/>
            <w:shd w:val="clear" w:color="auto" w:fill="auto"/>
            <w:noWrap/>
          </w:tcPr>
          <w:p w14:paraId="63CDF074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6E8E8B86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6D8B7768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SF_SPARC; ECRF_SPARC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1A70C7FF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  <w:noWrap/>
          </w:tcPr>
          <w:p w14:paraId="73B534CF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OBS_TEST_RESULT_DATE</w:t>
            </w:r>
          </w:p>
        </w:tc>
        <w:tc>
          <w:tcPr>
            <w:tcW w:w="4315" w:type="dxa"/>
            <w:shd w:val="clear" w:color="auto" w:fill="auto"/>
            <w:noWrap/>
          </w:tcPr>
          <w:p w14:paraId="09B7EBBA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A684A" w:rsidRPr="001A684A" w14:paraId="6D0CE8B8" w14:textId="77777777" w:rsidTr="001A68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3FF16C19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SCDAI.SCORE</w:t>
            </w:r>
            <w:r w:rsidRPr="001A684A">
              <w:rPr>
                <w:rStyle w:val="FootnoteReference"/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footnoteReference w:id="1"/>
            </w:r>
          </w:p>
        </w:tc>
        <w:tc>
          <w:tcPr>
            <w:tcW w:w="1002" w:type="dxa"/>
            <w:shd w:val="clear" w:color="auto" w:fill="auto"/>
            <w:noWrap/>
          </w:tcPr>
          <w:p w14:paraId="2BCCCCD5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664" w:type="dxa"/>
            <w:shd w:val="clear" w:color="auto" w:fill="auto"/>
            <w:noWrap/>
          </w:tcPr>
          <w:p w14:paraId="6ADAC15F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[Calculated]</w:t>
            </w:r>
          </w:p>
        </w:tc>
        <w:tc>
          <w:tcPr>
            <w:tcW w:w="858" w:type="dxa"/>
            <w:shd w:val="clear" w:color="auto" w:fill="auto"/>
            <w:noWrap/>
          </w:tcPr>
          <w:p w14:paraId="653949FA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SF_SPARC; ECRF_SPARC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61D7EE62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  <w:noWrap/>
          </w:tcPr>
          <w:p w14:paraId="33E11B64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noWrap/>
          </w:tcPr>
          <w:p w14:paraId="5DE4937C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Crohn’s Disease Only.</w:t>
            </w:r>
          </w:p>
          <w:p w14:paraId="24FAD2D1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Only use SF or ECRF to calculate; Do not combine from multiple sources to calculate. If one variable is missing from equation, leave blank for that source. </w:t>
            </w:r>
          </w:p>
          <w:p w14:paraId="45765C70" w14:textId="57443C0B" w:rsidR="000C339D" w:rsidRPr="001A684A" w:rsidRDefault="001A684A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sCDAI=44+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2×7×B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5×7×A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+(7×7×G)</m:t>
                </m:r>
              </m:oMath>
            </m:oMathPara>
          </w:p>
          <w:p w14:paraId="68C51D96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A684A" w:rsidRPr="001A684A" w14:paraId="06BBCAFC" w14:textId="77777777" w:rsidTr="001A6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60D8A149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GLOBAL.ASSESSMENT.SCORE</w:t>
            </w:r>
            <w:proofErr w:type="gramEnd"/>
          </w:p>
        </w:tc>
        <w:tc>
          <w:tcPr>
            <w:tcW w:w="1002" w:type="dxa"/>
            <w:shd w:val="clear" w:color="auto" w:fill="auto"/>
            <w:noWrap/>
          </w:tcPr>
          <w:p w14:paraId="71B0663A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174EB0D0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40E1EB36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360953AE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OBS_TEST_CONCEPT_NAME equals Physician's Global Assessment of Current Disease Status</w:t>
            </w:r>
          </w:p>
        </w:tc>
        <w:tc>
          <w:tcPr>
            <w:tcW w:w="3637" w:type="dxa"/>
            <w:shd w:val="clear" w:color="auto" w:fill="auto"/>
            <w:noWrap/>
          </w:tcPr>
          <w:p w14:paraId="1EDC049E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color w:val="000000"/>
                <w:sz w:val="20"/>
                <w:szCs w:val="20"/>
              </w:rPr>
              <w:t>DESCRIPTIVE_SYMP_TEST_RESULTS</w:t>
            </w:r>
          </w:p>
        </w:tc>
        <w:tc>
          <w:tcPr>
            <w:tcW w:w="4315" w:type="dxa"/>
            <w:shd w:val="clear" w:color="auto" w:fill="auto"/>
            <w:noWrap/>
          </w:tcPr>
          <w:p w14:paraId="79A9E308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This is</w:t>
            </w:r>
            <w:r w:rsidRPr="001A684A">
              <w:rPr>
                <w:rFonts w:cstheme="minorHAnsi"/>
                <w:i/>
                <w:iCs/>
                <w:sz w:val="20"/>
                <w:szCs w:val="20"/>
              </w:rPr>
              <w:t xml:space="preserve"> T</w:t>
            </w:r>
            <w:r w:rsidRPr="001A684A">
              <w:rPr>
                <w:rFonts w:cstheme="minorHAnsi"/>
                <w:sz w:val="20"/>
                <w:szCs w:val="20"/>
              </w:rPr>
              <w:t xml:space="preserve"> for the UCDAI.</w:t>
            </w:r>
            <w:proofErr w:type="gramStart"/>
            <w:r w:rsidRPr="001A684A">
              <w:rPr>
                <w:rFonts w:cstheme="minorHAnsi"/>
                <w:sz w:val="20"/>
                <w:szCs w:val="20"/>
              </w:rPr>
              <w:t>9.SCORE</w:t>
            </w:r>
            <w:proofErr w:type="gramEnd"/>
            <w:r w:rsidRPr="001A684A">
              <w:rPr>
                <w:rFonts w:cstheme="minorHAnsi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0C339D" w:rsidRPr="001A684A" w14:paraId="48C77A2B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77AE9C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DESCRIPTIVE_SYMP_TEST_RESULTS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723E28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T</w:t>
                  </w:r>
                </w:p>
              </w:tc>
            </w:tr>
            <w:tr w:rsidR="000C339D" w:rsidRPr="001A684A" w14:paraId="07B186B0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6A435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Quiescent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F63DE6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0</w:t>
                  </w:r>
                </w:p>
              </w:tc>
            </w:tr>
            <w:tr w:rsidR="000C339D" w:rsidRPr="001A684A" w14:paraId="5E65E8D3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8B127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010D3E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</w:tr>
            <w:tr w:rsidR="000C339D" w:rsidRPr="001A684A" w14:paraId="0B5E2571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A1D6AD" w14:textId="77777777" w:rsidR="000C339D" w:rsidRPr="001A684A" w:rsidRDefault="000C339D" w:rsidP="00806E74">
                  <w:pPr>
                    <w:pStyle w:val="HTMLPreformatted"/>
                    <w:shd w:val="clear" w:color="auto" w:fill="FFFFFF"/>
                    <w:wordWrap w:val="0"/>
                    <w:rPr>
                      <w:rFonts w:asciiTheme="minorHAnsi" w:hAnsiTheme="minorHAnsi" w:cstheme="minorHAnsi"/>
                      <w:color w:val="404040"/>
                    </w:rPr>
                  </w:pPr>
                  <w:r w:rsidRPr="001A684A">
                    <w:rPr>
                      <w:rFonts w:asciiTheme="minorHAnsi" w:hAnsiTheme="minorHAnsi" w:cstheme="minorHAnsi"/>
                    </w:rPr>
                    <w:t>Moderate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B54D2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</w:tr>
            <w:tr w:rsidR="000C339D" w:rsidRPr="001A684A" w14:paraId="54590DF5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CF2A15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8E2CC9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77796244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A684A" w:rsidRPr="001A684A" w14:paraId="14860A1E" w14:textId="77777777" w:rsidTr="001A68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6D66D7D2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RECTAL.BLEEDING.SCORE</w:t>
            </w:r>
            <w:proofErr w:type="gramEnd"/>
          </w:p>
        </w:tc>
        <w:tc>
          <w:tcPr>
            <w:tcW w:w="1002" w:type="dxa"/>
            <w:shd w:val="clear" w:color="auto" w:fill="auto"/>
            <w:noWrap/>
          </w:tcPr>
          <w:p w14:paraId="1D728EEC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664" w:type="dxa"/>
            <w:shd w:val="clear" w:color="auto" w:fill="auto"/>
            <w:noWrap/>
          </w:tcPr>
          <w:p w14:paraId="4EE1C27C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45EEE537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SF_SPARC; </w:t>
            </w:r>
            <w:r w:rsidRPr="001A684A">
              <w:rPr>
                <w:rFonts w:cstheme="minorHAnsi"/>
                <w:sz w:val="20"/>
                <w:szCs w:val="20"/>
              </w:rPr>
              <w:lastRenderedPageBreak/>
              <w:t xml:space="preserve">ECRF_SPARC; </w:t>
            </w:r>
          </w:p>
        </w:tc>
        <w:tc>
          <w:tcPr>
            <w:tcW w:w="2693" w:type="dxa"/>
            <w:shd w:val="clear" w:color="auto" w:fill="auto"/>
            <w:noWrap/>
          </w:tcPr>
          <w:p w14:paraId="78DC4478" w14:textId="77777777" w:rsidR="000C339D" w:rsidRPr="001A684A" w:rsidRDefault="000C339D" w:rsidP="00806E74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</w:rPr>
            </w:pPr>
            <w:r w:rsidRPr="001A684A">
              <w:rPr>
                <w:rFonts w:asciiTheme="minorHAnsi" w:hAnsiTheme="minorHAnsi" w:cstheme="minorHAnsi"/>
              </w:rPr>
              <w:lastRenderedPageBreak/>
              <w:t xml:space="preserve">FOR SF, OBS_TEST_CONCEPT_NAME </w:t>
            </w:r>
            <w:r w:rsidRPr="001A684A">
              <w:rPr>
                <w:rStyle w:val="gd15mcfceub"/>
                <w:rFonts w:asciiTheme="minorHAnsi" w:hAnsiTheme="minorHAnsi" w:cstheme="minorHAnsi"/>
                <w:color w:val="404040"/>
                <w:bdr w:val="none" w:sz="0" w:space="0" w:color="auto" w:frame="1"/>
              </w:rPr>
              <w:t xml:space="preserve">Blood in Stool - Recent </w:t>
            </w:r>
            <w:r w:rsidRPr="001A684A">
              <w:rPr>
                <w:rStyle w:val="gd15mcfceub"/>
                <w:rFonts w:asciiTheme="minorHAnsi" w:hAnsiTheme="minorHAnsi" w:cstheme="minorHAnsi"/>
                <w:color w:val="404040"/>
                <w:bdr w:val="none" w:sz="0" w:space="0" w:color="auto" w:frame="1"/>
              </w:rPr>
              <w:lastRenderedPageBreak/>
              <w:t>Change in Rectal Bleeding Amount</w:t>
            </w:r>
          </w:p>
          <w:p w14:paraId="353BB976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color w:val="404040"/>
                <w:sz w:val="20"/>
                <w:szCs w:val="20"/>
                <w:bdr w:val="none" w:sz="0" w:space="0" w:color="auto" w:frame="1"/>
              </w:rPr>
              <w:t xml:space="preserve">. </w:t>
            </w:r>
            <w:r w:rsidRPr="001A684A">
              <w:rPr>
                <w:rFonts w:cstheme="minorHAnsi"/>
                <w:sz w:val="20"/>
                <w:szCs w:val="20"/>
              </w:rPr>
              <w:t xml:space="preserve"> For ECRF, OBS_TEST_CONCEPT_NAME equals Blood in Stool and/or Blood Passed Alone</w:t>
            </w:r>
          </w:p>
        </w:tc>
        <w:tc>
          <w:tcPr>
            <w:tcW w:w="3637" w:type="dxa"/>
            <w:shd w:val="clear" w:color="auto" w:fill="auto"/>
            <w:noWrap/>
          </w:tcPr>
          <w:p w14:paraId="4F46C619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color w:val="000000"/>
                <w:sz w:val="20"/>
                <w:szCs w:val="20"/>
              </w:rPr>
              <w:lastRenderedPageBreak/>
              <w:t>DESCRIPTIVE_SYMP_TEST_RESULTS</w:t>
            </w:r>
          </w:p>
        </w:tc>
        <w:tc>
          <w:tcPr>
            <w:tcW w:w="4315" w:type="dxa"/>
            <w:shd w:val="clear" w:color="auto" w:fill="auto"/>
            <w:noWrap/>
          </w:tcPr>
          <w:p w14:paraId="692A8BF0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If from both sources at baseline separate by semicolon. This is</w:t>
            </w:r>
            <w:r w:rsidRPr="001A684A">
              <w:rPr>
                <w:rFonts w:cstheme="minorHAnsi"/>
                <w:i/>
                <w:iCs/>
                <w:sz w:val="20"/>
                <w:szCs w:val="20"/>
              </w:rPr>
              <w:t xml:space="preserve"> R</w:t>
            </w:r>
            <w:r w:rsidRPr="001A684A">
              <w:rPr>
                <w:rFonts w:cstheme="minorHAnsi"/>
                <w:sz w:val="20"/>
                <w:szCs w:val="20"/>
              </w:rPr>
              <w:t xml:space="preserve"> for the UCDAI.6 &amp; UCDAI.9 SCORE.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0C339D" w:rsidRPr="001A684A" w14:paraId="3EE73BCC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774BE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lastRenderedPageBreak/>
                    <w:t>DESCRIPTIVE_SYMP_TEST_RESULTS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566ED8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R</w:t>
                  </w:r>
                </w:p>
              </w:tc>
            </w:tr>
            <w:tr w:rsidR="000C339D" w:rsidRPr="001A684A" w14:paraId="4BEAA988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EDC72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None; No blood seen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FE9018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0</w:t>
                  </w:r>
                </w:p>
              </w:tc>
            </w:tr>
            <w:tr w:rsidR="000C339D" w:rsidRPr="001A684A" w14:paraId="7C0F1CAA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76A4D2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Visible blood in stool less than half the time; Blood less than 50% of the time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9DBAA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</w:tr>
            <w:tr w:rsidR="000C339D" w:rsidRPr="001A684A" w14:paraId="470F6491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CBB132" w14:textId="77777777" w:rsidR="000C339D" w:rsidRPr="001A684A" w:rsidRDefault="000C339D" w:rsidP="00806E74">
                  <w:pPr>
                    <w:pStyle w:val="HTMLPreformatted"/>
                    <w:shd w:val="clear" w:color="auto" w:fill="FFFFFF"/>
                    <w:wordWrap w:val="0"/>
                    <w:rPr>
                      <w:rFonts w:asciiTheme="minorHAnsi" w:hAnsiTheme="minorHAnsi" w:cstheme="minorHAnsi"/>
                      <w:color w:val="404040"/>
                    </w:rPr>
                  </w:pPr>
                  <w:r w:rsidRPr="001A684A">
                    <w:rPr>
                      <w:rFonts w:asciiTheme="minorHAnsi" w:hAnsiTheme="minorHAnsi" w:cstheme="minorHAnsi"/>
                    </w:rPr>
                    <w:t xml:space="preserve">Visible blood in stool half the time or more; </w:t>
                  </w:r>
                  <w:r w:rsidRPr="001A684A">
                    <w:rPr>
                      <w:rStyle w:val="gd15mcfceub"/>
                      <w:rFonts w:asciiTheme="minorHAnsi" w:hAnsiTheme="minorHAnsi" w:cstheme="minorHAnsi"/>
                      <w:color w:val="404040"/>
                      <w:bdr w:val="none" w:sz="0" w:space="0" w:color="auto" w:frame="1"/>
                    </w:rPr>
                    <w:t>Blood 50% or more of the time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9CCB8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</w:tr>
            <w:tr w:rsidR="000C339D" w:rsidRPr="001A684A" w14:paraId="02D19D4A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91F195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Passing blood alone; ECRF: Blood Passed Alone = Yes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EDB1FA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E8BCEB7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A684A" w:rsidRPr="001A684A" w14:paraId="71A87B42" w14:textId="77777777" w:rsidTr="001A6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753EDDE3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lastRenderedPageBreak/>
              <w:t>STOOL.FREQ.SCORE</w:t>
            </w:r>
            <w:proofErr w:type="gramEnd"/>
          </w:p>
        </w:tc>
        <w:tc>
          <w:tcPr>
            <w:tcW w:w="1002" w:type="dxa"/>
            <w:shd w:val="clear" w:color="auto" w:fill="auto"/>
            <w:noWrap/>
          </w:tcPr>
          <w:p w14:paraId="07D34820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4F82B470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64510B18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SF_SPARC; ECRF_SPARC; </w:t>
            </w:r>
          </w:p>
        </w:tc>
        <w:tc>
          <w:tcPr>
            <w:tcW w:w="2693" w:type="dxa"/>
            <w:shd w:val="clear" w:color="auto" w:fill="auto"/>
            <w:noWrap/>
          </w:tcPr>
          <w:p w14:paraId="142392D4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FOR SF, OBS_TEST_CONCEPT_NAME equals </w:t>
            </w:r>
            <w:r w:rsidRPr="001A684A">
              <w:rPr>
                <w:rFonts w:cstheme="minorHAnsi"/>
                <w:color w:val="404040"/>
                <w:sz w:val="20"/>
                <w:szCs w:val="20"/>
                <w:bdr w:val="none" w:sz="0" w:space="0" w:color="auto" w:frame="1"/>
              </w:rPr>
              <w:t xml:space="preserve">Recent Change in Daily Stool Frequency. </w:t>
            </w:r>
            <w:r w:rsidRPr="001A684A">
              <w:rPr>
                <w:rFonts w:cstheme="minorHAnsi"/>
                <w:sz w:val="20"/>
                <w:szCs w:val="20"/>
              </w:rPr>
              <w:t xml:space="preserve"> For ECRF, OBS_TEST_CONCEPT_NAME equals Recent Change in Daily Stool Frequency</w:t>
            </w:r>
          </w:p>
        </w:tc>
        <w:tc>
          <w:tcPr>
            <w:tcW w:w="3637" w:type="dxa"/>
            <w:shd w:val="clear" w:color="auto" w:fill="auto"/>
            <w:noWrap/>
          </w:tcPr>
          <w:p w14:paraId="33C49334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color w:val="000000"/>
                <w:sz w:val="20"/>
                <w:szCs w:val="20"/>
              </w:rPr>
              <w:t>DESCRIPTIVE_SYMP_TEST_RESULTS</w:t>
            </w:r>
          </w:p>
        </w:tc>
        <w:tc>
          <w:tcPr>
            <w:tcW w:w="4315" w:type="dxa"/>
            <w:shd w:val="clear" w:color="auto" w:fill="auto"/>
            <w:noWrap/>
          </w:tcPr>
          <w:p w14:paraId="174FF09C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If from both sources at baseline separate by semicolon. This is</w:t>
            </w:r>
            <w:r w:rsidRPr="001A684A">
              <w:rPr>
                <w:rFonts w:cstheme="minorHAnsi"/>
                <w:i/>
                <w:iCs/>
                <w:sz w:val="20"/>
                <w:szCs w:val="20"/>
              </w:rPr>
              <w:t xml:space="preserve"> S</w:t>
            </w:r>
            <w:r w:rsidRPr="001A684A">
              <w:rPr>
                <w:rFonts w:cstheme="minorHAnsi"/>
                <w:sz w:val="20"/>
                <w:szCs w:val="20"/>
              </w:rPr>
              <w:t xml:space="preserve"> for the UCDAI.6 &amp; UCDAI.9 SCORE.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0C339D" w:rsidRPr="001A684A" w14:paraId="191F24EE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CE456B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DESCRIPTIVE_SYMP_TEST_RESULTS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4A1547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S</w:t>
                  </w:r>
                </w:p>
              </w:tc>
            </w:tr>
            <w:tr w:rsidR="000C339D" w:rsidRPr="001A684A" w14:paraId="1047B5CD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D873A9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D9F2E3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0</w:t>
                  </w:r>
                </w:p>
              </w:tc>
            </w:tr>
            <w:tr w:rsidR="000C339D" w:rsidRPr="001A684A" w14:paraId="4DB9B30A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1629F4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1-2 stools/day more than normal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543D20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</w:tr>
            <w:tr w:rsidR="000C339D" w:rsidRPr="001A684A" w14:paraId="0D1591B7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166C3C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3-4 stools/day more than normal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431F53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2</w:t>
                  </w:r>
                </w:p>
              </w:tc>
            </w:tr>
            <w:tr w:rsidR="000C339D" w:rsidRPr="001A684A" w14:paraId="5AE12956" w14:textId="77777777" w:rsidTr="001A684A"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3D5CD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&gt;4 stools/day more than normal; 5 or more stools per day more than normal</w:t>
                  </w:r>
                </w:p>
              </w:tc>
              <w:tc>
                <w:tcPr>
                  <w:tcW w:w="2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ADD56A" w14:textId="77777777" w:rsidR="000C339D" w:rsidRPr="001A684A" w:rsidRDefault="000C339D" w:rsidP="00806E7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A684A">
                    <w:rPr>
                      <w:rFonts w:cstheme="minorHAns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AFB9C51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A684A" w:rsidRPr="001A684A" w14:paraId="2AB4C9F5" w14:textId="77777777" w:rsidTr="001A68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678D76C7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UCDAI.</w:t>
            </w: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6.SCORE</w:t>
            </w:r>
            <w:proofErr w:type="gramEnd"/>
          </w:p>
        </w:tc>
        <w:tc>
          <w:tcPr>
            <w:tcW w:w="1002" w:type="dxa"/>
            <w:shd w:val="clear" w:color="auto" w:fill="auto"/>
            <w:noWrap/>
          </w:tcPr>
          <w:p w14:paraId="3912AE66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664" w:type="dxa"/>
            <w:shd w:val="clear" w:color="auto" w:fill="auto"/>
            <w:noWrap/>
          </w:tcPr>
          <w:p w14:paraId="1CB94D6F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[Calculated]</w:t>
            </w:r>
          </w:p>
        </w:tc>
        <w:tc>
          <w:tcPr>
            <w:tcW w:w="858" w:type="dxa"/>
            <w:shd w:val="clear" w:color="auto" w:fill="auto"/>
            <w:noWrap/>
          </w:tcPr>
          <w:p w14:paraId="0BDC4EA7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14:paraId="1DC22068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  <w:noWrap/>
          </w:tcPr>
          <w:p w14:paraId="3B61F10D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noWrap/>
          </w:tcPr>
          <w:p w14:paraId="37694D33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Ulcerative Colitis Only. </w:t>
            </w:r>
          </w:p>
          <w:p w14:paraId="5DC37052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Only use SF or ECRF to calculate; Do not combine from multiple sources to calculate. If one variable is missing from equation, leave blank for that source. </w:t>
            </w:r>
          </w:p>
          <w:p w14:paraId="2DB8EEFA" w14:textId="65DE27E9" w:rsidR="000C339D" w:rsidRPr="001A684A" w:rsidRDefault="001A684A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UCDAI.6.SCORE=S+R</m:t>
                </m:r>
              </m:oMath>
            </m:oMathPara>
          </w:p>
        </w:tc>
      </w:tr>
      <w:tr w:rsidR="001A684A" w:rsidRPr="001A684A" w14:paraId="4B348A7E" w14:textId="77777777" w:rsidTr="001A6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74B48D60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UCDAI.</w:t>
            </w:r>
            <w:proofErr w:type="gramStart"/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t>9.SCORE</w:t>
            </w:r>
            <w:proofErr w:type="gramEnd"/>
          </w:p>
        </w:tc>
        <w:tc>
          <w:tcPr>
            <w:tcW w:w="1002" w:type="dxa"/>
            <w:shd w:val="clear" w:color="auto" w:fill="auto"/>
            <w:noWrap/>
          </w:tcPr>
          <w:p w14:paraId="4DA07FC1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664" w:type="dxa"/>
            <w:shd w:val="clear" w:color="auto" w:fill="auto"/>
            <w:noWrap/>
          </w:tcPr>
          <w:p w14:paraId="2151EDE6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[Calculated]</w:t>
            </w:r>
          </w:p>
        </w:tc>
        <w:tc>
          <w:tcPr>
            <w:tcW w:w="858" w:type="dxa"/>
            <w:shd w:val="clear" w:color="auto" w:fill="auto"/>
            <w:noWrap/>
          </w:tcPr>
          <w:p w14:paraId="5F2061C6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14:paraId="7853E53C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  <w:noWrap/>
          </w:tcPr>
          <w:p w14:paraId="458E15C0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  <w:noWrap/>
          </w:tcPr>
          <w:p w14:paraId="76E53067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Ulcerative Colitis Only. </w:t>
            </w:r>
          </w:p>
          <w:p w14:paraId="517ECE76" w14:textId="77777777" w:rsidR="000C339D" w:rsidRPr="001A684A" w:rsidRDefault="000C339D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 xml:space="preserve">Only use SF or ECRF to calculate; Do not combine from multiple sources to calculate. If one variable </w:t>
            </w:r>
            <w:r w:rsidRPr="001A684A">
              <w:rPr>
                <w:rFonts w:cstheme="minorHAnsi"/>
                <w:sz w:val="20"/>
                <w:szCs w:val="20"/>
              </w:rPr>
              <w:lastRenderedPageBreak/>
              <w:t xml:space="preserve">is missing from equation, leave blank for that source. </w:t>
            </w:r>
          </w:p>
          <w:p w14:paraId="08C36634" w14:textId="49064EA8" w:rsidR="000C339D" w:rsidRPr="001A684A" w:rsidRDefault="001A684A" w:rsidP="00806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UCDAI.9.SCORE=S+R+T</m:t>
                </m:r>
              </m:oMath>
            </m:oMathPara>
          </w:p>
        </w:tc>
      </w:tr>
      <w:tr w:rsidR="001A684A" w:rsidRPr="001A684A" w14:paraId="64C2C1F6" w14:textId="77777777" w:rsidTr="001A68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shd w:val="clear" w:color="auto" w:fill="auto"/>
            <w:noWrap/>
          </w:tcPr>
          <w:p w14:paraId="39B1E70E" w14:textId="77777777" w:rsidR="000C339D" w:rsidRPr="001A684A" w:rsidRDefault="000C339D" w:rsidP="00806E74">
            <w:pPr>
              <w:rPr>
                <w:rFonts w:asciiTheme="minorHAnsi" w:eastAsia="Times New Roman" w:hAnsiTheme="minorHAnsi" w:cstheme="minorHAnsi"/>
                <w:i w:val="0"/>
                <w:iCs w:val="0"/>
                <w:sz w:val="20"/>
                <w:szCs w:val="20"/>
              </w:rPr>
            </w:pPr>
            <w:r w:rsidRPr="001A684A">
              <w:rPr>
                <w:rFonts w:asciiTheme="minorHAnsi" w:hAnsiTheme="minorHAnsi" w:cstheme="minorHAnsi"/>
                <w:i w:val="0"/>
                <w:iCs w:val="0"/>
                <w:sz w:val="20"/>
                <w:szCs w:val="20"/>
              </w:rPr>
              <w:lastRenderedPageBreak/>
              <w:t>UCDAI.DATE</w:t>
            </w:r>
          </w:p>
        </w:tc>
        <w:tc>
          <w:tcPr>
            <w:tcW w:w="1002" w:type="dxa"/>
            <w:shd w:val="clear" w:color="auto" w:fill="auto"/>
            <w:noWrap/>
          </w:tcPr>
          <w:p w14:paraId="78F9D169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664" w:type="dxa"/>
            <w:shd w:val="clear" w:color="auto" w:fill="auto"/>
            <w:noWrap/>
          </w:tcPr>
          <w:p w14:paraId="22E3945E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Observations</w:t>
            </w:r>
          </w:p>
        </w:tc>
        <w:tc>
          <w:tcPr>
            <w:tcW w:w="858" w:type="dxa"/>
            <w:shd w:val="clear" w:color="auto" w:fill="auto"/>
            <w:noWrap/>
          </w:tcPr>
          <w:p w14:paraId="0FBFB14B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SF_SPARC; ECRF_SPARC</w:t>
            </w:r>
          </w:p>
        </w:tc>
        <w:tc>
          <w:tcPr>
            <w:tcW w:w="2693" w:type="dxa"/>
            <w:shd w:val="clear" w:color="auto" w:fill="auto"/>
            <w:noWrap/>
          </w:tcPr>
          <w:p w14:paraId="4801473D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37" w:type="dxa"/>
            <w:shd w:val="clear" w:color="auto" w:fill="auto"/>
            <w:noWrap/>
          </w:tcPr>
          <w:p w14:paraId="7416C374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1A684A">
              <w:rPr>
                <w:rFonts w:cstheme="minorHAnsi"/>
                <w:sz w:val="20"/>
                <w:szCs w:val="20"/>
              </w:rPr>
              <w:t>OBS_TEST_RESULT_DATE</w:t>
            </w:r>
          </w:p>
        </w:tc>
        <w:tc>
          <w:tcPr>
            <w:tcW w:w="4315" w:type="dxa"/>
            <w:shd w:val="clear" w:color="auto" w:fill="auto"/>
            <w:noWrap/>
          </w:tcPr>
          <w:p w14:paraId="2855203E" w14:textId="77777777" w:rsidR="000C339D" w:rsidRPr="001A684A" w:rsidRDefault="000C339D" w:rsidP="00806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C21BE05" w14:textId="77777777" w:rsidR="000C339D" w:rsidRPr="000C339D" w:rsidRDefault="000C339D" w:rsidP="000C339D"/>
    <w:sectPr w:rsidR="000C339D" w:rsidRPr="000C339D" w:rsidSect="000C33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B0DD5" w14:textId="77777777" w:rsidR="000C4527" w:rsidRDefault="000C4527" w:rsidP="000C339D">
      <w:pPr>
        <w:spacing w:after="0" w:line="240" w:lineRule="auto"/>
      </w:pPr>
      <w:r>
        <w:separator/>
      </w:r>
    </w:p>
  </w:endnote>
  <w:endnote w:type="continuationSeparator" w:id="0">
    <w:p w14:paraId="645A2065" w14:textId="77777777" w:rsidR="000C4527" w:rsidRDefault="000C4527" w:rsidP="000C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186F3" w14:textId="77777777" w:rsidR="000C4527" w:rsidRDefault="000C4527" w:rsidP="000C339D">
      <w:pPr>
        <w:spacing w:after="0" w:line="240" w:lineRule="auto"/>
      </w:pPr>
      <w:r>
        <w:separator/>
      </w:r>
    </w:p>
  </w:footnote>
  <w:footnote w:type="continuationSeparator" w:id="0">
    <w:p w14:paraId="3863344F" w14:textId="77777777" w:rsidR="000C4527" w:rsidRDefault="000C4527" w:rsidP="000C339D">
      <w:pPr>
        <w:spacing w:after="0" w:line="240" w:lineRule="auto"/>
      </w:pPr>
      <w:r>
        <w:continuationSeparator/>
      </w:r>
    </w:p>
  </w:footnote>
  <w:footnote w:id="1">
    <w:p w14:paraId="77A758DD" w14:textId="77777777" w:rsidR="000C339D" w:rsidRDefault="000C339D" w:rsidP="000C33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Henao</w:t>
      </w:r>
      <w:proofErr w:type="spellEnd"/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MP, </w:t>
      </w:r>
      <w:proofErr w:type="spellStart"/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Bewtra</w:t>
      </w:r>
      <w:proofErr w:type="spellEnd"/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M, Osterman MT, Aberra FN, Scott FI, Lichtenstein GR, Kraschnewski J, Lewis JD. Measurement of Inflammatory Bowel Disease Symptoms: Reliability of an Abbreviated Approach to Data Collection. Inflamm Bowel Dis. 2015 Oct;21(10):2262-71. doi: 10.1097/MIB.0000000000000496. PMID: 26193348; PMCID: PMC4567473.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2C43"/>
    <w:multiLevelType w:val="hybridMultilevel"/>
    <w:tmpl w:val="753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62227"/>
    <w:multiLevelType w:val="hybridMultilevel"/>
    <w:tmpl w:val="235C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300B9"/>
    <w:multiLevelType w:val="hybridMultilevel"/>
    <w:tmpl w:val="D9B0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9D"/>
    <w:rsid w:val="000C339D"/>
    <w:rsid w:val="000C4527"/>
    <w:rsid w:val="001A684A"/>
    <w:rsid w:val="002B1549"/>
    <w:rsid w:val="00377D4C"/>
    <w:rsid w:val="00BB745F"/>
    <w:rsid w:val="00F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98DC"/>
  <w15:chartTrackingRefBased/>
  <w15:docId w15:val="{F0756C8F-269E-4E4F-835E-A9125111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C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33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C339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3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39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C339D"/>
  </w:style>
  <w:style w:type="character" w:styleId="CommentReference">
    <w:name w:val="annotation reference"/>
    <w:basedOn w:val="DefaultParagraphFont"/>
    <w:uiPriority w:val="99"/>
    <w:semiHidden/>
    <w:unhideWhenUsed/>
    <w:rsid w:val="000C3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39D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33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33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33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339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3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C33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339D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339D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33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3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339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C339D"/>
    <w:rPr>
      <w:i/>
      <w:iCs/>
    </w:rPr>
  </w:style>
  <w:style w:type="table" w:styleId="PlainTable5">
    <w:name w:val="Plain Table 5"/>
    <w:basedOn w:val="TableNormal"/>
    <w:uiPriority w:val="45"/>
    <w:rsid w:val="000C33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4191AE428AF428CA72321649248D0" ma:contentTypeVersion="14" ma:contentTypeDescription="Create a new document." ma:contentTypeScope="" ma:versionID="a5764507a9b0d4d930be16dd53d4a9d8">
  <xsd:schema xmlns:xsd="http://www.w3.org/2001/XMLSchema" xmlns:xs="http://www.w3.org/2001/XMLSchema" xmlns:p="http://schemas.microsoft.com/office/2006/metadata/properties" xmlns:ns1="http://schemas.microsoft.com/sharepoint/v3" xmlns:ns2="3037250e-34a5-46ee-a790-672410f3322e" xmlns:ns3="c57fea2e-d146-428a-a2a2-061547110c3f" targetNamespace="http://schemas.microsoft.com/office/2006/metadata/properties" ma:root="true" ma:fieldsID="11156671ecfc5b5145c2686598c88a07" ns1:_="" ns2:_="" ns3:_="">
    <xsd:import namespace="http://schemas.microsoft.com/sharepoint/v3"/>
    <xsd:import namespace="3037250e-34a5-46ee-a790-672410f3322e"/>
    <xsd:import namespace="c57fea2e-d146-428a-a2a2-061547110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7250e-34a5-46ee-a790-672410f33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fea2e-d146-428a-a2a2-061547110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CC830-CA05-4835-BD67-554C09A26C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E82251A-72E8-4475-B870-2FA754A58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61435-22A4-42CE-B63D-58E58FEFA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37250e-34a5-46ee-a790-672410f3322e"/>
    <ds:schemaRef ds:uri="c57fea2e-d146-428a-a2a2-061547110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Fehlmann</dc:creator>
  <cp:keywords/>
  <dc:description/>
  <cp:lastModifiedBy>Tara Fehlmann</cp:lastModifiedBy>
  <cp:revision>4</cp:revision>
  <dcterms:created xsi:type="dcterms:W3CDTF">2021-03-18T14:10:00Z</dcterms:created>
  <dcterms:modified xsi:type="dcterms:W3CDTF">2021-03-31T15:00:00Z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0x0101009F44191AE428AF428CA72321649248D0</vt:lpwstr>
  </property>
</Properties>
</file>