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7"/>
        <w:rPr>
          <w:rFonts w:ascii="Times New Roman"/>
          <w:sz w:val="28"/>
        </w:rPr>
      </w:pPr>
    </w:p>
    <w:p>
      <w:pPr>
        <w:pStyle w:val="Title"/>
        <w:spacing w:line="271" w:lineRule="auto"/>
      </w:pPr>
      <w:bookmarkStart w:name="GPU-Accelerated Parallelization of the R" w:id="1"/>
      <w:bookmarkEnd w:id="1"/>
      <w:r>
        <w:rPr>
          <w:b w:val="0"/>
        </w:rPr>
      </w:r>
      <w:r>
        <w:rPr/>
        <w:t>GPU-Accelerated Parallelization of the </w:t>
      </w:r>
      <w:r>
        <w:rPr>
          <w:spacing w:val="-8"/>
        </w:rPr>
        <w:t>Repeating-Substring-Tree</w:t>
      </w:r>
      <w:r>
        <w:rPr>
          <w:spacing w:val="-4"/>
        </w:rPr>
        <w:t> </w:t>
      </w:r>
      <w:r>
        <w:rPr>
          <w:spacing w:val="-8"/>
        </w:rPr>
        <w:t>Encoding</w:t>
      </w:r>
      <w:r>
        <w:rPr>
          <w:spacing w:val="-3"/>
        </w:rPr>
        <w:t> </w:t>
      </w:r>
      <w:r>
        <w:rPr>
          <w:spacing w:val="-8"/>
        </w:rPr>
        <w:t>Scheme </w:t>
      </w:r>
      <w:r>
        <w:rPr/>
        <w:t>for DNA Data Storage</w:t>
      </w:r>
    </w:p>
    <w:p>
      <w:pPr>
        <w:pStyle w:val="BodyText"/>
        <w:spacing w:before="135"/>
        <w:rPr>
          <w:b/>
          <w:sz w:val="28"/>
        </w:rPr>
      </w:pPr>
    </w:p>
    <w:p>
      <w:pPr>
        <w:pStyle w:val="BodyText"/>
        <w:spacing w:line="232" w:lineRule="auto"/>
        <w:ind w:left="1273" w:right="1204"/>
        <w:jc w:val="center"/>
        <w:rPr>
          <w:rFonts w:ascii="Roboto"/>
          <w:position w:val="7"/>
          <w:sz w:val="14"/>
        </w:rPr>
      </w:pPr>
      <w:r>
        <w:rPr/>
        <w:t>Angga Theo Kekuatanta Pasaribu</w:t>
      </w:r>
      <w:r>
        <w:rPr>
          <w:rFonts w:ascii="Roboto"/>
          <w:position w:val="7"/>
          <w:sz w:val="14"/>
        </w:rPr>
        <w:t>1</w:t>
      </w:r>
      <w:r>
        <w:rPr/>
        <w:t>, Daniel Prawira</w:t>
      </w:r>
      <w:r>
        <w:rPr>
          <w:rFonts w:ascii="Roboto"/>
          <w:position w:val="7"/>
          <w:sz w:val="14"/>
        </w:rPr>
        <w:t>1</w:t>
      </w:r>
      <w:r>
        <w:rPr/>
        <w:t>, Alexander Owen Marlin</w:t>
      </w:r>
      <w:r>
        <w:rPr>
          <w:rFonts w:ascii="Roboto"/>
          <w:position w:val="7"/>
          <w:sz w:val="14"/>
        </w:rPr>
        <w:t>1</w:t>
      </w:r>
      <w:r>
        <w:rPr/>
        <w:t>, and Rafelixa Reynard Isak</w:t>
      </w:r>
      <w:r>
        <w:rPr>
          <w:rFonts w:ascii="Roboto"/>
          <w:position w:val="7"/>
          <w:sz w:val="14"/>
        </w:rPr>
        <w:t>1</w:t>
      </w:r>
    </w:p>
    <w:p>
      <w:pPr>
        <w:spacing w:before="209"/>
        <w:ind w:left="1316" w:right="1248" w:firstLine="0"/>
        <w:jc w:val="center"/>
        <w:rPr>
          <w:sz w:val="18"/>
        </w:rPr>
      </w:pPr>
      <w:r>
        <w:rPr>
          <w:sz w:val="18"/>
        </w:rPr>
        <w:t>Department</w:t>
      </w:r>
      <w:r>
        <w:rPr>
          <w:spacing w:val="7"/>
          <w:sz w:val="18"/>
        </w:rPr>
        <w:t> </w:t>
      </w:r>
      <w:r>
        <w:rPr>
          <w:sz w:val="18"/>
        </w:rPr>
        <w:t>of</w:t>
      </w:r>
      <w:r>
        <w:rPr>
          <w:spacing w:val="8"/>
          <w:sz w:val="18"/>
        </w:rPr>
        <w:t> </w:t>
      </w:r>
      <w:r>
        <w:rPr>
          <w:sz w:val="18"/>
        </w:rPr>
        <w:t>Informatics,</w:t>
      </w:r>
      <w:r>
        <w:rPr>
          <w:spacing w:val="8"/>
          <w:sz w:val="18"/>
        </w:rPr>
        <w:t> </w:t>
      </w:r>
      <w:r>
        <w:rPr>
          <w:sz w:val="18"/>
        </w:rPr>
        <w:t>Universitas</w:t>
      </w:r>
      <w:r>
        <w:rPr>
          <w:spacing w:val="8"/>
          <w:sz w:val="18"/>
        </w:rPr>
        <w:t> </w:t>
      </w:r>
      <w:r>
        <w:rPr>
          <w:sz w:val="18"/>
        </w:rPr>
        <w:t>Pelita</w:t>
      </w:r>
      <w:r>
        <w:rPr>
          <w:spacing w:val="8"/>
          <w:sz w:val="18"/>
        </w:rPr>
        <w:t> </w:t>
      </w:r>
      <w:r>
        <w:rPr>
          <w:sz w:val="18"/>
        </w:rPr>
        <w:t>Harapan,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Indonesia</w:t>
      </w:r>
    </w:p>
    <w:p>
      <w:pPr>
        <w:spacing w:before="15"/>
        <w:ind w:left="67" w:right="0" w:firstLine="0"/>
        <w:jc w:val="center"/>
        <w:rPr>
          <w:sz w:val="18"/>
        </w:rPr>
      </w:pPr>
      <w:r>
        <w:rPr>
          <w:spacing w:val="-2"/>
          <w:sz w:val="18"/>
        </w:rPr>
        <w:t>{01082230023,01082230004,01082230048,01082230017}@student.uph.edu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90"/>
        <w:rPr>
          <w:sz w:val="18"/>
        </w:rPr>
      </w:pPr>
    </w:p>
    <w:p>
      <w:pPr>
        <w:spacing w:line="252" w:lineRule="auto" w:before="0"/>
        <w:ind w:left="1462" w:right="1300" w:firstLine="0"/>
        <w:jc w:val="left"/>
        <w:rPr>
          <w:sz w:val="18"/>
        </w:rPr>
      </w:pPr>
      <w:r>
        <w:rPr>
          <w:b/>
          <w:sz w:val="18"/>
        </w:rPr>
        <w:t>Abstract.</w:t>
      </w:r>
      <w:r>
        <w:rPr>
          <w:b/>
          <w:spacing w:val="40"/>
          <w:sz w:val="18"/>
        </w:rPr>
        <w:t> </w:t>
      </w:r>
      <w:r>
        <w:rPr>
          <w:sz w:val="18"/>
        </w:rPr>
        <w:t>DNA</w:t>
      </w:r>
      <w:r>
        <w:rPr>
          <w:spacing w:val="-3"/>
          <w:sz w:val="18"/>
        </w:rPr>
        <w:t> </w:t>
      </w:r>
      <w:r>
        <w:rPr>
          <w:sz w:val="18"/>
        </w:rPr>
        <w:t>is</w:t>
      </w:r>
      <w:r>
        <w:rPr>
          <w:spacing w:val="-3"/>
          <w:sz w:val="18"/>
        </w:rPr>
        <w:t> </w:t>
      </w:r>
      <w:r>
        <w:rPr>
          <w:sz w:val="18"/>
        </w:rPr>
        <w:t>an</w:t>
      </w:r>
      <w:r>
        <w:rPr>
          <w:spacing w:val="-3"/>
          <w:sz w:val="18"/>
        </w:rPr>
        <w:t> </w:t>
      </w:r>
      <w:r>
        <w:rPr>
          <w:sz w:val="18"/>
        </w:rPr>
        <w:t>emerging</w:t>
      </w:r>
      <w:r>
        <w:rPr>
          <w:spacing w:val="-3"/>
          <w:sz w:val="18"/>
        </w:rPr>
        <w:t> </w:t>
      </w:r>
      <w:r>
        <w:rPr>
          <w:sz w:val="18"/>
        </w:rPr>
        <w:t>high-density,</w:t>
      </w:r>
      <w:r>
        <w:rPr>
          <w:spacing w:val="-3"/>
          <w:sz w:val="18"/>
        </w:rPr>
        <w:t> </w:t>
      </w:r>
      <w:r>
        <w:rPr>
          <w:sz w:val="18"/>
        </w:rPr>
        <w:t>long-term</w:t>
      </w:r>
      <w:r>
        <w:rPr>
          <w:spacing w:val="-3"/>
          <w:sz w:val="18"/>
        </w:rPr>
        <w:t> </w:t>
      </w:r>
      <w:r>
        <w:rPr>
          <w:sz w:val="18"/>
        </w:rPr>
        <w:t>storage</w:t>
      </w:r>
      <w:r>
        <w:rPr>
          <w:spacing w:val="-3"/>
          <w:sz w:val="18"/>
        </w:rPr>
        <w:t> </w:t>
      </w:r>
      <w:r>
        <w:rPr>
          <w:sz w:val="18"/>
        </w:rPr>
        <w:t>medium, </w:t>
      </w:r>
      <w:r>
        <w:rPr>
          <w:w w:val="105"/>
          <w:sz w:val="18"/>
        </w:rPr>
        <w:t>but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encoding</w:t>
      </w:r>
      <w:r>
        <w:rPr>
          <w:w w:val="105"/>
          <w:sz w:val="18"/>
        </w:rPr>
        <w:t> binary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data</w:t>
      </w:r>
      <w:r>
        <w:rPr>
          <w:w w:val="105"/>
          <w:sz w:val="18"/>
        </w:rPr>
        <w:t> into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nucleotide</w:t>
      </w:r>
      <w:r>
        <w:rPr>
          <w:w w:val="105"/>
          <w:sz w:val="18"/>
        </w:rPr>
        <w:t> sequences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must</w:t>
      </w:r>
      <w:r>
        <w:rPr>
          <w:w w:val="105"/>
          <w:sz w:val="18"/>
        </w:rPr>
        <w:t> respect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strict biological</w:t>
      </w:r>
      <w:r>
        <w:rPr>
          <w:spacing w:val="18"/>
          <w:w w:val="105"/>
          <w:sz w:val="18"/>
        </w:rPr>
        <w:t> </w:t>
      </w:r>
      <w:r>
        <w:rPr>
          <w:w w:val="105"/>
          <w:sz w:val="18"/>
        </w:rPr>
        <w:t>constraints</w:t>
      </w:r>
      <w:r>
        <w:rPr>
          <w:spacing w:val="22"/>
          <w:w w:val="105"/>
          <w:sz w:val="18"/>
        </w:rPr>
        <w:t> </w:t>
      </w:r>
      <w:r>
        <w:rPr>
          <w:w w:val="105"/>
          <w:sz w:val="18"/>
        </w:rPr>
        <w:t>—</w:t>
      </w:r>
      <w:r>
        <w:rPr>
          <w:spacing w:val="22"/>
          <w:w w:val="105"/>
          <w:sz w:val="18"/>
        </w:rPr>
        <w:t> </w:t>
      </w:r>
      <w:r>
        <w:rPr>
          <w:w w:val="105"/>
          <w:sz w:val="18"/>
        </w:rPr>
        <w:t>GC-content</w:t>
      </w:r>
      <w:r>
        <w:rPr>
          <w:spacing w:val="22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∈</w:t>
      </w:r>
      <w:r>
        <w:rPr>
          <w:rFonts w:ascii="Cambria" w:hAnsi="Cambria"/>
          <w:spacing w:val="26"/>
          <w:w w:val="105"/>
          <w:sz w:val="18"/>
        </w:rPr>
        <w:t> </w:t>
      </w:r>
      <w:r>
        <w:rPr>
          <w:rFonts w:ascii="Calibri" w:hAnsi="Calibri"/>
          <w:w w:val="105"/>
          <w:sz w:val="18"/>
        </w:rPr>
        <w:t>[0</w:t>
      </w:r>
      <w:r>
        <w:rPr>
          <w:rFonts w:ascii="Cambria" w:hAnsi="Cambria"/>
          <w:w w:val="105"/>
          <w:sz w:val="18"/>
        </w:rPr>
        <w:t>.</w:t>
      </w:r>
      <w:r>
        <w:rPr>
          <w:rFonts w:ascii="Calibri" w:hAnsi="Calibri"/>
          <w:w w:val="105"/>
          <w:sz w:val="18"/>
        </w:rPr>
        <w:t>4</w:t>
      </w:r>
      <w:r>
        <w:rPr>
          <w:rFonts w:ascii="Cambria" w:hAnsi="Cambria"/>
          <w:w w:val="105"/>
          <w:sz w:val="18"/>
        </w:rPr>
        <w:t>,</w:t>
      </w:r>
      <w:r>
        <w:rPr>
          <w:rFonts w:ascii="Cambria" w:hAnsi="Cambria"/>
          <w:spacing w:val="-11"/>
          <w:w w:val="105"/>
          <w:sz w:val="18"/>
        </w:rPr>
        <w:t> </w:t>
      </w:r>
      <w:r>
        <w:rPr>
          <w:rFonts w:ascii="Calibri" w:hAnsi="Calibri"/>
          <w:w w:val="105"/>
          <w:sz w:val="18"/>
        </w:rPr>
        <w:t>0</w:t>
      </w:r>
      <w:r>
        <w:rPr>
          <w:rFonts w:ascii="Cambria" w:hAnsi="Cambria"/>
          <w:w w:val="105"/>
          <w:sz w:val="18"/>
        </w:rPr>
        <w:t>.</w:t>
      </w:r>
      <w:r>
        <w:rPr>
          <w:rFonts w:ascii="Calibri" w:hAnsi="Calibri"/>
          <w:w w:val="105"/>
          <w:sz w:val="18"/>
        </w:rPr>
        <w:t>6]</w:t>
      </w:r>
      <w:r>
        <w:rPr>
          <w:w w:val="105"/>
          <w:sz w:val="18"/>
        </w:rPr>
        <w:t>,</w:t>
      </w:r>
      <w:r>
        <w:rPr>
          <w:spacing w:val="22"/>
          <w:w w:val="105"/>
          <w:sz w:val="18"/>
        </w:rPr>
        <w:t> </w:t>
      </w:r>
      <w:r>
        <w:rPr>
          <w:w w:val="105"/>
          <w:sz w:val="18"/>
        </w:rPr>
        <w:t>run-length</w:t>
      </w:r>
      <w:r>
        <w:rPr>
          <w:spacing w:val="22"/>
          <w:w w:val="105"/>
          <w:sz w:val="18"/>
        </w:rPr>
        <w:t> </w:t>
      </w:r>
      <w:r>
        <w:rPr>
          <w:w w:val="105"/>
          <w:sz w:val="18"/>
        </w:rPr>
        <w:t>limit</w:t>
      </w:r>
      <w:r>
        <w:rPr>
          <w:spacing w:val="17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≤</w:t>
      </w:r>
      <w:r>
        <w:rPr>
          <w:rFonts w:ascii="Cambria" w:hAnsi="Cambria"/>
          <w:spacing w:val="22"/>
          <w:w w:val="115"/>
          <w:sz w:val="18"/>
        </w:rPr>
        <w:t> </w:t>
      </w:r>
      <w:r>
        <w:rPr>
          <w:rFonts w:ascii="Calibri" w:hAnsi="Calibri"/>
          <w:w w:val="105"/>
          <w:sz w:val="18"/>
        </w:rPr>
        <w:t>2</w:t>
      </w:r>
      <w:r>
        <w:rPr>
          <w:w w:val="105"/>
          <w:sz w:val="18"/>
        </w:rPr>
        <w:t>, and</w:t>
      </w:r>
      <w:r>
        <w:rPr>
          <w:spacing w:val="16"/>
          <w:w w:val="105"/>
          <w:sz w:val="18"/>
        </w:rPr>
        <w:t> </w:t>
      </w:r>
      <w:r>
        <w:rPr>
          <w:w w:val="105"/>
          <w:sz w:val="18"/>
        </w:rPr>
        <w:t>at</w:t>
      </w:r>
      <w:r>
        <w:rPr>
          <w:spacing w:val="16"/>
          <w:w w:val="105"/>
          <w:sz w:val="18"/>
        </w:rPr>
        <w:t> </w:t>
      </w:r>
      <w:r>
        <w:rPr>
          <w:w w:val="105"/>
          <w:sz w:val="18"/>
        </w:rPr>
        <w:t>most</w:t>
      </w:r>
      <w:r>
        <w:rPr>
          <w:spacing w:val="16"/>
          <w:w w:val="105"/>
          <w:sz w:val="18"/>
        </w:rPr>
        <w:t> </w:t>
      </w:r>
      <w:r>
        <w:rPr>
          <w:w w:val="105"/>
          <w:sz w:val="18"/>
        </w:rPr>
        <w:t>three</w:t>
      </w:r>
      <w:r>
        <w:rPr>
          <w:spacing w:val="16"/>
          <w:w w:val="105"/>
          <w:sz w:val="18"/>
        </w:rPr>
        <w:t> </w:t>
      </w:r>
      <w:r>
        <w:rPr>
          <w:w w:val="105"/>
          <w:sz w:val="18"/>
        </w:rPr>
        <w:t>G/C</w:t>
      </w:r>
      <w:r>
        <w:rPr>
          <w:spacing w:val="16"/>
          <w:w w:val="105"/>
          <w:sz w:val="18"/>
        </w:rPr>
        <w:t> </w:t>
      </w:r>
      <w:r>
        <w:rPr>
          <w:w w:val="105"/>
          <w:sz w:val="18"/>
        </w:rPr>
        <w:t>bases</w:t>
      </w:r>
      <w:r>
        <w:rPr>
          <w:spacing w:val="16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16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16"/>
          <w:w w:val="105"/>
          <w:sz w:val="18"/>
        </w:rPr>
        <w:t> </w:t>
      </w:r>
      <w:r>
        <w:rPr>
          <w:w w:val="105"/>
          <w:sz w:val="18"/>
        </w:rPr>
        <w:t>last</w:t>
      </w:r>
      <w:r>
        <w:rPr>
          <w:spacing w:val="16"/>
          <w:w w:val="105"/>
          <w:sz w:val="18"/>
        </w:rPr>
        <w:t> </w:t>
      </w:r>
      <w:r>
        <w:rPr>
          <w:w w:val="105"/>
          <w:sz w:val="18"/>
        </w:rPr>
        <w:t>five</w:t>
      </w:r>
      <w:r>
        <w:rPr>
          <w:spacing w:val="16"/>
          <w:w w:val="105"/>
          <w:sz w:val="18"/>
        </w:rPr>
        <w:t> </w:t>
      </w:r>
      <w:r>
        <w:rPr>
          <w:w w:val="105"/>
          <w:sz w:val="18"/>
        </w:rPr>
        <w:t>positions</w:t>
      </w:r>
      <w:r>
        <w:rPr>
          <w:spacing w:val="16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16"/>
          <w:w w:val="105"/>
          <w:sz w:val="18"/>
        </w:rPr>
        <w:t> </w:t>
      </w:r>
      <w:r>
        <w:rPr>
          <w:w w:val="105"/>
          <w:sz w:val="18"/>
        </w:rPr>
        <w:t>every</w:t>
      </w:r>
      <w:r>
        <w:rPr>
          <w:spacing w:val="16"/>
          <w:w w:val="105"/>
          <w:sz w:val="18"/>
        </w:rPr>
        <w:t> </w:t>
      </w:r>
      <w:r>
        <w:rPr>
          <w:w w:val="105"/>
          <w:sz w:val="18"/>
        </w:rPr>
        <w:t>block. The</w:t>
      </w:r>
      <w:r>
        <w:rPr>
          <w:spacing w:val="17"/>
          <w:w w:val="105"/>
          <w:sz w:val="18"/>
        </w:rPr>
        <w:t> </w:t>
      </w:r>
      <w:r>
        <w:rPr>
          <w:w w:val="105"/>
          <w:sz w:val="18"/>
        </w:rPr>
        <w:t>Repeating-Substring-Tree</w:t>
      </w:r>
      <w:r>
        <w:rPr>
          <w:spacing w:val="17"/>
          <w:w w:val="105"/>
          <w:sz w:val="18"/>
        </w:rPr>
        <w:t> </w:t>
      </w:r>
      <w:r>
        <w:rPr>
          <w:w w:val="105"/>
          <w:sz w:val="18"/>
        </w:rPr>
        <w:t>Encoding</w:t>
      </w:r>
      <w:r>
        <w:rPr>
          <w:spacing w:val="17"/>
          <w:w w:val="105"/>
          <w:sz w:val="18"/>
        </w:rPr>
        <w:t> </w:t>
      </w:r>
      <w:r>
        <w:rPr>
          <w:w w:val="105"/>
          <w:sz w:val="18"/>
        </w:rPr>
        <w:t>(RSTE)</w:t>
      </w:r>
      <w:r>
        <w:rPr>
          <w:spacing w:val="17"/>
          <w:w w:val="105"/>
          <w:sz w:val="18"/>
        </w:rPr>
        <w:t> </w:t>
      </w:r>
      <w:r>
        <w:rPr>
          <w:w w:val="105"/>
          <w:sz w:val="18"/>
        </w:rPr>
        <w:t>scheme</w:t>
      </w:r>
      <w:r>
        <w:rPr>
          <w:spacing w:val="17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17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17"/>
          <w:w w:val="105"/>
          <w:sz w:val="18"/>
        </w:rPr>
        <w:t> </w:t>
      </w:r>
      <w:r>
        <w:rPr>
          <w:w w:val="105"/>
          <w:sz w:val="18"/>
        </w:rPr>
        <w:t>main </w:t>
      </w:r>
      <w:r>
        <w:rPr>
          <w:sz w:val="18"/>
        </w:rPr>
        <w:t>reference </w:t>
      </w:r>
      <w:hyperlink w:history="true" w:anchor="_bookmark13">
        <w:r>
          <w:rPr>
            <w:sz w:val="18"/>
          </w:rPr>
          <w:t>[1]</w:t>
        </w:r>
      </w:hyperlink>
      <w:r>
        <w:rPr>
          <w:sz w:val="18"/>
        </w:rPr>
        <w:t> satisfies all three constraints through an eight-step pipeline </w:t>
      </w:r>
      <w:r>
        <w:rPr>
          <w:w w:val="105"/>
          <w:sz w:val="18"/>
        </w:rPr>
        <w:t>that</w:t>
      </w:r>
      <w:r>
        <w:rPr>
          <w:spacing w:val="19"/>
          <w:w w:val="105"/>
          <w:sz w:val="18"/>
        </w:rPr>
        <w:t> </w:t>
      </w:r>
      <w:r>
        <w:rPr>
          <w:w w:val="105"/>
          <w:sz w:val="18"/>
        </w:rPr>
        <w:t>detects</w:t>
      </w:r>
      <w:r>
        <w:rPr>
          <w:spacing w:val="19"/>
          <w:w w:val="105"/>
          <w:sz w:val="18"/>
        </w:rPr>
        <w:t> </w:t>
      </w:r>
      <w:r>
        <w:rPr>
          <w:w w:val="105"/>
          <w:sz w:val="18"/>
        </w:rPr>
        <w:t>repeated</w:t>
      </w:r>
      <w:r>
        <w:rPr>
          <w:spacing w:val="18"/>
          <w:w w:val="105"/>
          <w:sz w:val="18"/>
        </w:rPr>
        <w:t> </w:t>
      </w:r>
      <w:r>
        <w:rPr>
          <w:w w:val="105"/>
          <w:sz w:val="18"/>
        </w:rPr>
        <w:t>bit</w:t>
      </w:r>
      <w:r>
        <w:rPr>
          <w:spacing w:val="19"/>
          <w:w w:val="105"/>
          <w:sz w:val="18"/>
        </w:rPr>
        <w:t> </w:t>
      </w:r>
      <w:r>
        <w:rPr>
          <w:w w:val="105"/>
          <w:sz w:val="18"/>
        </w:rPr>
        <w:t>substrings</w:t>
      </w:r>
      <w:r>
        <w:rPr>
          <w:spacing w:val="19"/>
          <w:w w:val="105"/>
          <w:sz w:val="18"/>
        </w:rPr>
        <w:t> </w:t>
      </w:r>
      <w:r>
        <w:rPr>
          <w:w w:val="105"/>
          <w:sz w:val="18"/>
        </w:rPr>
        <w:t>using</w:t>
      </w:r>
      <w:r>
        <w:rPr>
          <w:spacing w:val="19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19"/>
          <w:w w:val="105"/>
          <w:sz w:val="18"/>
        </w:rPr>
        <w:t> </w:t>
      </w:r>
      <w:r>
        <w:rPr>
          <w:w w:val="105"/>
          <w:sz w:val="18"/>
        </w:rPr>
        <w:t>Longest-Substring</w:t>
      </w:r>
      <w:r>
        <w:rPr>
          <w:spacing w:val="19"/>
          <w:w w:val="105"/>
          <w:sz w:val="18"/>
        </w:rPr>
        <w:t> </w:t>
      </w:r>
      <w:r>
        <w:rPr>
          <w:w w:val="105"/>
          <w:sz w:val="18"/>
        </w:rPr>
        <w:t>Bit-Matching</w:t>
      </w:r>
      <w:r>
        <w:rPr>
          <w:spacing w:val="24"/>
          <w:w w:val="105"/>
          <w:sz w:val="18"/>
        </w:rPr>
        <w:t> </w:t>
      </w:r>
      <w:r>
        <w:rPr>
          <w:w w:val="105"/>
          <w:sz w:val="18"/>
        </w:rPr>
        <w:t>(LSBM)</w:t>
      </w:r>
      <w:r>
        <w:rPr>
          <w:spacing w:val="24"/>
          <w:w w:val="105"/>
          <w:sz w:val="18"/>
        </w:rPr>
        <w:t> </w:t>
      </w:r>
      <w:r>
        <w:rPr>
          <w:w w:val="105"/>
          <w:sz w:val="18"/>
        </w:rPr>
        <w:t>algorithm,</w:t>
      </w:r>
      <w:r>
        <w:rPr>
          <w:spacing w:val="24"/>
          <w:w w:val="105"/>
          <w:sz w:val="18"/>
        </w:rPr>
        <w:t> </w:t>
      </w:r>
      <w:r>
        <w:rPr>
          <w:w w:val="105"/>
          <w:sz w:val="18"/>
        </w:rPr>
        <w:t>builds</w:t>
      </w:r>
      <w:r>
        <w:rPr>
          <w:spacing w:val="24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24"/>
          <w:w w:val="105"/>
          <w:sz w:val="18"/>
        </w:rPr>
        <w:t> </w:t>
      </w:r>
      <w:r>
        <w:rPr>
          <w:w w:val="105"/>
          <w:sz w:val="18"/>
        </w:rPr>
        <w:t>Huffman</w:t>
      </w:r>
      <w:r>
        <w:rPr>
          <w:spacing w:val="24"/>
          <w:w w:val="105"/>
          <w:sz w:val="18"/>
        </w:rPr>
        <w:t> </w:t>
      </w:r>
      <w:r>
        <w:rPr>
          <w:w w:val="105"/>
          <w:sz w:val="18"/>
        </w:rPr>
        <w:t>tree</w:t>
      </w:r>
      <w:r>
        <w:rPr>
          <w:spacing w:val="24"/>
          <w:w w:val="105"/>
          <w:sz w:val="18"/>
        </w:rPr>
        <w:t> </w:t>
      </w:r>
      <w:r>
        <w:rPr>
          <w:w w:val="105"/>
          <w:sz w:val="18"/>
        </w:rPr>
        <w:t>over</w:t>
      </w:r>
      <w:r>
        <w:rPr>
          <w:spacing w:val="24"/>
          <w:w w:val="105"/>
          <w:sz w:val="18"/>
        </w:rPr>
        <w:t> </w:t>
      </w:r>
      <w:r>
        <w:rPr>
          <w:w w:val="105"/>
          <w:sz w:val="18"/>
        </w:rPr>
        <w:t>those</w:t>
      </w:r>
      <w:r>
        <w:rPr>
          <w:spacing w:val="24"/>
          <w:w w:val="105"/>
          <w:sz w:val="18"/>
        </w:rPr>
        <w:t> </w:t>
      </w:r>
      <w:r>
        <w:rPr>
          <w:w w:val="105"/>
          <w:sz w:val="18"/>
        </w:rPr>
        <w:t>sub-</w:t>
      </w:r>
      <w:r>
        <w:rPr>
          <w:sz w:val="18"/>
        </w:rPr>
        <w:t>strings,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performs</w:t>
      </w:r>
      <w:r>
        <w:rPr>
          <w:spacing w:val="-7"/>
          <w:sz w:val="18"/>
        </w:rPr>
        <w:t> </w:t>
      </w:r>
      <w:r>
        <w:rPr>
          <w:sz w:val="18"/>
        </w:rPr>
        <w:t>greedy</w:t>
      </w:r>
      <w:r>
        <w:rPr>
          <w:spacing w:val="-7"/>
          <w:sz w:val="18"/>
        </w:rPr>
        <w:t> </w:t>
      </w:r>
      <w:r>
        <w:rPr>
          <w:sz w:val="18"/>
        </w:rPr>
        <w:t>DNA</w:t>
      </w:r>
      <w:r>
        <w:rPr>
          <w:spacing w:val="-7"/>
          <w:sz w:val="18"/>
        </w:rPr>
        <w:t> </w:t>
      </w:r>
      <w:r>
        <w:rPr>
          <w:sz w:val="18"/>
        </w:rPr>
        <w:t>encoding.</w:t>
      </w:r>
      <w:r>
        <w:rPr>
          <w:spacing w:val="-7"/>
          <w:sz w:val="18"/>
        </w:rPr>
        <w:t> </w:t>
      </w:r>
      <w:r>
        <w:rPr>
          <w:sz w:val="18"/>
        </w:rPr>
        <w:t>This</w:t>
      </w:r>
      <w:r>
        <w:rPr>
          <w:spacing w:val="-7"/>
          <w:sz w:val="18"/>
        </w:rPr>
        <w:t> </w:t>
      </w:r>
      <w:r>
        <w:rPr>
          <w:sz w:val="18"/>
        </w:rPr>
        <w:t>paper</w:t>
      </w:r>
      <w:r>
        <w:rPr>
          <w:spacing w:val="-7"/>
          <w:sz w:val="18"/>
        </w:rPr>
        <w:t> </w:t>
      </w:r>
      <w:r>
        <w:rPr>
          <w:sz w:val="18"/>
        </w:rPr>
        <w:t>presents</w:t>
      </w:r>
      <w:r>
        <w:rPr>
          <w:spacing w:val="-7"/>
          <w:sz w:val="18"/>
        </w:rPr>
        <w:t> </w:t>
      </w:r>
      <w:r>
        <w:rPr>
          <w:sz w:val="18"/>
        </w:rPr>
        <w:t>a</w:t>
      </w:r>
      <w:r>
        <w:rPr>
          <w:spacing w:val="-7"/>
          <w:sz w:val="18"/>
        </w:rPr>
        <w:t> </w:t>
      </w:r>
      <w:r>
        <w:rPr>
          <w:sz w:val="18"/>
        </w:rPr>
        <w:t>CUDA-</w:t>
      </w:r>
      <w:r>
        <w:rPr>
          <w:w w:val="105"/>
          <w:sz w:val="18"/>
        </w:rPr>
        <w:t>parallel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implementation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entire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RSTE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pipeline.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We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identify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LSBM and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greedy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encoder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as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dominant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cost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(over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92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%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sequential runtime)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offload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them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dedicated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GPU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kernels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cooperative </w:t>
      </w:r>
      <w:r>
        <w:rPr>
          <w:sz w:val="18"/>
        </w:rPr>
        <w:t>shared-memory</w:t>
      </w:r>
      <w:r>
        <w:rPr>
          <w:spacing w:val="40"/>
          <w:sz w:val="18"/>
        </w:rPr>
        <w:t> </w:t>
      </w:r>
      <w:r>
        <w:rPr>
          <w:sz w:val="18"/>
        </w:rPr>
        <w:t>loading,</w:t>
      </w:r>
      <w:r>
        <w:rPr>
          <w:spacing w:val="40"/>
          <w:sz w:val="18"/>
        </w:rPr>
        <w:t> </w:t>
      </w:r>
      <w:r>
        <w:rPr>
          <w:sz w:val="18"/>
        </w:rPr>
        <w:t>parallel</w:t>
      </w:r>
      <w:r>
        <w:rPr>
          <w:spacing w:val="40"/>
          <w:sz w:val="18"/>
        </w:rPr>
        <w:t> </w:t>
      </w:r>
      <w:r>
        <w:rPr>
          <w:sz w:val="18"/>
        </w:rPr>
        <w:t>reduction,</w:t>
      </w:r>
      <w:r>
        <w:rPr>
          <w:spacing w:val="40"/>
          <w:sz w:val="18"/>
        </w:rPr>
        <w:t> </w:t>
      </w:r>
      <w:r>
        <w:rPr>
          <w:sz w:val="18"/>
        </w:rPr>
        <w:t>multi-stream</w:t>
      </w:r>
      <w:r>
        <w:rPr>
          <w:spacing w:val="40"/>
          <w:sz w:val="18"/>
        </w:rPr>
        <w:t> </w:t>
      </w:r>
      <w:r>
        <w:rPr>
          <w:sz w:val="18"/>
        </w:rPr>
        <w:t>overlap,</w:t>
      </w:r>
      <w:r>
        <w:rPr>
          <w:spacing w:val="40"/>
          <w:sz w:val="18"/>
        </w:rPr>
        <w:t> </w:t>
      </w:r>
      <w:r>
        <w:rPr>
          <w:sz w:val="18"/>
        </w:rPr>
        <w:t>and pinned-memory</w:t>
      </w:r>
      <w:r>
        <w:rPr>
          <w:spacing w:val="29"/>
          <w:sz w:val="18"/>
        </w:rPr>
        <w:t> </w:t>
      </w:r>
      <w:r>
        <w:rPr>
          <w:sz w:val="18"/>
        </w:rPr>
        <w:t>asynchronous</w:t>
      </w:r>
      <w:r>
        <w:rPr>
          <w:spacing w:val="29"/>
          <w:sz w:val="18"/>
        </w:rPr>
        <w:t> </w:t>
      </w:r>
      <w:r>
        <w:rPr>
          <w:sz w:val="18"/>
        </w:rPr>
        <w:t>transfers.</w:t>
      </w:r>
      <w:r>
        <w:rPr>
          <w:spacing w:val="29"/>
          <w:sz w:val="18"/>
        </w:rPr>
        <w:t> </w:t>
      </w:r>
      <w:r>
        <w:rPr>
          <w:sz w:val="18"/>
        </w:rPr>
        <w:t>We</w:t>
      </w:r>
      <w:r>
        <w:rPr>
          <w:spacing w:val="29"/>
          <w:sz w:val="18"/>
        </w:rPr>
        <w:t> </w:t>
      </w:r>
      <w:r>
        <w:rPr>
          <w:sz w:val="18"/>
        </w:rPr>
        <w:t>further</w:t>
      </w:r>
      <w:r>
        <w:rPr>
          <w:spacing w:val="29"/>
          <w:sz w:val="18"/>
        </w:rPr>
        <w:t> </w:t>
      </w:r>
      <w:r>
        <w:rPr>
          <w:sz w:val="18"/>
        </w:rPr>
        <w:t>introduce</w:t>
      </w:r>
      <w:r>
        <w:rPr>
          <w:spacing w:val="29"/>
          <w:sz w:val="18"/>
        </w:rPr>
        <w:t> </w:t>
      </w:r>
      <w:r>
        <w:rPr>
          <w:sz w:val="18"/>
        </w:rPr>
        <w:t>a</w:t>
      </w:r>
      <w:r>
        <w:rPr>
          <w:spacing w:val="29"/>
          <w:sz w:val="18"/>
        </w:rPr>
        <w:t> </w:t>
      </w:r>
      <w:r>
        <w:rPr>
          <w:rFonts w:ascii="Cambria" w:hAnsi="Cambria"/>
          <w:i/>
          <w:sz w:val="18"/>
        </w:rPr>
        <w:t>binary</w:t>
      </w:r>
      <w:r>
        <w:rPr>
          <w:rFonts w:ascii="Cambria" w:hAnsi="Cambria"/>
          <w:i/>
          <w:w w:val="105"/>
          <w:sz w:val="18"/>
        </w:rPr>
        <w:t> search over the candidate substring length </w:t>
      </w:r>
      <w:r>
        <w:rPr>
          <w:rFonts w:ascii="Cambria" w:hAnsi="Cambria"/>
          <w:w w:val="105"/>
          <w:sz w:val="18"/>
        </w:rPr>
        <w:t>L</w:t>
      </w:r>
      <w:r>
        <w:rPr>
          <w:rFonts w:ascii="Cambria" w:hAnsi="Cambria"/>
          <w:spacing w:val="-3"/>
          <w:w w:val="105"/>
          <w:sz w:val="18"/>
        </w:rPr>
        <w:t> </w:t>
      </w:r>
      <w:r>
        <w:rPr>
          <w:w w:val="105"/>
          <w:sz w:val="18"/>
        </w:rPr>
        <w:t>inside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LSBM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kernel: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be-cause</w:t>
      </w:r>
      <w:r>
        <w:rPr>
          <w:spacing w:val="8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8"/>
          <w:w w:val="105"/>
          <w:sz w:val="18"/>
        </w:rPr>
        <w:t> </w:t>
      </w:r>
      <w:r>
        <w:rPr>
          <w:w w:val="105"/>
          <w:sz w:val="18"/>
        </w:rPr>
        <w:t>predicate</w:t>
      </w:r>
      <w:r>
        <w:rPr>
          <w:spacing w:val="8"/>
          <w:w w:val="105"/>
          <w:sz w:val="18"/>
        </w:rPr>
        <w:t> </w:t>
      </w:r>
      <w:r>
        <w:rPr>
          <w:w w:val="105"/>
          <w:sz w:val="18"/>
        </w:rPr>
        <w:t>“the</w:t>
      </w:r>
      <w:r>
        <w:rPr>
          <w:spacing w:val="8"/>
          <w:w w:val="105"/>
          <w:sz w:val="18"/>
        </w:rPr>
        <w:t> </w:t>
      </w:r>
      <w:r>
        <w:rPr>
          <w:w w:val="105"/>
          <w:sz w:val="18"/>
        </w:rPr>
        <w:t>prefix</w:t>
      </w:r>
      <w:r>
        <w:rPr>
          <w:spacing w:val="8"/>
          <w:w w:val="105"/>
          <w:sz w:val="18"/>
        </w:rPr>
        <w:t> </w:t>
      </w:r>
      <w:r>
        <w:rPr>
          <w:w w:val="105"/>
          <w:sz w:val="18"/>
        </w:rPr>
        <w:t>or</w:t>
      </w:r>
      <w:r>
        <w:rPr>
          <w:spacing w:val="8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8"/>
          <w:w w:val="105"/>
          <w:sz w:val="18"/>
        </w:rPr>
        <w:t> </w:t>
      </w:r>
      <w:r>
        <w:rPr>
          <w:w w:val="105"/>
          <w:sz w:val="18"/>
        </w:rPr>
        <w:t>suffix</w:t>
      </w:r>
      <w:r>
        <w:rPr>
          <w:spacing w:val="8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8"/>
          <w:w w:val="105"/>
          <w:sz w:val="18"/>
        </w:rPr>
        <w:t> </w:t>
      </w:r>
      <w:r>
        <w:rPr>
          <w:w w:val="105"/>
          <w:sz w:val="18"/>
        </w:rPr>
        <w:t>length</w:t>
      </w:r>
      <w:r>
        <w:rPr>
          <w:spacing w:val="8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L</w:t>
      </w:r>
      <w:r>
        <w:rPr>
          <w:rFonts w:ascii="Cambria" w:hAnsi="Cambria"/>
          <w:spacing w:val="11"/>
          <w:w w:val="105"/>
          <w:sz w:val="18"/>
        </w:rPr>
        <w:t> </w:t>
      </w:r>
      <w:r>
        <w:rPr>
          <w:w w:val="105"/>
          <w:sz w:val="18"/>
        </w:rPr>
        <w:t>occurs</w:t>
      </w:r>
      <w:r>
        <w:rPr>
          <w:spacing w:val="8"/>
          <w:w w:val="105"/>
          <w:sz w:val="18"/>
        </w:rPr>
        <w:t> </w:t>
      </w:r>
      <w:r>
        <w:rPr>
          <w:w w:val="105"/>
          <w:sz w:val="18"/>
        </w:rPr>
        <w:t>at</w:t>
      </w:r>
      <w:r>
        <w:rPr>
          <w:spacing w:val="8"/>
          <w:w w:val="105"/>
          <w:sz w:val="18"/>
        </w:rPr>
        <w:t> </w:t>
      </w:r>
      <w:r>
        <w:rPr>
          <w:w w:val="105"/>
          <w:sz w:val="18"/>
        </w:rPr>
        <w:t>least </w:t>
      </w:r>
      <w:r>
        <w:rPr>
          <w:spacing w:val="-2"/>
          <w:w w:val="105"/>
          <w:sz w:val="18"/>
        </w:rPr>
        <w:t>twice</w:t>
      </w:r>
      <w:r>
        <w:rPr>
          <w:spacing w:val="10"/>
          <w:w w:val="105"/>
          <w:sz w:val="18"/>
        </w:rPr>
        <w:t> </w:t>
      </w:r>
      <w:r>
        <w:rPr>
          <w:spacing w:val="-2"/>
          <w:w w:val="105"/>
          <w:sz w:val="18"/>
        </w:rPr>
        <w:t>non-overlapping”</w:t>
      </w:r>
      <w:r>
        <w:rPr>
          <w:spacing w:val="21"/>
          <w:w w:val="105"/>
          <w:sz w:val="18"/>
        </w:rPr>
        <w:t> </w:t>
      </w:r>
      <w:r>
        <w:rPr>
          <w:spacing w:val="-2"/>
          <w:w w:val="105"/>
          <w:sz w:val="18"/>
        </w:rPr>
        <w:t>is</w:t>
      </w:r>
      <w:r>
        <w:rPr>
          <w:spacing w:val="10"/>
          <w:w w:val="105"/>
          <w:sz w:val="18"/>
        </w:rPr>
        <w:t> </w:t>
      </w:r>
      <w:r>
        <w:rPr>
          <w:spacing w:val="-2"/>
          <w:w w:val="105"/>
          <w:sz w:val="18"/>
        </w:rPr>
        <w:t>monotone-decreasing</w:t>
      </w:r>
      <w:r>
        <w:rPr>
          <w:spacing w:val="10"/>
          <w:w w:val="105"/>
          <w:sz w:val="18"/>
        </w:rPr>
        <w:t> </w:t>
      </w:r>
      <w:r>
        <w:rPr>
          <w:spacing w:val="-2"/>
          <w:w w:val="105"/>
          <w:sz w:val="18"/>
        </w:rPr>
        <w:t>in</w:t>
      </w:r>
      <w:r>
        <w:rPr>
          <w:spacing w:val="10"/>
          <w:w w:val="105"/>
          <w:sz w:val="18"/>
        </w:rPr>
        <w:t> </w:t>
      </w:r>
      <w:r>
        <w:rPr>
          <w:rFonts w:ascii="Cambria" w:hAnsi="Cambria"/>
          <w:spacing w:val="-2"/>
          <w:w w:val="105"/>
          <w:sz w:val="18"/>
        </w:rPr>
        <w:t>L</w:t>
      </w:r>
      <w:r>
        <w:rPr>
          <w:spacing w:val="-2"/>
          <w:w w:val="105"/>
          <w:sz w:val="18"/>
        </w:rPr>
        <w:t>,</w:t>
      </w:r>
      <w:r>
        <w:rPr>
          <w:spacing w:val="10"/>
          <w:w w:val="105"/>
          <w:sz w:val="18"/>
        </w:rPr>
        <w:t> </w:t>
      </w:r>
      <w:r>
        <w:rPr>
          <w:spacing w:val="-2"/>
          <w:w w:val="105"/>
          <w:sz w:val="18"/>
        </w:rPr>
        <w:t>binary</w:t>
      </w:r>
      <w:r>
        <w:rPr>
          <w:spacing w:val="10"/>
          <w:w w:val="105"/>
          <w:sz w:val="18"/>
        </w:rPr>
        <w:t> </w:t>
      </w:r>
      <w:r>
        <w:rPr>
          <w:spacing w:val="-2"/>
          <w:w w:val="105"/>
          <w:sz w:val="18"/>
        </w:rPr>
        <w:t>search</w:t>
      </w:r>
      <w:r>
        <w:rPr>
          <w:spacing w:val="10"/>
          <w:w w:val="105"/>
          <w:sz w:val="18"/>
        </w:rPr>
        <w:t> </w:t>
      </w:r>
      <w:r>
        <w:rPr>
          <w:spacing w:val="-2"/>
          <w:w w:val="105"/>
          <w:sz w:val="18"/>
        </w:rPr>
        <w:t>re-turns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the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same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maximal</w:t>
      </w:r>
      <w:r>
        <w:rPr>
          <w:spacing w:val="-6"/>
          <w:w w:val="105"/>
          <w:sz w:val="18"/>
        </w:rPr>
        <w:t> </w:t>
      </w:r>
      <w:r>
        <w:rPr>
          <w:rFonts w:ascii="Cambria" w:hAnsi="Cambria"/>
          <w:spacing w:val="-2"/>
          <w:w w:val="105"/>
          <w:sz w:val="18"/>
        </w:rPr>
        <w:t>L </w:t>
      </w:r>
      <w:r>
        <w:rPr>
          <w:spacing w:val="-2"/>
          <w:w w:val="105"/>
          <w:sz w:val="18"/>
        </w:rPr>
        <w:t>as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the</w:t>
      </w:r>
      <w:r>
        <w:rPr>
          <w:spacing w:val="-7"/>
          <w:w w:val="105"/>
          <w:sz w:val="18"/>
        </w:rPr>
        <w:t> </w:t>
      </w:r>
      <w:r>
        <w:rPr>
          <w:spacing w:val="-2"/>
          <w:w w:val="105"/>
          <w:sz w:val="18"/>
        </w:rPr>
        <w:t>linear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scan</w:t>
      </w:r>
      <w:r>
        <w:rPr>
          <w:spacing w:val="-7"/>
          <w:w w:val="105"/>
          <w:sz w:val="18"/>
        </w:rPr>
        <w:t> </w:t>
      </w:r>
      <w:r>
        <w:rPr>
          <w:spacing w:val="-2"/>
          <w:w w:val="105"/>
          <w:sz w:val="18"/>
        </w:rPr>
        <w:t>while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reducing</w:t>
      </w:r>
      <w:r>
        <w:rPr>
          <w:spacing w:val="-7"/>
          <w:w w:val="105"/>
          <w:sz w:val="18"/>
        </w:rPr>
        <w:t> </w:t>
      </w:r>
      <w:r>
        <w:rPr>
          <w:spacing w:val="-2"/>
          <w:w w:val="105"/>
          <w:sz w:val="18"/>
        </w:rPr>
        <w:t>per-segment </w:t>
      </w:r>
      <w:r>
        <w:rPr>
          <w:w w:val="105"/>
          <w:sz w:val="18"/>
        </w:rPr>
        <w:t>iterations</w:t>
      </w:r>
      <w:r>
        <w:rPr>
          <w:spacing w:val="39"/>
          <w:w w:val="105"/>
          <w:sz w:val="18"/>
        </w:rPr>
        <w:t> </w:t>
      </w:r>
      <w:r>
        <w:rPr>
          <w:w w:val="105"/>
          <w:sz w:val="18"/>
        </w:rPr>
        <w:t>from</w:t>
      </w:r>
      <w:r>
        <w:rPr>
          <w:spacing w:val="38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O</w:t>
      </w:r>
      <w:r>
        <w:rPr>
          <w:rFonts w:ascii="Calibri" w:hAnsi="Calibri"/>
          <w:w w:val="105"/>
          <w:sz w:val="18"/>
        </w:rPr>
        <w:t>(</w:t>
      </w:r>
      <w:r>
        <w:rPr>
          <w:rFonts w:ascii="Cambria" w:hAnsi="Cambria"/>
          <w:w w:val="105"/>
          <w:sz w:val="18"/>
        </w:rPr>
        <w:t>L</w:t>
      </w:r>
      <w:r>
        <w:rPr>
          <w:rFonts w:ascii="Calibri" w:hAnsi="Calibri"/>
          <w:w w:val="105"/>
          <w:sz w:val="18"/>
        </w:rPr>
        <w:t>)</w:t>
      </w:r>
      <w:r>
        <w:rPr>
          <w:rFonts w:ascii="Calibri" w:hAnsi="Calibri"/>
          <w:spacing w:val="38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≈</w:t>
      </w:r>
      <w:r>
        <w:rPr>
          <w:rFonts w:ascii="Cambria" w:hAnsi="Cambria"/>
          <w:spacing w:val="39"/>
          <w:w w:val="115"/>
          <w:sz w:val="18"/>
        </w:rPr>
        <w:t> </w:t>
      </w:r>
      <w:r>
        <w:rPr>
          <w:rFonts w:ascii="Calibri" w:hAnsi="Calibri"/>
          <w:w w:val="105"/>
          <w:sz w:val="18"/>
        </w:rPr>
        <w:t>480</w:t>
      </w:r>
      <w:r>
        <w:rPr>
          <w:rFonts w:ascii="Calibri" w:hAnsi="Calibri"/>
          <w:spacing w:val="40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38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O</w:t>
      </w:r>
      <w:r>
        <w:rPr>
          <w:rFonts w:ascii="Calibri" w:hAnsi="Calibri"/>
          <w:w w:val="105"/>
          <w:sz w:val="18"/>
        </w:rPr>
        <w:t>(log</w:t>
      </w:r>
      <w:r>
        <w:rPr>
          <w:rFonts w:ascii="Calibri" w:hAnsi="Calibri"/>
          <w:spacing w:val="-7"/>
          <w:w w:val="105"/>
          <w:sz w:val="18"/>
        </w:rPr>
        <w:t> </w:t>
      </w:r>
      <w:r>
        <w:rPr>
          <w:rFonts w:ascii="Cambria" w:hAnsi="Cambria"/>
          <w:w w:val="115"/>
          <w:sz w:val="18"/>
        </w:rPr>
        <w:t>L</w:t>
      </w:r>
      <w:r>
        <w:rPr>
          <w:rFonts w:ascii="Calibri" w:hAnsi="Calibri"/>
          <w:w w:val="115"/>
          <w:sz w:val="18"/>
        </w:rPr>
        <w:t>)</w:t>
      </w:r>
      <w:r>
        <w:rPr>
          <w:rFonts w:ascii="Calibri" w:hAnsi="Calibri"/>
          <w:spacing w:val="38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≈</w:t>
      </w:r>
      <w:r>
        <w:rPr>
          <w:rFonts w:ascii="Cambria" w:hAnsi="Cambria"/>
          <w:spacing w:val="39"/>
          <w:w w:val="115"/>
          <w:sz w:val="18"/>
        </w:rPr>
        <w:t> </w:t>
      </w:r>
      <w:r>
        <w:rPr>
          <w:rFonts w:ascii="Calibri" w:hAnsi="Calibri"/>
          <w:w w:val="105"/>
          <w:sz w:val="18"/>
        </w:rPr>
        <w:t>9</w:t>
      </w:r>
      <w:r>
        <w:rPr>
          <w:w w:val="105"/>
          <w:sz w:val="18"/>
        </w:rPr>
        <w:t>,</w:t>
      </w:r>
      <w:r>
        <w:rPr>
          <w:spacing w:val="38"/>
          <w:w w:val="105"/>
          <w:sz w:val="18"/>
        </w:rPr>
        <w:t> </w:t>
      </w:r>
      <w:r>
        <w:rPr>
          <w:w w:val="105"/>
          <w:sz w:val="18"/>
        </w:rPr>
        <w:t>yielding</w:t>
      </w:r>
      <w:r>
        <w:rPr>
          <w:spacing w:val="38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38"/>
          <w:w w:val="105"/>
          <w:sz w:val="18"/>
        </w:rPr>
        <w:t> </w:t>
      </w:r>
      <w:r>
        <w:rPr>
          <w:rFonts w:ascii="Calibri" w:hAnsi="Calibri"/>
          <w:w w:val="105"/>
          <w:sz w:val="18"/>
        </w:rPr>
        <w:t>68</w:t>
      </w:r>
      <w:r>
        <w:rPr>
          <w:rFonts w:ascii="Cambria" w:hAnsi="Cambria"/>
          <w:w w:val="105"/>
          <w:sz w:val="18"/>
        </w:rPr>
        <w:t>×</w:t>
      </w:r>
      <w:r>
        <w:rPr>
          <w:rFonts w:ascii="Cambria" w:hAnsi="Cambria"/>
          <w:spacing w:val="40"/>
          <w:w w:val="105"/>
          <w:sz w:val="18"/>
        </w:rPr>
        <w:t> </w:t>
      </w:r>
      <w:r>
        <w:rPr>
          <w:w w:val="105"/>
          <w:sz w:val="18"/>
        </w:rPr>
        <w:t>in-kernel speed-up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LSBM.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On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four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heterogeneous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datasets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sized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match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the reference</w:t>
      </w:r>
      <w:r>
        <w:rPr>
          <w:spacing w:val="8"/>
          <w:w w:val="105"/>
          <w:sz w:val="18"/>
        </w:rPr>
        <w:t> </w:t>
      </w:r>
      <w:r>
        <w:rPr>
          <w:w w:val="105"/>
          <w:sz w:val="18"/>
        </w:rPr>
        <w:t>paper</w:t>
      </w:r>
      <w:r>
        <w:rPr>
          <w:spacing w:val="8"/>
          <w:w w:val="105"/>
          <w:sz w:val="18"/>
        </w:rPr>
        <w:t> </w:t>
      </w:r>
      <w:hyperlink w:history="true" w:anchor="_bookmark13">
        <w:r>
          <w:rPr>
            <w:w w:val="105"/>
            <w:sz w:val="18"/>
          </w:rPr>
          <w:t>[1]</w:t>
        </w:r>
      </w:hyperlink>
      <w:r>
        <w:rPr>
          <w:spacing w:val="8"/>
          <w:w w:val="105"/>
          <w:sz w:val="18"/>
        </w:rPr>
        <w:t> </w:t>
      </w:r>
      <w:r>
        <w:rPr>
          <w:w w:val="105"/>
          <w:sz w:val="18"/>
        </w:rPr>
        <w:t>(205</w:t>
      </w:r>
      <w:r>
        <w:rPr>
          <w:spacing w:val="8"/>
          <w:w w:val="105"/>
          <w:sz w:val="18"/>
        </w:rPr>
        <w:t> </w:t>
      </w:r>
      <w:r>
        <w:rPr>
          <w:w w:val="105"/>
          <w:sz w:val="18"/>
        </w:rPr>
        <w:t>KB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8"/>
          <w:w w:val="105"/>
          <w:sz w:val="18"/>
        </w:rPr>
        <w:t> </w:t>
      </w:r>
      <w:r>
        <w:rPr>
          <w:w w:val="105"/>
          <w:sz w:val="18"/>
        </w:rPr>
        <w:t>4.31</w:t>
      </w:r>
      <w:r>
        <w:rPr>
          <w:spacing w:val="8"/>
          <w:w w:val="105"/>
          <w:sz w:val="18"/>
        </w:rPr>
        <w:t> </w:t>
      </w:r>
      <w:r>
        <w:rPr>
          <w:w w:val="105"/>
          <w:sz w:val="18"/>
        </w:rPr>
        <w:t>MB),</w:t>
      </w:r>
      <w:r>
        <w:rPr>
          <w:spacing w:val="8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8"/>
          <w:w w:val="105"/>
          <w:sz w:val="18"/>
        </w:rPr>
        <w:t> </w:t>
      </w:r>
      <w:r>
        <w:rPr>
          <w:w w:val="105"/>
          <w:sz w:val="18"/>
        </w:rPr>
        <w:t>parallel</w:t>
      </w:r>
      <w:r>
        <w:rPr>
          <w:spacing w:val="8"/>
          <w:w w:val="105"/>
          <w:sz w:val="18"/>
        </w:rPr>
        <w:t> </w:t>
      </w:r>
      <w:r>
        <w:rPr>
          <w:w w:val="105"/>
          <w:sz w:val="18"/>
        </w:rPr>
        <w:t>implementation produces</w:t>
      </w:r>
      <w:r>
        <w:rPr>
          <w:w w:val="105"/>
          <w:sz w:val="18"/>
        </w:rPr>
        <w:t> </w:t>
      </w:r>
      <w:r>
        <w:rPr>
          <w:rFonts w:ascii="Cambria" w:hAnsi="Cambria"/>
          <w:i/>
          <w:w w:val="105"/>
          <w:sz w:val="18"/>
        </w:rPr>
        <w:t>bit-exact</w:t>
      </w:r>
      <w:r>
        <w:rPr>
          <w:rFonts w:ascii="Cambria" w:hAnsi="Cambria"/>
          <w:i/>
          <w:spacing w:val="10"/>
          <w:w w:val="105"/>
          <w:sz w:val="18"/>
        </w:rPr>
        <w:t> </w:t>
      </w:r>
      <w:r>
        <w:rPr>
          <w:rFonts w:ascii="Cambria" w:hAnsi="Cambria"/>
          <w:i/>
          <w:w w:val="105"/>
          <w:sz w:val="18"/>
        </w:rPr>
        <w:t>identical</w:t>
      </w:r>
      <w:r>
        <w:rPr>
          <w:rFonts w:ascii="Cambria" w:hAnsi="Cambria"/>
          <w:i/>
          <w:spacing w:val="22"/>
          <w:w w:val="105"/>
          <w:sz w:val="18"/>
        </w:rPr>
        <w:t> </w:t>
      </w:r>
      <w:r>
        <w:rPr>
          <w:w w:val="105"/>
          <w:sz w:val="18"/>
        </w:rPr>
        <w:t>output to</w:t>
      </w:r>
      <w:r>
        <w:rPr>
          <w:w w:val="105"/>
          <w:sz w:val="18"/>
        </w:rPr>
        <w:t> a</w:t>
      </w:r>
      <w:r>
        <w:rPr>
          <w:w w:val="105"/>
          <w:sz w:val="18"/>
        </w:rPr>
        <w:t> sequential</w:t>
      </w:r>
      <w:r>
        <w:rPr>
          <w:w w:val="105"/>
          <w:sz w:val="18"/>
        </w:rPr>
        <w:t> C++</w:t>
      </w:r>
      <w:r>
        <w:rPr>
          <w:w w:val="105"/>
          <w:sz w:val="18"/>
        </w:rPr>
        <w:t> reference (ver-</w:t>
      </w:r>
      <w:r>
        <w:rPr>
          <w:spacing w:val="-2"/>
          <w:w w:val="105"/>
          <w:sz w:val="18"/>
        </w:rPr>
        <w:t>ified</w:t>
      </w:r>
      <w:r>
        <w:rPr>
          <w:spacing w:val="9"/>
          <w:w w:val="105"/>
          <w:sz w:val="18"/>
        </w:rPr>
        <w:t> </w:t>
      </w:r>
      <w:r>
        <w:rPr>
          <w:spacing w:val="-2"/>
          <w:w w:val="105"/>
          <w:sz w:val="18"/>
        </w:rPr>
        <w:t>by</w:t>
      </w:r>
      <w:r>
        <w:rPr>
          <w:spacing w:val="9"/>
          <w:w w:val="105"/>
          <w:sz w:val="18"/>
        </w:rPr>
        <w:t> </w:t>
      </w:r>
      <w:r>
        <w:rPr>
          <w:spacing w:val="-2"/>
          <w:w w:val="105"/>
          <w:sz w:val="18"/>
        </w:rPr>
        <w:t>FNV–1a</w:t>
      </w:r>
      <w:r>
        <w:rPr>
          <w:spacing w:val="9"/>
          <w:w w:val="105"/>
          <w:sz w:val="18"/>
        </w:rPr>
        <w:t> </w:t>
      </w:r>
      <w:r>
        <w:rPr>
          <w:spacing w:val="-2"/>
          <w:w w:val="105"/>
          <w:sz w:val="18"/>
        </w:rPr>
        <w:t>hash</w:t>
      </w:r>
      <w:r>
        <w:rPr>
          <w:spacing w:val="9"/>
          <w:w w:val="105"/>
          <w:sz w:val="18"/>
        </w:rPr>
        <w:t> </w:t>
      </w:r>
      <w:r>
        <w:rPr>
          <w:spacing w:val="-2"/>
          <w:w w:val="105"/>
          <w:sz w:val="18"/>
        </w:rPr>
        <w:t>equality)</w:t>
      </w:r>
      <w:r>
        <w:rPr>
          <w:spacing w:val="9"/>
          <w:w w:val="105"/>
          <w:sz w:val="18"/>
        </w:rPr>
        <w:t> </w:t>
      </w:r>
      <w:r>
        <w:rPr>
          <w:spacing w:val="-2"/>
          <w:w w:val="105"/>
          <w:sz w:val="18"/>
        </w:rPr>
        <w:t>and</w:t>
      </w:r>
      <w:r>
        <w:rPr>
          <w:spacing w:val="9"/>
          <w:w w:val="105"/>
          <w:sz w:val="18"/>
        </w:rPr>
        <w:t> </w:t>
      </w:r>
      <w:r>
        <w:rPr>
          <w:spacing w:val="-2"/>
          <w:w w:val="105"/>
          <w:sz w:val="18"/>
        </w:rPr>
        <w:t>achieves</w:t>
      </w:r>
      <w:r>
        <w:rPr>
          <w:spacing w:val="9"/>
          <w:w w:val="105"/>
          <w:sz w:val="18"/>
        </w:rPr>
        <w:t> </w:t>
      </w:r>
      <w:r>
        <w:rPr>
          <w:spacing w:val="-2"/>
          <w:w w:val="105"/>
          <w:sz w:val="18"/>
        </w:rPr>
        <w:t>end-to-end</w:t>
      </w:r>
      <w:r>
        <w:rPr>
          <w:spacing w:val="9"/>
          <w:w w:val="105"/>
          <w:sz w:val="18"/>
        </w:rPr>
        <w:t> </w:t>
      </w:r>
      <w:r>
        <w:rPr>
          <w:spacing w:val="-2"/>
          <w:w w:val="105"/>
          <w:sz w:val="18"/>
        </w:rPr>
        <w:t>speed-ups</w:t>
      </w:r>
      <w:r>
        <w:rPr>
          <w:spacing w:val="9"/>
          <w:w w:val="105"/>
          <w:sz w:val="18"/>
        </w:rPr>
        <w:t> </w:t>
      </w:r>
      <w:r>
        <w:rPr>
          <w:spacing w:val="-2"/>
          <w:w w:val="105"/>
          <w:sz w:val="18"/>
        </w:rPr>
        <w:t>be-</w:t>
      </w:r>
      <w:r>
        <w:rPr>
          <w:w w:val="105"/>
          <w:sz w:val="18"/>
        </w:rPr>
        <w:t>tween</w:t>
      </w:r>
      <w:r>
        <w:rPr>
          <w:spacing w:val="12"/>
          <w:w w:val="105"/>
          <w:sz w:val="18"/>
        </w:rPr>
        <w:t> </w:t>
      </w:r>
      <w:r>
        <w:rPr>
          <w:rFonts w:ascii="Calibri" w:hAnsi="Calibri"/>
          <w:w w:val="105"/>
          <w:sz w:val="18"/>
        </w:rPr>
        <w:t>4</w:t>
      </w:r>
      <w:r>
        <w:rPr>
          <w:rFonts w:ascii="Cambria" w:hAnsi="Cambria"/>
          <w:w w:val="105"/>
          <w:sz w:val="18"/>
        </w:rPr>
        <w:t>.</w:t>
      </w:r>
      <w:r>
        <w:rPr>
          <w:rFonts w:ascii="Calibri" w:hAnsi="Calibri"/>
          <w:w w:val="105"/>
          <w:sz w:val="18"/>
        </w:rPr>
        <w:t>0</w:t>
      </w:r>
      <w:r>
        <w:rPr>
          <w:rFonts w:ascii="Cambria" w:hAnsi="Cambria"/>
          <w:w w:val="105"/>
          <w:sz w:val="18"/>
        </w:rPr>
        <w:t>×</w:t>
      </w:r>
      <w:r>
        <w:rPr>
          <w:rFonts w:ascii="Cambria" w:hAnsi="Cambria"/>
          <w:spacing w:val="16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12"/>
          <w:w w:val="105"/>
          <w:sz w:val="18"/>
        </w:rPr>
        <w:t> </w:t>
      </w:r>
      <w:r>
        <w:rPr>
          <w:rFonts w:ascii="Calibri" w:hAnsi="Calibri"/>
          <w:w w:val="105"/>
          <w:sz w:val="18"/>
        </w:rPr>
        <w:t>11</w:t>
      </w:r>
      <w:r>
        <w:rPr>
          <w:rFonts w:ascii="Cambria" w:hAnsi="Cambria"/>
          <w:w w:val="105"/>
          <w:sz w:val="18"/>
        </w:rPr>
        <w:t>.</w:t>
      </w:r>
      <w:r>
        <w:rPr>
          <w:rFonts w:ascii="Calibri" w:hAnsi="Calibri"/>
          <w:w w:val="105"/>
          <w:sz w:val="18"/>
        </w:rPr>
        <w:t>6</w:t>
      </w:r>
      <w:r>
        <w:rPr>
          <w:rFonts w:ascii="Cambria" w:hAnsi="Cambria"/>
          <w:w w:val="105"/>
          <w:sz w:val="18"/>
        </w:rPr>
        <w:t>×</w:t>
      </w:r>
      <w:r>
        <w:rPr>
          <w:rFonts w:ascii="Cambria" w:hAnsi="Cambria"/>
          <w:spacing w:val="16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12"/>
          <w:w w:val="105"/>
          <w:sz w:val="18"/>
        </w:rPr>
        <w:t> </w:t>
      </w:r>
      <w:r>
        <w:rPr>
          <w:rFonts w:ascii="Cambria" w:hAnsi="Cambria"/>
          <w:i/>
          <w:w w:val="105"/>
          <w:sz w:val="18"/>
        </w:rPr>
        <w:t>zero</w:t>
      </w:r>
      <w:r>
        <w:rPr>
          <w:rFonts w:ascii="Cambria" w:hAnsi="Cambria"/>
          <w:i/>
          <w:spacing w:val="25"/>
          <w:w w:val="105"/>
          <w:sz w:val="18"/>
        </w:rPr>
        <w:t> </w:t>
      </w:r>
      <w:r>
        <w:rPr>
          <w:w w:val="105"/>
          <w:sz w:val="18"/>
        </w:rPr>
        <w:t>biological-constraint</w:t>
      </w:r>
      <w:r>
        <w:rPr>
          <w:spacing w:val="12"/>
          <w:w w:val="105"/>
          <w:sz w:val="18"/>
        </w:rPr>
        <w:t> </w:t>
      </w:r>
      <w:r>
        <w:rPr>
          <w:w w:val="105"/>
          <w:sz w:val="18"/>
        </w:rPr>
        <w:t>violations</w:t>
      </w:r>
      <w:r>
        <w:rPr>
          <w:spacing w:val="12"/>
          <w:w w:val="105"/>
          <w:sz w:val="18"/>
        </w:rPr>
        <w:t> </w:t>
      </w:r>
      <w:r>
        <w:rPr>
          <w:w w:val="105"/>
          <w:sz w:val="18"/>
        </w:rPr>
        <w:t>across all</w:t>
      </w:r>
      <w:r>
        <w:rPr>
          <w:spacing w:val="24"/>
          <w:w w:val="105"/>
          <w:sz w:val="18"/>
        </w:rPr>
        <w:t> </w:t>
      </w:r>
      <w:r>
        <w:rPr>
          <w:w w:val="105"/>
          <w:sz w:val="18"/>
        </w:rPr>
        <w:t>datasets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(RLL</w:t>
      </w:r>
      <w:r>
        <w:rPr>
          <w:spacing w:val="-16"/>
          <w:w w:val="105"/>
          <w:sz w:val="18"/>
        </w:rPr>
        <w:t> </w:t>
      </w:r>
      <w:r>
        <w:rPr>
          <w:rFonts w:ascii="Cambria" w:hAnsi="Cambria"/>
          <w:w w:val="115"/>
          <w:sz w:val="18"/>
        </w:rPr>
        <w:t>≤</w:t>
      </w:r>
      <w:r>
        <w:rPr>
          <w:rFonts w:ascii="Cambria" w:hAnsi="Cambria"/>
          <w:spacing w:val="64"/>
          <w:w w:val="115"/>
          <w:sz w:val="18"/>
        </w:rPr>
        <w:t> </w:t>
      </w:r>
      <w:r>
        <w:rPr>
          <w:rFonts w:ascii="Calibri" w:hAnsi="Calibri"/>
          <w:w w:val="105"/>
          <w:sz w:val="18"/>
        </w:rPr>
        <w:t>2</w:t>
      </w:r>
      <w:r>
        <w:rPr>
          <w:w w:val="105"/>
          <w:sz w:val="18"/>
        </w:rPr>
        <w:t>,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end-constraint,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GC-content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all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within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specifi-cation).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Amdahl’s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Law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analysis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confirms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that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approximately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93.6</w:t>
      </w:r>
      <w:r>
        <w:rPr>
          <w:spacing w:val="-15"/>
          <w:w w:val="105"/>
          <w:sz w:val="18"/>
        </w:rPr>
        <w:t> </w:t>
      </w:r>
      <w:r>
        <w:rPr>
          <w:w w:val="105"/>
          <w:sz w:val="18"/>
        </w:rPr>
        <w:t>%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of the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pipeline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is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parallelisable,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residual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sequential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fraction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at-</w:t>
      </w:r>
      <w:r>
        <w:rPr>
          <w:sz w:val="18"/>
        </w:rPr>
        <w:t>tributable to Huffman tree construction and storage-sequence assembly </w:t>
      </w:r>
      <w:r>
        <w:rPr>
          <w:w w:val="105"/>
          <w:sz w:val="18"/>
        </w:rPr>
        <w:t>on the host.</w:t>
      </w:r>
    </w:p>
    <w:p>
      <w:pPr>
        <w:pStyle w:val="BodyText"/>
        <w:spacing w:before="101"/>
        <w:rPr>
          <w:sz w:val="18"/>
        </w:rPr>
      </w:pPr>
    </w:p>
    <w:p>
      <w:pPr>
        <w:spacing w:line="256" w:lineRule="auto" w:before="0"/>
        <w:ind w:left="1462" w:right="1392" w:firstLine="0"/>
        <w:jc w:val="both"/>
        <w:rPr>
          <w:sz w:val="18"/>
        </w:rPr>
      </w:pPr>
      <w:r>
        <w:rPr>
          <w:b/>
          <w:sz w:val="18"/>
        </w:rPr>
        <w:t>Keywords:</w:t>
      </w:r>
      <w:r>
        <w:rPr>
          <w:b/>
          <w:spacing w:val="40"/>
          <w:sz w:val="18"/>
        </w:rPr>
        <w:t> </w:t>
      </w:r>
      <w:r>
        <w:rPr>
          <w:sz w:val="18"/>
        </w:rPr>
        <w:t>DNA data storage · RSTE · LSBM · CUDA · GPU comput-ing · parallel algorithms · Huffman encoding · binary search · Amdahl’s </w:t>
      </w:r>
      <w:r>
        <w:rPr>
          <w:spacing w:val="-4"/>
          <w:sz w:val="18"/>
        </w:rPr>
        <w:t>Law.</w:t>
      </w:r>
    </w:p>
    <w:p>
      <w:pPr>
        <w:spacing w:after="0" w:line="256" w:lineRule="auto"/>
        <w:jc w:val="both"/>
        <w:rPr>
          <w:sz w:val="18"/>
        </w:rPr>
        <w:sectPr>
          <w:type w:val="continuous"/>
          <w:pgSz w:w="12240" w:h="15840"/>
          <w:pgMar w:top="1820" w:bottom="280" w:left="1800" w:right="1800"/>
        </w:sectPr>
      </w:pPr>
    </w:p>
    <w:p>
      <w:pPr>
        <w:pStyle w:val="Heading1"/>
        <w:numPr>
          <w:ilvl w:val="0"/>
          <w:numId w:val="1"/>
        </w:numPr>
        <w:tabs>
          <w:tab w:pos="1297" w:val="left" w:leader="none"/>
        </w:tabs>
        <w:spacing w:line="240" w:lineRule="auto" w:before="232" w:after="0"/>
        <w:ind w:left="1297" w:right="0" w:hanging="402"/>
        <w:jc w:val="both"/>
      </w:pPr>
      <w:r>
        <w:rPr>
          <w:spacing w:val="-2"/>
          <w:w w:val="105"/>
        </w:rPr>
        <w:t>Introduction</w:t>
      </w:r>
    </w:p>
    <w:p>
      <w:pPr>
        <w:pStyle w:val="BodyText"/>
        <w:spacing w:line="252" w:lineRule="auto" w:before="194"/>
        <w:ind w:left="895" w:right="823"/>
        <w:jc w:val="both"/>
      </w:pP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exponential</w:t>
      </w:r>
      <w:r>
        <w:rPr>
          <w:spacing w:val="-4"/>
        </w:rPr>
        <w:t> </w:t>
      </w:r>
      <w:r>
        <w:rPr>
          <w:spacing w:val="-2"/>
        </w:rPr>
        <w:t>growth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digital</w:t>
      </w:r>
      <w:r>
        <w:rPr>
          <w:spacing w:val="-4"/>
        </w:rPr>
        <w:t> </w:t>
      </w:r>
      <w:r>
        <w:rPr>
          <w:spacing w:val="-2"/>
        </w:rPr>
        <w:t>information</w:t>
      </w:r>
      <w:r>
        <w:rPr>
          <w:spacing w:val="-3"/>
        </w:rPr>
        <w:t> </w:t>
      </w:r>
      <w:r>
        <w:rPr>
          <w:spacing w:val="-2"/>
        </w:rPr>
        <w:t>has</w:t>
      </w:r>
      <w:r>
        <w:rPr>
          <w:spacing w:val="-3"/>
        </w:rPr>
        <w:t> </w:t>
      </w:r>
      <w:r>
        <w:rPr>
          <w:spacing w:val="-2"/>
        </w:rPr>
        <w:t>motivated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search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stor-</w:t>
      </w:r>
      <w:r>
        <w:rPr/>
        <w:t>age</w:t>
      </w:r>
      <w:r>
        <w:rPr>
          <w:spacing w:val="-8"/>
        </w:rPr>
        <w:t> </w:t>
      </w:r>
      <w:r>
        <w:rPr/>
        <w:t>media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combine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high</w:t>
      </w:r>
      <w:r>
        <w:rPr>
          <w:spacing w:val="-8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density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multi-decade</w:t>
      </w:r>
      <w:r>
        <w:rPr>
          <w:spacing w:val="-8"/>
        </w:rPr>
        <w:t> </w:t>
      </w:r>
      <w:r>
        <w:rPr/>
        <w:t>dura-bility.</w:t>
      </w:r>
      <w:r>
        <w:rPr>
          <w:spacing w:val="-13"/>
        </w:rPr>
        <w:t> </w:t>
      </w:r>
      <w:r>
        <w:rPr/>
        <w:t>Synthetic</w:t>
      </w:r>
      <w:r>
        <w:rPr>
          <w:spacing w:val="-12"/>
        </w:rPr>
        <w:t> </w:t>
      </w:r>
      <w:r>
        <w:rPr/>
        <w:t>DNA</w:t>
      </w:r>
      <w:r>
        <w:rPr>
          <w:spacing w:val="-12"/>
        </w:rPr>
        <w:t> </w:t>
      </w:r>
      <w:r>
        <w:rPr/>
        <w:t>exhibits</w:t>
      </w:r>
      <w:r>
        <w:rPr>
          <w:spacing w:val="-12"/>
        </w:rPr>
        <w:t> </w:t>
      </w:r>
      <w:r>
        <w:rPr/>
        <w:t>both</w:t>
      </w:r>
      <w:r>
        <w:rPr>
          <w:spacing w:val="-12"/>
        </w:rPr>
        <w:t> </w:t>
      </w:r>
      <w:r>
        <w:rPr/>
        <w:t>properties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has</w:t>
      </w:r>
      <w:r>
        <w:rPr>
          <w:spacing w:val="-12"/>
        </w:rPr>
        <w:t> </w:t>
      </w:r>
      <w:r>
        <w:rPr/>
        <w:t>consequently</w:t>
      </w:r>
      <w:r>
        <w:rPr>
          <w:spacing w:val="-12"/>
        </w:rPr>
        <w:t> </w:t>
      </w:r>
      <w:r>
        <w:rPr/>
        <w:t>emerged</w:t>
      </w:r>
      <w:r>
        <w:rPr>
          <w:spacing w:val="-12"/>
        </w:rPr>
        <w:t> </w:t>
      </w:r>
      <w:r>
        <w:rPr/>
        <w:t>as a serious candidate medium for digital archival, with recent work demonstrat-</w:t>
      </w:r>
      <w:r>
        <w:rPr>
          <w:spacing w:val="-2"/>
        </w:rPr>
        <w:t>ing</w:t>
      </w:r>
      <w:r>
        <w:rPr>
          <w:spacing w:val="-5"/>
        </w:rPr>
        <w:t> </w:t>
      </w:r>
      <w:r>
        <w:rPr>
          <w:spacing w:val="-2"/>
        </w:rPr>
        <w:t>practical</w:t>
      </w:r>
      <w:r>
        <w:rPr>
          <w:spacing w:val="-5"/>
        </w:rPr>
        <w:t> </w:t>
      </w:r>
      <w:r>
        <w:rPr>
          <w:spacing w:val="-2"/>
        </w:rPr>
        <w:t>end-to-end</w:t>
      </w:r>
      <w:r>
        <w:rPr>
          <w:spacing w:val="-5"/>
        </w:rPr>
        <w:t> </w:t>
      </w:r>
      <w:r>
        <w:rPr>
          <w:spacing w:val="-2"/>
        </w:rPr>
        <w:t>encoders</w:t>
      </w:r>
      <w:r>
        <w:rPr>
          <w:spacing w:val="-5"/>
        </w:rPr>
        <w:t> </w:t>
      </w:r>
      <w:hyperlink w:history="true" w:anchor="_bookmark15">
        <w:r>
          <w:rPr>
            <w:spacing w:val="-2"/>
          </w:rPr>
          <w:t>[2,3],</w:t>
        </w:r>
      </w:hyperlink>
      <w:r>
        <w:rPr>
          <w:spacing w:val="-5"/>
        </w:rPr>
        <w:t> </w:t>
      </w:r>
      <w:r>
        <w:rPr>
          <w:spacing w:val="-2"/>
        </w:rPr>
        <w:t>comprehensive</w:t>
      </w:r>
      <w:r>
        <w:rPr>
          <w:spacing w:val="-5"/>
        </w:rPr>
        <w:t> </w:t>
      </w:r>
      <w:r>
        <w:rPr>
          <w:spacing w:val="-2"/>
        </w:rPr>
        <w:t>surveys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synthesis</w:t>
      </w:r>
      <w:r>
        <w:rPr>
          <w:spacing w:val="-5"/>
        </w:rPr>
        <w:t> </w:t>
      </w:r>
      <w:r>
        <w:rPr>
          <w:spacing w:val="-2"/>
        </w:rPr>
        <w:t>and </w:t>
      </w:r>
      <w:r>
        <w:rPr/>
        <w:t>reading</w:t>
      </w:r>
      <w:r>
        <w:rPr>
          <w:spacing w:val="-2"/>
        </w:rPr>
        <w:t> </w:t>
      </w:r>
      <w:r>
        <w:rPr/>
        <w:t>pipelines</w:t>
      </w:r>
      <w:r>
        <w:rPr>
          <w:spacing w:val="-2"/>
        </w:rPr>
        <w:t> </w:t>
      </w:r>
      <w:hyperlink w:history="true" w:anchor="_bookmark17">
        <w:r>
          <w:rPr/>
          <w:t>[4,5],</w:t>
        </w:r>
      </w:hyperlink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trend</w:t>
      </w:r>
      <w:r>
        <w:rPr>
          <w:spacing w:val="-2"/>
        </w:rPr>
        <w:t> </w:t>
      </w:r>
      <w:r>
        <w:rPr/>
        <w:t>analyses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novel</w:t>
      </w:r>
      <w:r>
        <w:rPr>
          <w:spacing w:val="-2"/>
        </w:rPr>
        <w:t> </w:t>
      </w:r>
      <w:r>
        <w:rPr/>
        <w:t>storage</w:t>
      </w:r>
      <w:r>
        <w:rPr>
          <w:spacing w:val="-2"/>
        </w:rPr>
        <w:t> </w:t>
      </w:r>
      <w:r>
        <w:rPr/>
        <w:t>modalities</w:t>
      </w:r>
      <w:r>
        <w:rPr>
          <w:spacing w:val="-2"/>
        </w:rPr>
        <w:t> </w:t>
      </w:r>
      <w:hyperlink w:history="true" w:anchor="_bookmark18">
        <w:r>
          <w:rPr/>
          <w:t>[6].</w:t>
        </w:r>
      </w:hyperlink>
    </w:p>
    <w:p>
      <w:pPr>
        <w:spacing w:line="213" w:lineRule="auto" w:before="0"/>
        <w:ind w:left="895" w:right="823" w:firstLine="298"/>
        <w:jc w:val="both"/>
        <w:rPr>
          <w:sz w:val="20"/>
        </w:rPr>
      </w:pPr>
      <w:r>
        <w:rPr>
          <w:sz w:val="20"/>
        </w:rPr>
        <w:t>The main reference of this work </w:t>
      </w:r>
      <w:hyperlink w:history="true" w:anchor="_bookmark13">
        <w:r>
          <w:rPr>
            <w:sz w:val="20"/>
          </w:rPr>
          <w:t>[1]</w:t>
        </w:r>
      </w:hyperlink>
      <w:r>
        <w:rPr>
          <w:sz w:val="20"/>
        </w:rPr>
        <w:t> proposes the </w:t>
      </w:r>
      <w:r>
        <w:rPr>
          <w:rFonts w:ascii="Palatino Linotype"/>
          <w:i/>
          <w:sz w:val="20"/>
        </w:rPr>
        <w:t>Repeating-Substring-Tree Encoding</w:t>
      </w:r>
      <w:r>
        <w:rPr>
          <w:rFonts w:ascii="Palatino Linotype"/>
          <w:i/>
          <w:spacing w:val="33"/>
          <w:sz w:val="20"/>
        </w:rPr>
        <w:t> </w:t>
      </w:r>
      <w:r>
        <w:rPr>
          <w:sz w:val="20"/>
        </w:rPr>
        <w:t>(RSTE)</w:t>
      </w:r>
      <w:r>
        <w:rPr>
          <w:spacing w:val="20"/>
          <w:sz w:val="20"/>
        </w:rPr>
        <w:t> </w:t>
      </w:r>
      <w:r>
        <w:rPr>
          <w:sz w:val="20"/>
        </w:rPr>
        <w:t>scheme.</w:t>
      </w:r>
      <w:r>
        <w:rPr>
          <w:spacing w:val="20"/>
          <w:sz w:val="20"/>
        </w:rPr>
        <w:t> </w:t>
      </w:r>
      <w:r>
        <w:rPr>
          <w:sz w:val="20"/>
        </w:rPr>
        <w:t>RSTE</w:t>
      </w:r>
      <w:r>
        <w:rPr>
          <w:spacing w:val="20"/>
          <w:sz w:val="20"/>
        </w:rPr>
        <w:t> </w:t>
      </w:r>
      <w:r>
        <w:rPr>
          <w:sz w:val="20"/>
        </w:rPr>
        <w:t>first</w:t>
      </w:r>
      <w:r>
        <w:rPr>
          <w:spacing w:val="20"/>
          <w:sz w:val="20"/>
        </w:rPr>
        <w:t> </w:t>
      </w:r>
      <w:r>
        <w:rPr>
          <w:sz w:val="20"/>
        </w:rPr>
        <w:t>splits</w:t>
      </w:r>
      <w:r>
        <w:rPr>
          <w:spacing w:val="20"/>
          <w:sz w:val="20"/>
        </w:rPr>
        <w:t> </w:t>
      </w:r>
      <w:r>
        <w:rPr>
          <w:sz w:val="20"/>
        </w:rPr>
        <w:t>the</w:t>
      </w:r>
      <w:r>
        <w:rPr>
          <w:spacing w:val="20"/>
          <w:sz w:val="20"/>
        </w:rPr>
        <w:t> </w:t>
      </w:r>
      <w:r>
        <w:rPr>
          <w:sz w:val="20"/>
        </w:rPr>
        <w:t>input</w:t>
      </w:r>
      <w:r>
        <w:rPr>
          <w:spacing w:val="20"/>
          <w:sz w:val="20"/>
        </w:rPr>
        <w:t> </w:t>
      </w:r>
      <w:r>
        <w:rPr>
          <w:sz w:val="20"/>
        </w:rPr>
        <w:t>bit</w:t>
      </w:r>
      <w:r>
        <w:rPr>
          <w:spacing w:val="20"/>
          <w:sz w:val="20"/>
        </w:rPr>
        <w:t> </w:t>
      </w:r>
      <w:r>
        <w:rPr>
          <w:sz w:val="20"/>
        </w:rPr>
        <w:t>stream</w:t>
      </w:r>
      <w:r>
        <w:rPr>
          <w:spacing w:val="20"/>
          <w:sz w:val="20"/>
        </w:rPr>
        <w:t> </w:t>
      </w:r>
      <w:r>
        <w:rPr>
          <w:sz w:val="20"/>
        </w:rPr>
        <w:t>into</w:t>
      </w:r>
      <w:r>
        <w:rPr>
          <w:spacing w:val="20"/>
          <w:sz w:val="20"/>
        </w:rPr>
        <w:t> </w:t>
      </w:r>
      <w:r>
        <w:rPr>
          <w:sz w:val="20"/>
        </w:rPr>
        <w:t>500-bit</w:t>
      </w:r>
    </w:p>
    <w:p>
      <w:pPr>
        <w:pStyle w:val="BodyText"/>
        <w:spacing w:line="252" w:lineRule="auto" w:before="1"/>
        <w:ind w:left="895" w:right="824"/>
        <w:jc w:val="both"/>
      </w:pPr>
      <w:r>
        <w:rPr/>
        <w:t>segments, then runs a Longest-Substring Bit-Matching (LSBM) procedure to discover the longest prefix or suffix of every segment that occurs at least twice </w:t>
      </w:r>
      <w:r>
        <w:rPr>
          <w:spacing w:val="-2"/>
        </w:rPr>
        <w:t>non-overlapping.</w:t>
      </w:r>
      <w:r>
        <w:rPr>
          <w:spacing w:val="-6"/>
        </w:rPr>
        <w:t> </w:t>
      </w:r>
      <w:r>
        <w:rPr>
          <w:spacing w:val="-2"/>
        </w:rPr>
        <w:t>Frequencies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these</w:t>
      </w:r>
      <w:r>
        <w:rPr>
          <w:spacing w:val="-5"/>
        </w:rPr>
        <w:t> </w:t>
      </w:r>
      <w:r>
        <w:rPr>
          <w:spacing w:val="-2"/>
        </w:rPr>
        <w:t>substrings</w:t>
      </w:r>
      <w:r>
        <w:rPr>
          <w:spacing w:val="-6"/>
        </w:rPr>
        <w:t>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aggregated</w:t>
      </w:r>
      <w:r>
        <w:rPr>
          <w:spacing w:val="-5"/>
        </w:rPr>
        <w:t> </w:t>
      </w:r>
      <w:r>
        <w:rPr>
          <w:spacing w:val="-2"/>
        </w:rPr>
        <w:t>into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Huffman</w:t>
      </w:r>
    </w:p>
    <w:p>
      <w:pPr>
        <w:pStyle w:val="BodyText"/>
        <w:spacing w:line="199" w:lineRule="auto" w:before="3"/>
        <w:ind w:left="895" w:right="825"/>
        <w:jc w:val="both"/>
      </w:pPr>
      <w:r>
        <w:rPr/>
        <w:t>tree whose edge labels follow a level-dependent rule (odd levels: </w:t>
      </w:r>
      <w:r>
        <w:rPr>
          <w:rFonts w:ascii="Lucida Sans Unicode"/>
          <w:w w:val="110"/>
        </w:rPr>
        <w:t>{</w:t>
      </w:r>
      <w:r>
        <w:rPr>
          <w:rFonts w:ascii="Calibri"/>
          <w:i/>
          <w:w w:val="110"/>
        </w:rPr>
        <w:t>G,</w:t>
      </w:r>
      <w:r>
        <w:rPr>
          <w:rFonts w:ascii="Calibri"/>
          <w:i/>
          <w:spacing w:val="-13"/>
          <w:w w:val="110"/>
        </w:rPr>
        <w:t> </w:t>
      </w:r>
      <w:r>
        <w:rPr>
          <w:rFonts w:ascii="Calibri"/>
          <w:i/>
          <w:w w:val="110"/>
        </w:rPr>
        <w:t>C</w:t>
      </w:r>
      <w:r>
        <w:rPr>
          <w:rFonts w:ascii="Lucida Sans Unicode"/>
          <w:w w:val="110"/>
        </w:rPr>
        <w:t>}</w:t>
      </w:r>
      <w:r>
        <w:rPr>
          <w:w w:val="110"/>
        </w:rPr>
        <w:t>,</w:t>
      </w:r>
      <w:r>
        <w:rPr>
          <w:w w:val="110"/>
        </w:rPr>
        <w:t> </w:t>
      </w:r>
      <w:r>
        <w:rPr/>
        <w:t>even levels:</w:t>
      </w:r>
      <w:r>
        <w:rPr>
          <w:spacing w:val="-1"/>
        </w:rPr>
        <w:t> </w:t>
      </w:r>
      <w:r>
        <w:rPr>
          <w:rFonts w:ascii="Lucida Sans Unicode"/>
          <w:w w:val="110"/>
        </w:rPr>
        <w:t>{</w:t>
      </w:r>
      <w:r>
        <w:rPr>
          <w:rFonts w:ascii="Calibri"/>
          <w:i/>
          <w:w w:val="110"/>
        </w:rPr>
        <w:t>A,</w:t>
      </w:r>
      <w:r>
        <w:rPr>
          <w:rFonts w:ascii="Calibri"/>
          <w:i/>
          <w:spacing w:val="-13"/>
          <w:w w:val="110"/>
        </w:rPr>
        <w:t> </w:t>
      </w:r>
      <w:r>
        <w:rPr>
          <w:rFonts w:ascii="Calibri"/>
          <w:i/>
          <w:w w:val="110"/>
        </w:rPr>
        <w:t>T</w:t>
      </w:r>
      <w:r>
        <w:rPr>
          <w:rFonts w:ascii="Calibri"/>
          <w:i/>
          <w:spacing w:val="-12"/>
          <w:w w:val="110"/>
        </w:rPr>
        <w:t> </w:t>
      </w:r>
      <w:r>
        <w:rPr>
          <w:rFonts w:ascii="Lucida Sans Unicode"/>
          <w:w w:val="110"/>
        </w:rPr>
        <w:t>}</w:t>
      </w:r>
      <w:r>
        <w:rPr>
          <w:w w:val="110"/>
        </w:rPr>
        <w:t>),</w:t>
      </w:r>
      <w:r>
        <w:rPr>
          <w:w w:val="110"/>
        </w:rPr>
        <w:t> </w:t>
      </w:r>
      <w:r>
        <w:rPr/>
        <w:t>guaranteeing a run-length limit at most </w:t>
      </w:r>
      <w:r>
        <w:rPr>
          <w:rFonts w:ascii="Calibri"/>
        </w:rPr>
        <w:t>2</w:t>
      </w:r>
      <w:r>
        <w:rPr/>
        <w:t>. The resulting code table</w:t>
      </w:r>
      <w:r>
        <w:rPr>
          <w:spacing w:val="34"/>
        </w:rPr>
        <w:t> </w:t>
      </w:r>
      <w:r>
        <w:rPr/>
        <w:t>maps</w:t>
      </w:r>
      <w:r>
        <w:rPr>
          <w:spacing w:val="35"/>
        </w:rPr>
        <w:t> </w:t>
      </w:r>
      <w:r>
        <w:rPr/>
        <w:t>long</w:t>
      </w:r>
      <w:r>
        <w:rPr>
          <w:spacing w:val="35"/>
        </w:rPr>
        <w:t> </w:t>
      </w:r>
      <w:r>
        <w:rPr/>
        <w:t>bit</w:t>
      </w:r>
      <w:r>
        <w:rPr>
          <w:spacing w:val="34"/>
        </w:rPr>
        <w:t> </w:t>
      </w:r>
      <w:r>
        <w:rPr/>
        <w:t>patterns</w:t>
      </w:r>
      <w:r>
        <w:rPr>
          <w:spacing w:val="35"/>
        </w:rPr>
        <w:t> </w:t>
      </w:r>
      <w:r>
        <w:rPr/>
        <w:t>to</w:t>
      </w:r>
      <w:r>
        <w:rPr>
          <w:spacing w:val="35"/>
        </w:rPr>
        <w:t> </w:t>
      </w:r>
      <w:r>
        <w:rPr/>
        <w:t>short</w:t>
      </w:r>
      <w:r>
        <w:rPr>
          <w:spacing w:val="35"/>
        </w:rPr>
        <w:t> </w:t>
      </w:r>
      <w:r>
        <w:rPr/>
        <w:t>DNA</w:t>
      </w:r>
      <w:r>
        <w:rPr>
          <w:spacing w:val="34"/>
        </w:rPr>
        <w:t> </w:t>
      </w:r>
      <w:r>
        <w:rPr/>
        <w:t>motifs,</w:t>
      </w:r>
      <w:r>
        <w:rPr>
          <w:spacing w:val="35"/>
        </w:rPr>
        <w:t> </w:t>
      </w:r>
      <w:r>
        <w:rPr/>
        <w:t>while</w:t>
      </w:r>
      <w:r>
        <w:rPr>
          <w:spacing w:val="35"/>
        </w:rPr>
        <w:t> </w:t>
      </w:r>
      <w:r>
        <w:rPr/>
        <w:t>a</w:t>
      </w:r>
      <w:r>
        <w:rPr>
          <w:spacing w:val="35"/>
        </w:rPr>
        <w:t> </w:t>
      </w:r>
      <w:r>
        <w:rPr/>
        <w:t>quaternary</w:t>
      </w:r>
      <w:r>
        <w:rPr>
          <w:spacing w:val="34"/>
        </w:rPr>
        <w:t> </w:t>
      </w:r>
      <w:r>
        <w:rPr>
          <w:spacing w:val="-2"/>
        </w:rPr>
        <w:t>fall-</w:t>
      </w:r>
    </w:p>
    <w:p>
      <w:pPr>
        <w:pStyle w:val="BodyText"/>
        <w:spacing w:line="252" w:lineRule="auto" w:before="17"/>
        <w:ind w:left="895" w:right="825"/>
        <w:jc w:val="both"/>
      </w:pPr>
      <w:r>
        <w:rPr/>
        <w:t>back</w:t>
      </w:r>
      <w:r>
        <w:rPr>
          <w:spacing w:val="-4"/>
        </w:rPr>
        <w:t> </w:t>
      </w:r>
      <w:r>
        <w:rPr/>
        <w:t>encodes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uncovered</w:t>
      </w:r>
      <w:r>
        <w:rPr>
          <w:spacing w:val="-4"/>
        </w:rPr>
        <w:t> </w:t>
      </w:r>
      <w:r>
        <w:rPr/>
        <w:t>bits.</w:t>
      </w:r>
      <w:r>
        <w:rPr>
          <w:spacing w:val="-4"/>
        </w:rPr>
        <w:t> </w:t>
      </w:r>
      <w:r>
        <w:rPr/>
        <w:t>Finally,</w:t>
      </w:r>
      <w:r>
        <w:rPr>
          <w:spacing w:val="-4"/>
        </w:rPr>
        <w:t> </w:t>
      </w:r>
      <w:r>
        <w:rPr/>
        <w:t>primers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9-nt</w:t>
      </w:r>
      <w:r>
        <w:rPr>
          <w:spacing w:val="-4"/>
        </w:rPr>
        <w:t> </w:t>
      </w:r>
      <w:r>
        <w:rPr/>
        <w:t>address</w:t>
      </w:r>
      <w:r>
        <w:rPr>
          <w:spacing w:val="-4"/>
        </w:rPr>
        <w:t> </w:t>
      </w:r>
      <w:r>
        <w:rPr/>
        <w:t>block</w:t>
      </w:r>
      <w:r>
        <w:rPr>
          <w:spacing w:val="-4"/>
        </w:rPr>
        <w:t> </w:t>
      </w:r>
      <w:r>
        <w:rPr/>
        <w:t>are attached to each 120-nt payload to form a complete storage sequence.</w:t>
      </w:r>
    </w:p>
    <w:p>
      <w:pPr>
        <w:pStyle w:val="BodyText"/>
        <w:spacing w:line="252" w:lineRule="auto" w:before="1"/>
        <w:ind w:left="895" w:right="823" w:firstLine="298"/>
        <w:jc w:val="both"/>
      </w:pPr>
      <w:r>
        <w:rPr/>
        <w:t>While RSTE is competitive in encoding rate and constraint compliance, its sequential</w:t>
      </w:r>
      <w:r>
        <w:rPr>
          <w:spacing w:val="-11"/>
        </w:rPr>
        <w:t> </w:t>
      </w:r>
      <w:r>
        <w:rPr/>
        <w:t>implementation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computationally</w:t>
      </w:r>
      <w:r>
        <w:rPr>
          <w:spacing w:val="-11"/>
        </w:rPr>
        <w:t> </w:t>
      </w:r>
      <w:r>
        <w:rPr/>
        <w:t>expensive:</w:t>
      </w:r>
      <w:r>
        <w:rPr>
          <w:spacing w:val="-11"/>
        </w:rPr>
        <w:t> </w:t>
      </w:r>
      <w:r>
        <w:rPr/>
        <w:t>profiling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205</w:t>
      </w:r>
      <w:r>
        <w:rPr>
          <w:spacing w:val="-11"/>
        </w:rPr>
        <w:t> </w:t>
      </w:r>
      <w:r>
        <w:rPr/>
        <w:t>KB text dataset shows that LSBM alone consumes over 92 % of the runtime ow-ing to its quadratic dependence on segment length. As DNA storage moves towards</w:t>
      </w:r>
      <w:r>
        <w:rPr>
          <w:spacing w:val="-11"/>
        </w:rPr>
        <w:t> </w:t>
      </w:r>
      <w:r>
        <w:rPr/>
        <w:t>production-scale</w:t>
      </w:r>
      <w:r>
        <w:rPr>
          <w:spacing w:val="-11"/>
        </w:rPr>
        <w:t> </w:t>
      </w:r>
      <w:r>
        <w:rPr/>
        <w:t>workloads,</w:t>
      </w:r>
      <w:r>
        <w:rPr>
          <w:spacing w:val="-11"/>
        </w:rPr>
        <w:t> </w:t>
      </w:r>
      <w:r>
        <w:rPr/>
        <w:t>runtime</w:t>
      </w:r>
      <w:r>
        <w:rPr>
          <w:spacing w:val="-11"/>
        </w:rPr>
        <w:t> </w:t>
      </w:r>
      <w:r>
        <w:rPr/>
        <w:t>efficiency</w:t>
      </w:r>
      <w:r>
        <w:rPr>
          <w:spacing w:val="-11"/>
        </w:rPr>
        <w:t> </w:t>
      </w:r>
      <w:r>
        <w:rPr/>
        <w:t>becomes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critical</w:t>
      </w:r>
      <w:r>
        <w:rPr>
          <w:spacing w:val="-11"/>
        </w:rPr>
        <w:t> </w:t>
      </w:r>
      <w:r>
        <w:rPr/>
        <w:t>con-</w:t>
      </w:r>
      <w:r>
        <w:rPr>
          <w:spacing w:val="-2"/>
        </w:rPr>
        <w:t>cern, and several recent works investigate GPU acceleration of constraint-aware DNA-storage</w:t>
      </w:r>
      <w:r>
        <w:rPr>
          <w:spacing w:val="-6"/>
        </w:rPr>
        <w:t> </w:t>
      </w:r>
      <w:r>
        <w:rPr>
          <w:spacing w:val="-2"/>
        </w:rPr>
        <w:t>pipelines,</w:t>
      </w:r>
      <w:r>
        <w:rPr>
          <w:spacing w:val="-6"/>
        </w:rPr>
        <w:t> </w:t>
      </w:r>
      <w:r>
        <w:rPr>
          <w:spacing w:val="-2"/>
        </w:rPr>
        <w:t>including</w:t>
      </w:r>
      <w:r>
        <w:rPr>
          <w:spacing w:val="-6"/>
        </w:rPr>
        <w:t> </w:t>
      </w:r>
      <w:r>
        <w:rPr>
          <w:spacing w:val="-2"/>
        </w:rPr>
        <w:t>sliding-window</w:t>
      </w:r>
      <w:r>
        <w:rPr>
          <w:spacing w:val="-6"/>
        </w:rPr>
        <w:t> </w:t>
      </w:r>
      <w:r>
        <w:rPr>
          <w:spacing w:val="-2"/>
        </w:rPr>
        <w:t>constraint</w:t>
      </w:r>
      <w:r>
        <w:rPr>
          <w:spacing w:val="-6"/>
        </w:rPr>
        <w:t> </w:t>
      </w:r>
      <w:r>
        <w:rPr>
          <w:spacing w:val="-2"/>
        </w:rPr>
        <w:t>profiling</w:t>
      </w:r>
      <w:r>
        <w:rPr>
          <w:spacing w:val="-6"/>
        </w:rPr>
        <w:t> </w:t>
      </w:r>
      <w:hyperlink w:history="true" w:anchor="_bookmark19">
        <w:r>
          <w:rPr>
            <w:spacing w:val="-2"/>
          </w:rPr>
          <w:t>[7],</w:t>
        </w:r>
      </w:hyperlink>
      <w:r>
        <w:rPr>
          <w:spacing w:val="-6"/>
        </w:rPr>
        <w:t> </w:t>
      </w:r>
      <w:r>
        <w:rPr>
          <w:spacing w:val="-2"/>
        </w:rPr>
        <w:t>multi-pattern</w:t>
      </w:r>
      <w:r>
        <w:rPr>
          <w:spacing w:val="-3"/>
        </w:rPr>
        <w:t> </w:t>
      </w:r>
      <w:r>
        <w:rPr>
          <w:spacing w:val="-2"/>
        </w:rPr>
        <w:t>motif</w:t>
      </w:r>
      <w:r>
        <w:rPr>
          <w:spacing w:val="-3"/>
        </w:rPr>
        <w:t> </w:t>
      </w:r>
      <w:r>
        <w:rPr>
          <w:spacing w:val="-2"/>
        </w:rPr>
        <w:t>matching</w:t>
      </w:r>
      <w:r>
        <w:rPr>
          <w:spacing w:val="-3"/>
        </w:rPr>
        <w:t> </w:t>
      </w:r>
      <w:r>
        <w:rPr>
          <w:spacing w:val="-2"/>
        </w:rPr>
        <w:t>via</w:t>
      </w:r>
      <w:r>
        <w:rPr>
          <w:spacing w:val="-3"/>
        </w:rPr>
        <w:t> </w:t>
      </w:r>
      <w:r>
        <w:rPr>
          <w:spacing w:val="-2"/>
        </w:rPr>
        <w:t>parallel</w:t>
      </w:r>
      <w:r>
        <w:rPr>
          <w:spacing w:val="-3"/>
        </w:rPr>
        <w:t> </w:t>
      </w:r>
      <w:r>
        <w:rPr>
          <w:spacing w:val="-2"/>
        </w:rPr>
        <w:t>Aho–Corasick</w:t>
      </w:r>
      <w:r>
        <w:rPr>
          <w:spacing w:val="-3"/>
        </w:rPr>
        <w:t> </w:t>
      </w:r>
      <w:r>
        <w:rPr>
          <w:spacing w:val="-2"/>
        </w:rPr>
        <w:t>variants</w:t>
      </w:r>
      <w:r>
        <w:rPr>
          <w:spacing w:val="-3"/>
        </w:rPr>
        <w:t> </w:t>
      </w:r>
      <w:hyperlink w:history="true" w:anchor="_bookmark20">
        <w:r>
          <w:rPr>
            <w:spacing w:val="-2"/>
          </w:rPr>
          <w:t>[8],</w:t>
        </w:r>
      </w:hyperlink>
      <w:r>
        <w:rPr>
          <w:spacing w:val="-3"/>
        </w:rPr>
        <w:t> </w:t>
      </w:r>
      <w:r>
        <w:rPr>
          <w:spacing w:val="-2"/>
        </w:rPr>
        <w:t>GPU-accelerated </w:t>
      </w:r>
      <w:r>
        <w:rPr/>
        <w:t>repeated-substring</w:t>
      </w:r>
      <w:r>
        <w:rPr>
          <w:spacing w:val="-9"/>
        </w:rPr>
        <w:t> </w:t>
      </w:r>
      <w:r>
        <w:rPr/>
        <w:t>detection</w:t>
      </w:r>
      <w:r>
        <w:rPr>
          <w:spacing w:val="-9"/>
        </w:rPr>
        <w:t> </w:t>
      </w:r>
      <w:hyperlink w:history="true" w:anchor="_bookmark21">
        <w:r>
          <w:rPr/>
          <w:t>[9],</w:t>
        </w:r>
      </w:hyperlink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unified</w:t>
      </w:r>
      <w:r>
        <w:rPr>
          <w:spacing w:val="-9"/>
        </w:rPr>
        <w:t> </w:t>
      </w:r>
      <w:r>
        <w:rPr/>
        <w:t>GPU</w:t>
      </w:r>
      <w:r>
        <w:rPr>
          <w:spacing w:val="-9"/>
        </w:rPr>
        <w:t> </w:t>
      </w:r>
      <w:r>
        <w:rPr/>
        <w:t>kernels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constraint</w:t>
      </w:r>
      <w:r>
        <w:rPr>
          <w:spacing w:val="-9"/>
        </w:rPr>
        <w:t> </w:t>
      </w:r>
      <w:r>
        <w:rPr/>
        <w:t>verifi-cation </w:t>
      </w:r>
      <w:hyperlink w:history="true" w:anchor="_bookmark22">
        <w:r>
          <w:rPr/>
          <w:t>[10].</w:t>
        </w:r>
      </w:hyperlink>
    </w:p>
    <w:p>
      <w:pPr>
        <w:pStyle w:val="BodyText"/>
        <w:spacing w:line="252" w:lineRule="auto" w:before="5"/>
        <w:ind w:left="895" w:right="823" w:firstLine="298"/>
        <w:jc w:val="both"/>
      </w:pPr>
      <w:r>
        <w:rPr/>
        <w:t>For historical context, digital archival in DNA was first demonstrated in early</w:t>
      </w:r>
      <w:r>
        <w:rPr>
          <w:spacing w:val="-3"/>
        </w:rPr>
        <w:t> </w:t>
      </w:r>
      <w:r>
        <w:rPr/>
        <w:t>proof-of-concept</w:t>
      </w:r>
      <w:r>
        <w:rPr>
          <w:spacing w:val="-3"/>
        </w:rPr>
        <w:t> </w:t>
      </w:r>
      <w:r>
        <w:rPr/>
        <w:t>encoders</w:t>
      </w:r>
      <w:r>
        <w:rPr>
          <w:spacing w:val="-3"/>
        </w:rPr>
        <w:t> </w:t>
      </w:r>
      <w:hyperlink w:history="true" w:anchor="_bookmark24">
        <w:r>
          <w:rPr/>
          <w:t>[11,12],</w:t>
        </w:r>
      </w:hyperlink>
      <w:r>
        <w:rPr>
          <w:spacing w:val="-3"/>
        </w:rPr>
        <w:t> </w:t>
      </w:r>
      <w:r>
        <w:rPr/>
        <w:t>followed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fountain-coding</w:t>
      </w:r>
      <w:r>
        <w:rPr>
          <w:spacing w:val="-3"/>
        </w:rPr>
        <w:t> </w:t>
      </w:r>
      <w:r>
        <w:rPr/>
        <w:t>construc-</w:t>
      </w:r>
      <w:r>
        <w:rPr>
          <w:spacing w:val="-2"/>
        </w:rPr>
        <w:t>tions</w:t>
      </w:r>
      <w:r>
        <w:rPr>
          <w:spacing w:val="-9"/>
        </w:rPr>
        <w:t> </w:t>
      </w:r>
      <w:r>
        <w:rPr>
          <w:spacing w:val="-2"/>
        </w:rPr>
        <w:t>improving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gross</w:t>
      </w:r>
      <w:r>
        <w:rPr>
          <w:spacing w:val="-9"/>
        </w:rPr>
        <w:t> </w:t>
      </w:r>
      <w:r>
        <w:rPr>
          <w:spacing w:val="-2"/>
        </w:rPr>
        <w:t>storage</w:t>
      </w:r>
      <w:r>
        <w:rPr>
          <w:spacing w:val="-9"/>
        </w:rPr>
        <w:t> </w:t>
      </w:r>
      <w:r>
        <w:rPr>
          <w:spacing w:val="-2"/>
        </w:rPr>
        <w:t>density</w:t>
      </w:r>
      <w:r>
        <w:rPr>
          <w:spacing w:val="-9"/>
        </w:rPr>
        <w:t> </w:t>
      </w:r>
      <w:hyperlink w:history="true" w:anchor="_bookmark25">
        <w:r>
          <w:rPr>
            <w:spacing w:val="-2"/>
          </w:rPr>
          <w:t>[13]</w:t>
        </w:r>
      </w:hyperlink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first</w:t>
      </w:r>
      <w:r>
        <w:rPr>
          <w:spacing w:val="-9"/>
        </w:rPr>
        <w:t> </w:t>
      </w:r>
      <w:r>
        <w:rPr>
          <w:spacing w:val="-2"/>
        </w:rPr>
        <w:t>system-level</w:t>
      </w:r>
      <w:r>
        <w:rPr>
          <w:spacing w:val="-9"/>
        </w:rPr>
        <w:t> </w:t>
      </w:r>
      <w:r>
        <w:rPr>
          <w:spacing w:val="-2"/>
        </w:rPr>
        <w:t>random-</w:t>
      </w:r>
      <w:r>
        <w:rPr/>
        <w:t>access DNA-storage architectures with full read/write pipelines </w:t>
      </w:r>
      <w:hyperlink w:history="true" w:anchor="_bookmark27">
        <w:r>
          <w:rPr/>
          <w:t>[14,15].</w:t>
        </w:r>
      </w:hyperlink>
      <w:r>
        <w:rPr/>
        <w:t> The </w:t>
      </w:r>
      <w:r>
        <w:rPr>
          <w:spacing w:val="-2"/>
        </w:rPr>
        <w:t>non-overlap</w:t>
      </w:r>
      <w:r>
        <w:rPr>
          <w:spacing w:val="-3"/>
        </w:rPr>
        <w:t> </w:t>
      </w:r>
      <w:r>
        <w:rPr>
          <w:spacing w:val="-2"/>
        </w:rPr>
        <w:t>counting</w:t>
      </w:r>
      <w:r>
        <w:rPr>
          <w:spacing w:val="-4"/>
        </w:rPr>
        <w:t> </w:t>
      </w:r>
      <w:r>
        <w:rPr>
          <w:spacing w:val="-2"/>
        </w:rPr>
        <w:t>step</w:t>
      </w:r>
      <w:r>
        <w:rPr>
          <w:spacing w:val="-3"/>
        </w:rPr>
        <w:t> </w:t>
      </w:r>
      <w:r>
        <w:rPr>
          <w:spacing w:val="-2"/>
        </w:rPr>
        <w:t>inside</w:t>
      </w:r>
      <w:r>
        <w:rPr>
          <w:spacing w:val="-3"/>
        </w:rPr>
        <w:t> </w:t>
      </w:r>
      <w:r>
        <w:rPr>
          <w:spacing w:val="-2"/>
        </w:rPr>
        <w:t>LSBM</w:t>
      </w:r>
      <w:r>
        <w:rPr>
          <w:spacing w:val="-3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performed</w:t>
      </w:r>
      <w:r>
        <w:rPr>
          <w:spacing w:val="-3"/>
        </w:rPr>
        <w:t> </w:t>
      </w:r>
      <w:r>
        <w:rPr>
          <w:spacing w:val="-2"/>
        </w:rPr>
        <w:t>using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classical</w:t>
      </w:r>
      <w:r>
        <w:rPr>
          <w:spacing w:val="-3"/>
        </w:rPr>
        <w:t> </w:t>
      </w:r>
      <w:r>
        <w:rPr>
          <w:spacing w:val="-2"/>
        </w:rPr>
        <w:t>Knuth–</w:t>
      </w:r>
      <w:r>
        <w:rPr/>
        <w:t>Morris–Pratt failure-function construction </w:t>
      </w:r>
      <w:hyperlink w:history="true" w:anchor="_bookmark28">
        <w:r>
          <w:rPr/>
          <w:t>[16].</w:t>
        </w:r>
      </w:hyperlink>
    </w:p>
    <w:p>
      <w:pPr>
        <w:spacing w:before="169"/>
        <w:ind w:left="895" w:right="0" w:firstLine="0"/>
        <w:jc w:val="both"/>
        <w:rPr>
          <w:sz w:val="20"/>
        </w:rPr>
      </w:pPr>
      <w:r>
        <w:rPr>
          <w:rFonts w:ascii="Palatino Linotype"/>
          <w:i/>
          <w:sz w:val="20"/>
        </w:rPr>
        <w:t>Contributions.</w:t>
      </w:r>
      <w:r>
        <w:rPr>
          <w:rFonts w:ascii="Palatino Linotype"/>
          <w:i/>
          <w:spacing w:val="31"/>
          <w:sz w:val="20"/>
        </w:rPr>
        <w:t> </w:t>
      </w:r>
      <w:r>
        <w:rPr>
          <w:sz w:val="20"/>
        </w:rPr>
        <w:t>This</w:t>
      </w:r>
      <w:r>
        <w:rPr>
          <w:spacing w:val="7"/>
          <w:sz w:val="20"/>
        </w:rPr>
        <w:t> </w:t>
      </w:r>
      <w:r>
        <w:rPr>
          <w:sz w:val="20"/>
        </w:rPr>
        <w:t>paper</w:t>
      </w:r>
      <w:r>
        <w:rPr>
          <w:spacing w:val="6"/>
          <w:sz w:val="20"/>
        </w:rPr>
        <w:t> </w:t>
      </w:r>
      <w:r>
        <w:rPr>
          <w:sz w:val="20"/>
        </w:rPr>
        <w:t>makes</w:t>
      </w:r>
      <w:r>
        <w:rPr>
          <w:spacing w:val="6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following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contributions.</w:t>
      </w:r>
    </w:p>
    <w:p>
      <w:pPr>
        <w:pStyle w:val="ListParagraph"/>
        <w:numPr>
          <w:ilvl w:val="0"/>
          <w:numId w:val="2"/>
        </w:numPr>
        <w:tabs>
          <w:tab w:pos="1232" w:val="left" w:leader="none"/>
          <w:tab w:pos="1234" w:val="left" w:leader="none"/>
        </w:tabs>
        <w:spacing w:line="252" w:lineRule="auto" w:before="96" w:after="0"/>
        <w:ind w:left="1234" w:right="824" w:hanging="255"/>
        <w:jc w:val="both"/>
        <w:rPr>
          <w:sz w:val="20"/>
        </w:rPr>
      </w:pPr>
      <w:r>
        <w:rPr>
          <w:sz w:val="20"/>
        </w:rPr>
        <w:t>A complete CUDA implementation of the eight-step RSTE pipeline, keep-ing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host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Huffman</w:t>
      </w:r>
      <w:r>
        <w:rPr>
          <w:spacing w:val="-6"/>
          <w:sz w:val="20"/>
        </w:rPr>
        <w:t> </w:t>
      </w:r>
      <w:r>
        <w:rPr>
          <w:sz w:val="20"/>
        </w:rPr>
        <w:t>tree</w:t>
      </w:r>
      <w:r>
        <w:rPr>
          <w:spacing w:val="-6"/>
          <w:sz w:val="20"/>
        </w:rPr>
        <w:t> </w:t>
      </w:r>
      <w:r>
        <w:rPr>
          <w:sz w:val="20"/>
        </w:rPr>
        <w:t>construction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storage-sequence </w:t>
      </w:r>
      <w:r>
        <w:rPr>
          <w:spacing w:val="-2"/>
          <w:sz w:val="20"/>
        </w:rPr>
        <w:t>assembly.</w:t>
      </w:r>
    </w:p>
    <w:p>
      <w:pPr>
        <w:pStyle w:val="ListParagraph"/>
        <w:numPr>
          <w:ilvl w:val="0"/>
          <w:numId w:val="2"/>
        </w:numPr>
        <w:tabs>
          <w:tab w:pos="1232" w:val="left" w:leader="none"/>
        </w:tabs>
        <w:spacing w:line="231" w:lineRule="exact" w:before="0" w:after="0"/>
        <w:ind w:left="1232" w:right="0" w:hanging="253"/>
        <w:jc w:val="both"/>
        <w:rPr>
          <w:sz w:val="20"/>
        </w:rPr>
      </w:pPr>
      <w:r>
        <w:rPr>
          <w:sz w:val="20"/>
        </w:rPr>
        <w:t>A</w:t>
      </w:r>
      <w:r>
        <w:rPr>
          <w:spacing w:val="35"/>
          <w:sz w:val="20"/>
        </w:rPr>
        <w:t> </w:t>
      </w:r>
      <w:r>
        <w:rPr>
          <w:rFonts w:ascii="Palatino Linotype"/>
          <w:i/>
          <w:sz w:val="20"/>
        </w:rPr>
        <w:t>binary-search</w:t>
      </w:r>
      <w:r>
        <w:rPr>
          <w:rFonts w:ascii="Palatino Linotype"/>
          <w:i/>
          <w:spacing w:val="49"/>
          <w:sz w:val="20"/>
        </w:rPr>
        <w:t> </w:t>
      </w:r>
      <w:r>
        <w:rPr>
          <w:sz w:val="20"/>
        </w:rPr>
        <w:t>variant</w:t>
      </w:r>
      <w:r>
        <w:rPr>
          <w:spacing w:val="36"/>
          <w:sz w:val="20"/>
        </w:rPr>
        <w:t> </w:t>
      </w:r>
      <w:r>
        <w:rPr>
          <w:sz w:val="20"/>
        </w:rPr>
        <w:t>of</w:t>
      </w:r>
      <w:r>
        <w:rPr>
          <w:spacing w:val="37"/>
          <w:sz w:val="20"/>
        </w:rPr>
        <w:t> </w:t>
      </w:r>
      <w:r>
        <w:rPr>
          <w:sz w:val="20"/>
        </w:rPr>
        <w:t>the</w:t>
      </w:r>
      <w:r>
        <w:rPr>
          <w:spacing w:val="37"/>
          <w:sz w:val="20"/>
        </w:rPr>
        <w:t> </w:t>
      </w:r>
      <w:r>
        <w:rPr>
          <w:sz w:val="20"/>
        </w:rPr>
        <w:t>LSBM</w:t>
      </w:r>
      <w:r>
        <w:rPr>
          <w:spacing w:val="37"/>
          <w:sz w:val="20"/>
        </w:rPr>
        <w:t> </w:t>
      </w:r>
      <w:r>
        <w:rPr>
          <w:sz w:val="20"/>
        </w:rPr>
        <w:t>kernel</w:t>
      </w:r>
      <w:r>
        <w:rPr>
          <w:spacing w:val="36"/>
          <w:sz w:val="20"/>
        </w:rPr>
        <w:t> </w:t>
      </w:r>
      <w:r>
        <w:rPr>
          <w:sz w:val="20"/>
        </w:rPr>
        <w:t>that</w:t>
      </w:r>
      <w:r>
        <w:rPr>
          <w:spacing w:val="36"/>
          <w:sz w:val="20"/>
        </w:rPr>
        <w:t> </w:t>
      </w:r>
      <w:r>
        <w:rPr>
          <w:sz w:val="20"/>
        </w:rPr>
        <w:t>exploits</w:t>
      </w:r>
      <w:r>
        <w:rPr>
          <w:spacing w:val="37"/>
          <w:sz w:val="20"/>
        </w:rPr>
        <w:t> </w:t>
      </w:r>
      <w:r>
        <w:rPr>
          <w:sz w:val="20"/>
        </w:rPr>
        <w:t>the</w:t>
      </w:r>
      <w:r>
        <w:rPr>
          <w:spacing w:val="37"/>
          <w:sz w:val="20"/>
        </w:rPr>
        <w:t> </w:t>
      </w:r>
      <w:r>
        <w:rPr>
          <w:spacing w:val="-2"/>
          <w:sz w:val="20"/>
        </w:rPr>
        <w:t>monotone-</w:t>
      </w:r>
    </w:p>
    <w:p>
      <w:pPr>
        <w:pStyle w:val="BodyText"/>
        <w:spacing w:line="213" w:lineRule="auto" w:before="18"/>
        <w:ind w:left="1234" w:right="825"/>
        <w:jc w:val="both"/>
      </w:pPr>
      <w:r>
        <w:rPr/>
        <w:t>decreasing nature of the non-overlapping occurrence predicate to cut per-segment iterations from </w:t>
      </w:r>
      <w:r>
        <w:rPr>
          <w:rFonts w:ascii="Calibri" w:hAnsi="Calibri"/>
          <w:i/>
          <w:w w:val="120"/>
        </w:rPr>
        <w:t>O</w:t>
      </w:r>
      <w:r>
        <w:rPr>
          <w:rFonts w:ascii="Calibri" w:hAnsi="Calibri"/>
          <w:w w:val="120"/>
        </w:rPr>
        <w:t>(</w:t>
      </w:r>
      <w:r>
        <w:rPr>
          <w:rFonts w:ascii="Calibri" w:hAnsi="Calibri"/>
          <w:i/>
          <w:w w:val="120"/>
        </w:rPr>
        <w:t>L</w:t>
      </w:r>
      <w:r>
        <w:rPr>
          <w:rFonts w:ascii="Calibri" w:hAnsi="Calibri"/>
          <w:w w:val="120"/>
        </w:rPr>
        <w:t>)</w:t>
      </w:r>
      <w:r>
        <w:rPr>
          <w:rFonts w:ascii="Calibri" w:hAnsi="Calibri"/>
          <w:w w:val="120"/>
        </w:rPr>
        <w:t> </w:t>
      </w:r>
      <w:r>
        <w:rPr>
          <w:rFonts w:ascii="Lucida Sans Unicode" w:hAnsi="Lucida Sans Unicode"/>
        </w:rPr>
        <w:t>≈ </w:t>
      </w:r>
      <w:r>
        <w:rPr>
          <w:rFonts w:ascii="Calibri" w:hAnsi="Calibri"/>
        </w:rPr>
        <w:t>480 </w:t>
      </w:r>
      <w:r>
        <w:rPr/>
        <w:t>to </w:t>
      </w:r>
      <w:r>
        <w:rPr>
          <w:rFonts w:ascii="Calibri" w:hAnsi="Calibri"/>
          <w:i/>
        </w:rPr>
        <w:t>O</w:t>
      </w:r>
      <w:r>
        <w:rPr>
          <w:rFonts w:ascii="Calibri" w:hAnsi="Calibri"/>
        </w:rPr>
        <w:t>(log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  <w:i/>
          <w:w w:val="120"/>
        </w:rPr>
        <w:t>L</w:t>
      </w:r>
      <w:r>
        <w:rPr>
          <w:rFonts w:ascii="Calibri" w:hAnsi="Calibri"/>
          <w:w w:val="120"/>
        </w:rPr>
        <w:t>)</w:t>
      </w:r>
      <w:r>
        <w:rPr>
          <w:rFonts w:ascii="Calibri" w:hAnsi="Calibri"/>
          <w:w w:val="120"/>
        </w:rPr>
        <w:t> </w:t>
      </w:r>
      <w:r>
        <w:rPr>
          <w:rFonts w:ascii="Lucida Sans Unicode" w:hAnsi="Lucida Sans Unicode"/>
        </w:rPr>
        <w:t>≈ </w:t>
      </w:r>
      <w:r>
        <w:rPr>
          <w:rFonts w:ascii="Calibri" w:hAnsi="Calibri"/>
        </w:rPr>
        <w:t>9</w:t>
      </w:r>
      <w:r>
        <w:rPr/>
        <w:t>, achieving a </w:t>
      </w:r>
      <w:r>
        <w:rPr>
          <w:rFonts w:ascii="Calibri" w:hAnsi="Calibri"/>
        </w:rPr>
        <w:t>68</w:t>
      </w:r>
      <w:r>
        <w:rPr>
          <w:rFonts w:ascii="Lucida Sans Unicode" w:hAnsi="Lucida Sans Unicode"/>
        </w:rPr>
        <w:t>× </w:t>
      </w:r>
      <w:r>
        <w:rPr/>
        <w:t>in-kernel speed-up.</w:t>
      </w:r>
    </w:p>
    <w:p>
      <w:pPr>
        <w:pStyle w:val="ListParagraph"/>
        <w:numPr>
          <w:ilvl w:val="0"/>
          <w:numId w:val="2"/>
        </w:numPr>
        <w:tabs>
          <w:tab w:pos="1232" w:val="left" w:leader="none"/>
          <w:tab w:pos="1234" w:val="left" w:leader="none"/>
        </w:tabs>
        <w:spacing w:line="235" w:lineRule="auto" w:before="11" w:after="0"/>
        <w:ind w:left="1234" w:right="825" w:hanging="255"/>
        <w:jc w:val="both"/>
        <w:rPr>
          <w:sz w:val="20"/>
        </w:rPr>
      </w:pPr>
      <w:r>
        <w:rPr>
          <w:sz w:val="20"/>
        </w:rPr>
        <w:t>Empirical bit-exactness verification on four heterogeneous datasets using FNV–1a</w:t>
      </w:r>
      <w:r>
        <w:rPr>
          <w:spacing w:val="-6"/>
          <w:sz w:val="20"/>
        </w:rPr>
        <w:t> </w:t>
      </w:r>
      <w:r>
        <w:rPr>
          <w:sz w:val="20"/>
        </w:rPr>
        <w:t>64-bit</w:t>
      </w:r>
      <w:r>
        <w:rPr>
          <w:spacing w:val="-6"/>
          <w:sz w:val="20"/>
        </w:rPr>
        <w:t> </w:t>
      </w:r>
      <w:r>
        <w:rPr>
          <w:sz w:val="20"/>
        </w:rPr>
        <w:t>hashing,</w:t>
      </w:r>
      <w:r>
        <w:rPr>
          <w:spacing w:val="-6"/>
          <w:sz w:val="20"/>
        </w:rPr>
        <w:t> </w:t>
      </w:r>
      <w:r>
        <w:rPr>
          <w:sz w:val="20"/>
        </w:rPr>
        <w:t>together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end-to-end</w:t>
      </w:r>
      <w:r>
        <w:rPr>
          <w:spacing w:val="-6"/>
          <w:sz w:val="20"/>
        </w:rPr>
        <w:t> </w:t>
      </w:r>
      <w:r>
        <w:rPr>
          <w:sz w:val="20"/>
        </w:rPr>
        <w:t>speed-up</w:t>
      </w:r>
      <w:r>
        <w:rPr>
          <w:spacing w:val="-6"/>
          <w:sz w:val="20"/>
        </w:rPr>
        <w:t> </w:t>
      </w:r>
      <w:r>
        <w:rPr>
          <w:sz w:val="20"/>
        </w:rPr>
        <w:t>measurements of </w:t>
      </w:r>
      <w:r>
        <w:rPr>
          <w:rFonts w:ascii="Calibri" w:hAnsi="Calibri"/>
          <w:sz w:val="20"/>
        </w:rPr>
        <w:t>4</w:t>
      </w:r>
      <w:r>
        <w:rPr>
          <w:rFonts w:ascii="Calibri" w:hAnsi="Calibri"/>
          <w:i/>
          <w:sz w:val="20"/>
        </w:rPr>
        <w:t>.</w:t>
      </w:r>
      <w:r>
        <w:rPr>
          <w:rFonts w:ascii="Calibri" w:hAnsi="Calibri"/>
          <w:sz w:val="20"/>
        </w:rPr>
        <w:t>0</w:t>
      </w:r>
      <w:r>
        <w:rPr>
          <w:rFonts w:ascii="Lucida Sans Unicode" w:hAnsi="Lucida Sans Unicode"/>
          <w:sz w:val="20"/>
        </w:rPr>
        <w:t>×</w:t>
      </w:r>
      <w:r>
        <w:rPr>
          <w:sz w:val="20"/>
        </w:rPr>
        <w:t>–</w:t>
      </w:r>
      <w:r>
        <w:rPr>
          <w:rFonts w:ascii="Calibri" w:hAnsi="Calibri"/>
          <w:sz w:val="20"/>
        </w:rPr>
        <w:t>11</w:t>
      </w:r>
      <w:r>
        <w:rPr>
          <w:rFonts w:ascii="Calibri" w:hAnsi="Calibri"/>
          <w:i/>
          <w:sz w:val="20"/>
        </w:rPr>
        <w:t>.</w:t>
      </w:r>
      <w:r>
        <w:rPr>
          <w:rFonts w:ascii="Calibri" w:hAnsi="Calibri"/>
          <w:sz w:val="20"/>
        </w:rPr>
        <w:t>6</w:t>
      </w:r>
      <w:r>
        <w:rPr>
          <w:rFonts w:ascii="Lucida Sans Unicode" w:hAnsi="Lucida Sans Unicode"/>
          <w:sz w:val="20"/>
        </w:rPr>
        <w:t>×</w:t>
      </w:r>
      <w:r>
        <w:rPr>
          <w:rFonts w:ascii="Lucida Sans Unicode" w:hAnsi="Lucida Sans Unicode"/>
          <w:spacing w:val="-1"/>
          <w:sz w:val="20"/>
        </w:rPr>
        <w:t> </w:t>
      </w:r>
      <w:r>
        <w:rPr>
          <w:sz w:val="20"/>
        </w:rPr>
        <w:t>obtained using NVIDIA Nsight Systems profiling.</w:t>
      </w:r>
    </w:p>
    <w:p>
      <w:pPr>
        <w:pStyle w:val="ListParagraph"/>
        <w:spacing w:after="0" w:line="235" w:lineRule="auto"/>
        <w:jc w:val="both"/>
        <w:rPr>
          <w:sz w:val="20"/>
        </w:rPr>
        <w:sectPr>
          <w:headerReference w:type="even" r:id="rId5"/>
          <w:headerReference w:type="default" r:id="rId6"/>
          <w:pgSz w:w="12240" w:h="15840"/>
          <w:pgMar w:header="1830" w:footer="0" w:top="2040" w:bottom="280" w:left="1800" w:right="1800"/>
          <w:pgNumType w:start="2"/>
        </w:sectPr>
      </w:pPr>
    </w:p>
    <w:p>
      <w:pPr>
        <w:pStyle w:val="BodyText"/>
        <w:spacing w:before="15"/>
        <w:rPr>
          <w:sz w:val="18"/>
        </w:rPr>
      </w:pPr>
    </w:p>
    <w:p>
      <w:pPr>
        <w:spacing w:before="0"/>
        <w:ind w:left="67" w:right="0" w:firstLine="0"/>
        <w:jc w:val="center"/>
        <w:rPr>
          <w:sz w:val="18"/>
        </w:rPr>
      </w:pPr>
      <w:r>
        <w:rPr>
          <w:b/>
          <w:sz w:val="18"/>
        </w:rPr>
        <w:t>Table</w:t>
      </w:r>
      <w:r>
        <w:rPr>
          <w:b/>
          <w:spacing w:val="24"/>
          <w:sz w:val="18"/>
        </w:rPr>
        <w:t> </w:t>
      </w:r>
      <w:r>
        <w:rPr>
          <w:b/>
          <w:sz w:val="18"/>
        </w:rPr>
        <w:t>1.</w:t>
      </w:r>
      <w:r>
        <w:rPr>
          <w:b/>
          <w:spacing w:val="15"/>
          <w:sz w:val="18"/>
        </w:rPr>
        <w:t> </w:t>
      </w:r>
      <w:bookmarkStart w:name="_bookmark0" w:id="2"/>
      <w:bookmarkEnd w:id="2"/>
      <w:r>
        <w:rPr>
          <w:b/>
          <w:spacing w:val="15"/>
          <w:sz w:val="18"/>
        </w:rPr>
      </w:r>
      <w:r>
        <w:rPr>
          <w:sz w:val="18"/>
        </w:rPr>
        <w:t>The</w:t>
      </w:r>
      <w:r>
        <w:rPr>
          <w:spacing w:val="18"/>
          <w:sz w:val="18"/>
        </w:rPr>
        <w:t> </w:t>
      </w:r>
      <w:r>
        <w:rPr>
          <w:sz w:val="18"/>
        </w:rPr>
        <w:t>eight</w:t>
      </w:r>
      <w:r>
        <w:rPr>
          <w:spacing w:val="18"/>
          <w:sz w:val="18"/>
        </w:rPr>
        <w:t> </w:t>
      </w:r>
      <w:r>
        <w:rPr>
          <w:sz w:val="18"/>
        </w:rPr>
        <w:t>RSTE</w:t>
      </w:r>
      <w:r>
        <w:rPr>
          <w:spacing w:val="17"/>
          <w:sz w:val="18"/>
        </w:rPr>
        <w:t> </w:t>
      </w:r>
      <w:r>
        <w:rPr>
          <w:sz w:val="18"/>
        </w:rPr>
        <w:t>steps</w:t>
      </w:r>
      <w:r>
        <w:rPr>
          <w:spacing w:val="19"/>
          <w:sz w:val="18"/>
        </w:rPr>
        <w:t> </w:t>
      </w:r>
      <w:r>
        <w:rPr>
          <w:sz w:val="18"/>
        </w:rPr>
        <w:t>and</w:t>
      </w:r>
      <w:r>
        <w:rPr>
          <w:spacing w:val="18"/>
          <w:sz w:val="18"/>
        </w:rPr>
        <w:t> </w:t>
      </w:r>
      <w:r>
        <w:rPr>
          <w:sz w:val="18"/>
        </w:rPr>
        <w:t>their</w:t>
      </w:r>
      <w:r>
        <w:rPr>
          <w:spacing w:val="17"/>
          <w:sz w:val="18"/>
        </w:rPr>
        <w:t> </w:t>
      </w:r>
      <w:r>
        <w:rPr>
          <w:sz w:val="18"/>
        </w:rPr>
        <w:t>location</w:t>
      </w:r>
      <w:r>
        <w:rPr>
          <w:spacing w:val="17"/>
          <w:sz w:val="18"/>
        </w:rPr>
        <w:t> </w:t>
      </w:r>
      <w:r>
        <w:rPr>
          <w:sz w:val="18"/>
        </w:rPr>
        <w:t>in</w:t>
      </w:r>
      <w:r>
        <w:rPr>
          <w:spacing w:val="18"/>
          <w:sz w:val="18"/>
        </w:rPr>
        <w:t> </w:t>
      </w:r>
      <w:r>
        <w:rPr>
          <w:sz w:val="18"/>
        </w:rPr>
        <w:t>the</w:t>
      </w:r>
      <w:r>
        <w:rPr>
          <w:spacing w:val="17"/>
          <w:sz w:val="18"/>
        </w:rPr>
        <w:t> </w:t>
      </w:r>
      <w:r>
        <w:rPr>
          <w:sz w:val="18"/>
        </w:rPr>
        <w:t>parallel</w:t>
      </w:r>
      <w:r>
        <w:rPr>
          <w:spacing w:val="19"/>
          <w:sz w:val="18"/>
        </w:rPr>
        <w:t> </w:t>
      </w:r>
      <w:r>
        <w:rPr>
          <w:spacing w:val="-2"/>
          <w:sz w:val="18"/>
        </w:rPr>
        <w:t>implementation.</w:t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2322880</wp:posOffset>
                </wp:positionH>
                <wp:positionV relativeFrom="paragraph">
                  <wp:posOffset>141473</wp:posOffset>
                </wp:positionV>
                <wp:extent cx="316928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169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9285" h="0">
                              <a:moveTo>
                                <a:pt x="0" y="0"/>
                              </a:moveTo>
                              <a:lnTo>
                                <a:pt x="316924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904007pt;margin-top:11.13967pt;width:249.55pt;height:.1pt;mso-position-horizontal-relative:page;mso-position-vertical-relative:paragraph;z-index:-15728640;mso-wrap-distance-left:0;mso-wrap-distance-right:0" id="docshape5" coordorigin="3658,223" coordsize="4991,0" path="m3658,223l8649,223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504" w:val="left" w:leader="none"/>
          <w:tab w:pos="5960" w:val="left" w:leader="none"/>
        </w:tabs>
        <w:spacing w:before="44"/>
        <w:ind w:left="1916" w:right="0" w:hanging="31"/>
        <w:jc w:val="left"/>
        <w:rPr>
          <w:sz w:val="18"/>
        </w:rPr>
      </w:pPr>
      <w:r>
        <w:rPr>
          <w:w w:val="110"/>
          <w:sz w:val="18"/>
        </w:rPr>
        <w:t>#</w:t>
      </w:r>
      <w:r>
        <w:rPr>
          <w:spacing w:val="33"/>
          <w:w w:val="110"/>
          <w:sz w:val="18"/>
        </w:rPr>
        <w:t> </w:t>
      </w:r>
      <w:r>
        <w:rPr>
          <w:spacing w:val="-4"/>
          <w:w w:val="110"/>
          <w:sz w:val="18"/>
        </w:rPr>
        <w:t>Step</w:t>
      </w:r>
      <w:r>
        <w:rPr>
          <w:sz w:val="18"/>
        </w:rPr>
        <w:tab/>
      </w:r>
      <w:r>
        <w:rPr>
          <w:spacing w:val="-2"/>
          <w:w w:val="110"/>
          <w:sz w:val="18"/>
        </w:rPr>
        <w:t>Description</w:t>
      </w:r>
      <w:r>
        <w:rPr>
          <w:sz w:val="18"/>
        </w:rPr>
        <w:tab/>
      </w:r>
      <w:r>
        <w:rPr>
          <w:w w:val="110"/>
          <w:sz w:val="18"/>
        </w:rPr>
        <w:t>CPU</w:t>
      </w:r>
      <w:r>
        <w:rPr>
          <w:spacing w:val="4"/>
          <w:w w:val="110"/>
          <w:sz w:val="18"/>
        </w:rPr>
        <w:t> </w:t>
      </w:r>
      <w:r>
        <w:rPr>
          <w:spacing w:val="-5"/>
          <w:w w:val="110"/>
          <w:sz w:val="18"/>
        </w:rPr>
        <w:t>GPU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2322880</wp:posOffset>
                </wp:positionH>
                <wp:positionV relativeFrom="paragraph">
                  <wp:posOffset>41712</wp:posOffset>
                </wp:positionV>
                <wp:extent cx="316928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169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9285" h="0">
                              <a:moveTo>
                                <a:pt x="0" y="0"/>
                              </a:moveTo>
                              <a:lnTo>
                                <a:pt x="3169246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904007pt;margin-top:3.284426pt;width:249.55pt;height:.1pt;mso-position-horizontal-relative:page;mso-position-vertical-relative:paragraph;z-index:-15728128;mso-wrap-distance-left:0;mso-wrap-distance-right:0" id="docshape6" coordorigin="3658,66" coordsize="4991,0" path="m3658,66l8649,66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2094" w:val="left" w:leader="none"/>
          <w:tab w:pos="3503" w:val="left" w:leader="none"/>
          <w:tab w:pos="6541" w:val="left" w:leader="none"/>
        </w:tabs>
        <w:spacing w:line="229" w:lineRule="exact" w:before="15" w:after="0"/>
        <w:ind w:left="2094" w:right="0" w:hanging="178"/>
        <w:jc w:val="left"/>
        <w:rPr>
          <w:rFonts w:ascii="Segoe UI Symbol" w:hAnsi="Segoe UI Symbol"/>
          <w:sz w:val="18"/>
        </w:rPr>
      </w:pPr>
      <w:r>
        <w:rPr>
          <w:sz w:val="18"/>
        </w:rPr>
        <w:t>Bit</w:t>
      </w:r>
      <w:r>
        <w:rPr>
          <w:spacing w:val="34"/>
          <w:sz w:val="18"/>
        </w:rPr>
        <w:t> </w:t>
      </w:r>
      <w:r>
        <w:rPr>
          <w:spacing w:val="-2"/>
          <w:sz w:val="18"/>
        </w:rPr>
        <w:t>conversion</w:t>
      </w:r>
      <w:r>
        <w:rPr>
          <w:sz w:val="18"/>
        </w:rPr>
        <w:tab/>
        <w:t>bytes</w:t>
      </w:r>
      <w:r>
        <w:rPr>
          <w:spacing w:val="-4"/>
          <w:sz w:val="18"/>
        </w:rPr>
        <w:t> </w:t>
      </w:r>
      <w:r>
        <w:rPr>
          <w:rFonts w:ascii="Cambria" w:hAnsi="Cambria"/>
          <w:sz w:val="18"/>
        </w:rPr>
        <w:t>→ </w:t>
      </w:r>
      <w:r>
        <w:rPr>
          <w:sz w:val="18"/>
        </w:rPr>
        <w:t>bits,</w:t>
      </w:r>
      <w:r>
        <w:rPr>
          <w:spacing w:val="35"/>
          <w:sz w:val="18"/>
        </w:rPr>
        <w:t> </w:t>
      </w:r>
      <w:r>
        <w:rPr>
          <w:sz w:val="18"/>
        </w:rPr>
        <w:t>MSB-</w:t>
      </w:r>
      <w:r>
        <w:rPr>
          <w:spacing w:val="-2"/>
          <w:sz w:val="18"/>
        </w:rPr>
        <w:t>first</w:t>
      </w:r>
      <w:r>
        <w:rPr>
          <w:sz w:val="18"/>
        </w:rPr>
        <w:tab/>
      </w:r>
      <w:r>
        <w:rPr>
          <w:rFonts w:ascii="Segoe UI Symbol" w:hAnsi="Segoe UI Symbol"/>
          <w:spacing w:val="-10"/>
          <w:sz w:val="18"/>
        </w:rPr>
        <w:t>✓</w:t>
      </w:r>
    </w:p>
    <w:p>
      <w:pPr>
        <w:pStyle w:val="ListParagraph"/>
        <w:numPr>
          <w:ilvl w:val="1"/>
          <w:numId w:val="2"/>
        </w:numPr>
        <w:tabs>
          <w:tab w:pos="2094" w:val="left" w:leader="none"/>
          <w:tab w:pos="3503" w:val="left" w:leader="none"/>
          <w:tab w:pos="6083" w:val="left" w:leader="none"/>
        </w:tabs>
        <w:spacing w:line="219" w:lineRule="exact" w:before="0" w:after="0"/>
        <w:ind w:left="2094" w:right="0" w:hanging="178"/>
        <w:jc w:val="left"/>
        <w:rPr>
          <w:rFonts w:ascii="Segoe UI Symbol" w:hAnsi="Segoe UI Symbol"/>
          <w:sz w:val="18"/>
        </w:rPr>
      </w:pPr>
      <w:r>
        <w:rPr>
          <w:spacing w:val="-2"/>
          <w:sz w:val="18"/>
        </w:rPr>
        <w:t>Segmentation</w:t>
      </w:r>
      <w:r>
        <w:rPr>
          <w:sz w:val="18"/>
        </w:rPr>
        <w:tab/>
      </w:r>
      <w:r>
        <w:rPr>
          <w:spacing w:val="-4"/>
          <w:sz w:val="18"/>
        </w:rPr>
        <w:t>500-bit</w:t>
      </w:r>
      <w:r>
        <w:rPr>
          <w:spacing w:val="4"/>
          <w:sz w:val="18"/>
        </w:rPr>
        <w:t> </w:t>
      </w:r>
      <w:r>
        <w:rPr>
          <w:spacing w:val="-4"/>
          <w:sz w:val="18"/>
        </w:rPr>
        <w:t>segments</w:t>
      </w:r>
      <w:r>
        <w:rPr>
          <w:sz w:val="18"/>
        </w:rPr>
        <w:tab/>
      </w:r>
      <w:r>
        <w:rPr>
          <w:rFonts w:ascii="Segoe UI Symbol" w:hAnsi="Segoe UI Symbol"/>
          <w:spacing w:val="-10"/>
          <w:sz w:val="18"/>
        </w:rPr>
        <w:t>✓</w:t>
      </w:r>
    </w:p>
    <w:p>
      <w:pPr>
        <w:pStyle w:val="ListParagraph"/>
        <w:numPr>
          <w:ilvl w:val="1"/>
          <w:numId w:val="2"/>
        </w:numPr>
        <w:tabs>
          <w:tab w:pos="2094" w:val="left" w:leader="none"/>
          <w:tab w:pos="3504" w:val="left" w:leader="none"/>
          <w:tab w:pos="6541" w:val="left" w:leader="none"/>
        </w:tabs>
        <w:spacing w:line="219" w:lineRule="exact" w:before="0" w:after="0"/>
        <w:ind w:left="2094" w:right="0" w:hanging="178"/>
        <w:jc w:val="left"/>
        <w:rPr>
          <w:rFonts w:ascii="Segoe UI Symbol" w:hAnsi="Segoe UI Symbol"/>
          <w:sz w:val="18"/>
        </w:rPr>
      </w:pPr>
      <w:r>
        <w:rPr>
          <w:spacing w:val="-4"/>
          <w:sz w:val="18"/>
        </w:rPr>
        <w:t>LSBM</w:t>
      </w:r>
      <w:r>
        <w:rPr>
          <w:sz w:val="18"/>
        </w:rPr>
        <w:tab/>
        <w:t>longest</w:t>
      </w:r>
      <w:r>
        <w:rPr>
          <w:spacing w:val="-2"/>
          <w:sz w:val="18"/>
        </w:rPr>
        <w:t> </w:t>
      </w:r>
      <w:r>
        <w:rPr>
          <w:sz w:val="18"/>
        </w:rPr>
        <w:t>prefix/suffix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substring</w:t>
      </w:r>
      <w:r>
        <w:rPr>
          <w:sz w:val="18"/>
        </w:rPr>
        <w:tab/>
      </w:r>
      <w:r>
        <w:rPr>
          <w:rFonts w:ascii="Segoe UI Symbol" w:hAnsi="Segoe UI Symbol"/>
          <w:spacing w:val="-10"/>
          <w:sz w:val="18"/>
        </w:rPr>
        <w:t>✓</w:t>
      </w:r>
    </w:p>
    <w:p>
      <w:pPr>
        <w:pStyle w:val="ListParagraph"/>
        <w:numPr>
          <w:ilvl w:val="1"/>
          <w:numId w:val="2"/>
        </w:numPr>
        <w:tabs>
          <w:tab w:pos="2094" w:val="left" w:leader="none"/>
          <w:tab w:pos="6084" w:val="left" w:leader="none"/>
        </w:tabs>
        <w:spacing w:line="219" w:lineRule="exact" w:before="0" w:after="0"/>
        <w:ind w:left="2094" w:right="0" w:hanging="178"/>
        <w:jc w:val="left"/>
        <w:rPr>
          <w:rFonts w:ascii="Segoe UI Symbol" w:hAnsi="Segoe UI Symbol"/>
          <w:sz w:val="18"/>
        </w:rPr>
      </w:pPr>
      <w:r>
        <w:rPr>
          <w:sz w:val="18"/>
        </w:rPr>
        <w:t>Frequency</w:t>
      </w:r>
      <w:r>
        <w:rPr>
          <w:spacing w:val="13"/>
          <w:sz w:val="18"/>
        </w:rPr>
        <w:t> </w:t>
      </w:r>
      <w:r>
        <w:rPr>
          <w:sz w:val="18"/>
        </w:rPr>
        <w:t>map</w:t>
      </w:r>
      <w:r>
        <w:rPr>
          <w:spacing w:val="42"/>
          <w:sz w:val="18"/>
        </w:rPr>
        <w:t>  </w:t>
      </w:r>
      <w:r>
        <w:rPr>
          <w:sz w:val="18"/>
        </w:rPr>
        <w:t>substring</w:t>
      </w:r>
      <w:r>
        <w:rPr>
          <w:spacing w:val="-13"/>
          <w:sz w:val="18"/>
        </w:rPr>
        <w:t> </w:t>
      </w:r>
      <w:r>
        <w:rPr>
          <w:rFonts w:ascii="Cambria" w:hAnsi="Cambria"/>
          <w:sz w:val="18"/>
        </w:rPr>
        <w:t>→</w:t>
      </w:r>
      <w:r>
        <w:rPr>
          <w:rFonts w:ascii="Cambria" w:hAnsi="Cambria"/>
          <w:spacing w:val="-10"/>
          <w:sz w:val="18"/>
        </w:rPr>
        <w:t> </w:t>
      </w:r>
      <w:r>
        <w:rPr>
          <w:spacing w:val="-2"/>
          <w:sz w:val="18"/>
        </w:rPr>
        <w:t>count</w:t>
      </w:r>
      <w:r>
        <w:rPr>
          <w:sz w:val="18"/>
        </w:rPr>
        <w:tab/>
      </w:r>
      <w:r>
        <w:rPr>
          <w:rFonts w:ascii="Segoe UI Symbol" w:hAnsi="Segoe UI Symbol"/>
          <w:spacing w:val="-10"/>
          <w:sz w:val="18"/>
        </w:rPr>
        <w:t>✓</w:t>
      </w:r>
    </w:p>
    <w:p>
      <w:pPr>
        <w:pStyle w:val="ListParagraph"/>
        <w:numPr>
          <w:ilvl w:val="1"/>
          <w:numId w:val="2"/>
        </w:numPr>
        <w:tabs>
          <w:tab w:pos="2094" w:val="left" w:leader="none"/>
          <w:tab w:pos="3504" w:val="left" w:leader="none"/>
          <w:tab w:pos="6083" w:val="left" w:leader="none"/>
        </w:tabs>
        <w:spacing w:line="219" w:lineRule="exact" w:before="0" w:after="0"/>
        <w:ind w:left="2094" w:right="0" w:hanging="178"/>
        <w:jc w:val="left"/>
        <w:rPr>
          <w:rFonts w:ascii="Segoe UI Symbol" w:hAnsi="Segoe UI Symbol"/>
          <w:sz w:val="18"/>
        </w:rPr>
      </w:pPr>
      <w:r>
        <w:rPr>
          <w:spacing w:val="-2"/>
          <w:sz w:val="18"/>
        </w:rPr>
        <w:t>Huffman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tree</w:t>
      </w:r>
      <w:r>
        <w:rPr>
          <w:sz w:val="18"/>
        </w:rPr>
        <w:tab/>
      </w:r>
      <w:r>
        <w:rPr>
          <w:spacing w:val="-2"/>
          <w:sz w:val="18"/>
        </w:rPr>
        <w:t>min-heap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merge</w:t>
      </w:r>
      <w:r>
        <w:rPr>
          <w:sz w:val="18"/>
        </w:rPr>
        <w:tab/>
      </w:r>
      <w:r>
        <w:rPr>
          <w:rFonts w:ascii="Segoe UI Symbol" w:hAnsi="Segoe UI Symbol"/>
          <w:spacing w:val="-10"/>
          <w:sz w:val="18"/>
        </w:rPr>
        <w:t>✓</w:t>
      </w:r>
    </w:p>
    <w:p>
      <w:pPr>
        <w:pStyle w:val="ListParagraph"/>
        <w:numPr>
          <w:ilvl w:val="1"/>
          <w:numId w:val="2"/>
        </w:numPr>
        <w:tabs>
          <w:tab w:pos="2094" w:val="left" w:leader="none"/>
          <w:tab w:pos="6084" w:val="left" w:leader="none"/>
        </w:tabs>
        <w:spacing w:line="219" w:lineRule="exact" w:before="0" w:after="0"/>
        <w:ind w:left="2094" w:right="0" w:hanging="178"/>
        <w:jc w:val="left"/>
        <w:rPr>
          <w:rFonts w:ascii="Segoe UI Symbol" w:hAnsi="Segoe UI Symbol"/>
          <w:sz w:val="18"/>
        </w:rPr>
      </w:pPr>
      <w:r>
        <w:rPr>
          <w:w w:val="105"/>
          <w:sz w:val="18"/>
        </w:rPr>
        <w:t>DNA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code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table</w:t>
      </w:r>
      <w:r>
        <w:rPr>
          <w:spacing w:val="72"/>
          <w:w w:val="105"/>
          <w:sz w:val="18"/>
        </w:rPr>
        <w:t> </w:t>
      </w:r>
      <w:r>
        <w:rPr>
          <w:w w:val="105"/>
          <w:sz w:val="18"/>
        </w:rPr>
        <w:t>odd:</w:t>
      </w:r>
      <w:r>
        <w:rPr>
          <w:rFonts w:ascii="Cambria" w:hAnsi="Cambria"/>
          <w:w w:val="105"/>
          <w:sz w:val="18"/>
        </w:rPr>
        <w:t>{G,</w:t>
      </w:r>
      <w:r>
        <w:rPr>
          <w:rFonts w:ascii="Cambria" w:hAnsi="Cambria"/>
          <w:spacing w:val="-7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C}</w:t>
      </w:r>
      <w:r>
        <w:rPr>
          <w:rFonts w:ascii="Cambria" w:hAnsi="Cambria"/>
          <w:spacing w:val="26"/>
          <w:w w:val="105"/>
          <w:sz w:val="18"/>
        </w:rPr>
        <w:t> </w:t>
      </w:r>
      <w:r>
        <w:rPr>
          <w:w w:val="105"/>
          <w:sz w:val="18"/>
        </w:rPr>
        <w:t>even:</w:t>
      </w:r>
      <w:r>
        <w:rPr>
          <w:rFonts w:ascii="Cambria" w:hAnsi="Cambria"/>
          <w:w w:val="105"/>
          <w:sz w:val="18"/>
        </w:rPr>
        <w:t>{A,</w:t>
      </w:r>
      <w:r>
        <w:rPr>
          <w:rFonts w:ascii="Cambria" w:hAnsi="Cambria"/>
          <w:spacing w:val="-7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T</w:t>
      </w:r>
      <w:r>
        <w:rPr>
          <w:rFonts w:ascii="Cambria" w:hAnsi="Cambria"/>
          <w:spacing w:val="-13"/>
          <w:w w:val="105"/>
          <w:sz w:val="18"/>
        </w:rPr>
        <w:t> </w:t>
      </w:r>
      <w:r>
        <w:rPr>
          <w:rFonts w:ascii="Cambria" w:hAnsi="Cambria"/>
          <w:spacing w:val="-10"/>
          <w:w w:val="105"/>
          <w:sz w:val="18"/>
        </w:rPr>
        <w:t>}</w:t>
      </w:r>
      <w:r>
        <w:rPr>
          <w:rFonts w:ascii="Cambria" w:hAnsi="Cambria"/>
          <w:sz w:val="18"/>
        </w:rPr>
        <w:tab/>
      </w:r>
      <w:r>
        <w:rPr>
          <w:rFonts w:ascii="Segoe UI Symbol" w:hAnsi="Segoe UI Symbol"/>
          <w:spacing w:val="-10"/>
          <w:w w:val="110"/>
          <w:sz w:val="18"/>
        </w:rPr>
        <w:t>✓</w:t>
      </w:r>
    </w:p>
    <w:p>
      <w:pPr>
        <w:pStyle w:val="ListParagraph"/>
        <w:numPr>
          <w:ilvl w:val="1"/>
          <w:numId w:val="2"/>
        </w:numPr>
        <w:tabs>
          <w:tab w:pos="2094" w:val="left" w:leader="none"/>
          <w:tab w:pos="6541" w:val="left" w:leader="none"/>
        </w:tabs>
        <w:spacing w:line="219" w:lineRule="exact" w:before="0" w:after="0"/>
        <w:ind w:left="2094" w:right="0" w:hanging="178"/>
        <w:jc w:val="left"/>
        <w:rPr>
          <w:rFonts w:ascii="Segoe UI Symbol" w:hAnsi="Segoe UI Symbol"/>
          <w:sz w:val="18"/>
        </w:rPr>
      </w:pPr>
      <w:r>
        <w:rPr>
          <w:sz w:val="18"/>
        </w:rPr>
        <w:t>Greedy</w:t>
      </w:r>
      <w:r>
        <w:rPr>
          <w:spacing w:val="-3"/>
          <w:sz w:val="18"/>
        </w:rPr>
        <w:t> </w:t>
      </w:r>
      <w:r>
        <w:rPr>
          <w:sz w:val="18"/>
        </w:rPr>
        <w:t>encoding</w:t>
      </w:r>
      <w:r>
        <w:rPr>
          <w:spacing w:val="2"/>
          <w:sz w:val="18"/>
        </w:rPr>
        <w:t> </w:t>
      </w:r>
      <w:r>
        <w:rPr>
          <w:sz w:val="18"/>
        </w:rPr>
        <w:t>longest-match</w:t>
      </w:r>
      <w:r>
        <w:rPr>
          <w:spacing w:val="-13"/>
          <w:sz w:val="18"/>
        </w:rPr>
        <w:t> </w:t>
      </w:r>
      <w:r>
        <w:rPr>
          <w:sz w:val="18"/>
        </w:rPr>
        <w:t>+</w:t>
      </w:r>
      <w:r>
        <w:rPr>
          <w:spacing w:val="-13"/>
          <w:sz w:val="18"/>
        </w:rPr>
        <w:t> </w:t>
      </w:r>
      <w:r>
        <w:rPr>
          <w:sz w:val="18"/>
        </w:rPr>
        <w:t>fall-</w:t>
      </w:r>
      <w:r>
        <w:rPr>
          <w:spacing w:val="-4"/>
          <w:sz w:val="18"/>
        </w:rPr>
        <w:t>back</w:t>
      </w:r>
      <w:r>
        <w:rPr>
          <w:sz w:val="18"/>
        </w:rPr>
        <w:tab/>
      </w:r>
      <w:r>
        <w:rPr>
          <w:rFonts w:ascii="Segoe UI Symbol" w:hAnsi="Segoe UI Symbol"/>
          <w:spacing w:val="-10"/>
          <w:sz w:val="18"/>
        </w:rPr>
        <w:t>✓</w:t>
      </w:r>
    </w:p>
    <w:p>
      <w:pPr>
        <w:pStyle w:val="ListParagraph"/>
        <w:numPr>
          <w:ilvl w:val="1"/>
          <w:numId w:val="2"/>
        </w:numPr>
        <w:tabs>
          <w:tab w:pos="2094" w:val="left" w:leader="none"/>
          <w:tab w:pos="6541" w:val="left" w:leader="none"/>
        </w:tabs>
        <w:spacing w:line="229" w:lineRule="exact" w:before="0" w:after="0"/>
        <w:ind w:left="2094" w:right="0" w:hanging="178"/>
        <w:jc w:val="left"/>
        <w:rPr>
          <w:rFonts w:ascii="Segoe UI Symbol" w:hAnsi="Segoe UI Symbol"/>
          <w:sz w:val="18"/>
        </w:rPr>
      </w:pPr>
      <w:r>
        <w:rPr>
          <w:rFonts w:ascii="Segoe UI Symbol" w:hAnsi="Segoe UI Symbo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2322880</wp:posOffset>
                </wp:positionH>
                <wp:positionV relativeFrom="paragraph">
                  <wp:posOffset>185472</wp:posOffset>
                </wp:positionV>
                <wp:extent cx="316928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169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9285" h="0">
                              <a:moveTo>
                                <a:pt x="0" y="0"/>
                              </a:moveTo>
                              <a:lnTo>
                                <a:pt x="316924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904007pt;margin-top:14.604135pt;width:249.55pt;height:.1pt;mso-position-horizontal-relative:page;mso-position-vertical-relative:paragraph;z-index:-15727616;mso-wrap-distance-left:0;mso-wrap-distance-right:0" id="docshape7" coordorigin="3658,292" coordsize="4991,0" path="m3658,292l8649,292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8"/>
        </w:rPr>
        <w:t>Constraint</w:t>
      </w:r>
      <w:r>
        <w:rPr>
          <w:spacing w:val="20"/>
          <w:sz w:val="18"/>
        </w:rPr>
        <w:t> </w:t>
      </w:r>
      <w:r>
        <w:rPr>
          <w:sz w:val="18"/>
        </w:rPr>
        <w:t>check</w:t>
      </w:r>
      <w:r>
        <w:rPr>
          <w:spacing w:val="15"/>
          <w:sz w:val="18"/>
        </w:rPr>
        <w:t> </w:t>
      </w:r>
      <w:r>
        <w:rPr>
          <w:sz w:val="18"/>
        </w:rPr>
        <w:t>GC,</w:t>
      </w:r>
      <w:r>
        <w:rPr>
          <w:spacing w:val="21"/>
          <w:sz w:val="18"/>
        </w:rPr>
        <w:t> </w:t>
      </w:r>
      <w:r>
        <w:rPr>
          <w:sz w:val="18"/>
        </w:rPr>
        <w:t>RLL,</w:t>
      </w:r>
      <w:r>
        <w:rPr>
          <w:spacing w:val="22"/>
          <w:sz w:val="18"/>
        </w:rPr>
        <w:t> </w:t>
      </w:r>
      <w:r>
        <w:rPr>
          <w:sz w:val="18"/>
        </w:rPr>
        <w:t>end-</w:t>
      </w:r>
      <w:r>
        <w:rPr>
          <w:spacing w:val="-2"/>
          <w:sz w:val="18"/>
        </w:rPr>
        <w:t>constraint</w:t>
      </w:r>
      <w:r>
        <w:rPr>
          <w:sz w:val="18"/>
        </w:rPr>
        <w:tab/>
      </w:r>
      <w:r>
        <w:rPr>
          <w:rFonts w:ascii="Segoe UI Symbol" w:hAnsi="Segoe UI Symbol"/>
          <w:spacing w:val="-10"/>
          <w:sz w:val="18"/>
        </w:rPr>
        <w:t>✓</w:t>
      </w:r>
    </w:p>
    <w:p>
      <w:pPr>
        <w:pStyle w:val="BodyText"/>
        <w:spacing w:before="146"/>
        <w:rPr>
          <w:rFonts w:ascii="Segoe UI Symbol"/>
        </w:rPr>
      </w:pPr>
    </w:p>
    <w:p>
      <w:pPr>
        <w:pStyle w:val="ListParagraph"/>
        <w:numPr>
          <w:ilvl w:val="0"/>
          <w:numId w:val="2"/>
        </w:numPr>
        <w:tabs>
          <w:tab w:pos="1232" w:val="left" w:leader="none"/>
          <w:tab w:pos="1234" w:val="left" w:leader="none"/>
        </w:tabs>
        <w:spacing w:line="252" w:lineRule="auto" w:before="0" w:after="0"/>
        <w:ind w:left="1234" w:right="823" w:hanging="255"/>
        <w:jc w:val="both"/>
        <w:rPr>
          <w:sz w:val="20"/>
        </w:rPr>
      </w:pPr>
      <w:r>
        <w:rPr>
          <w:sz w:val="20"/>
        </w:rPr>
        <w:t>Amdahl’s Law analysis of the parallelisable fraction of the pipeline, quan-tifying the role of the sequential Huffman phase as the primary speedup </w:t>
      </w:r>
      <w:r>
        <w:rPr>
          <w:spacing w:val="-2"/>
          <w:sz w:val="20"/>
        </w:rPr>
        <w:t>ceiling.</w:t>
      </w:r>
    </w:p>
    <w:p>
      <w:pPr>
        <w:pStyle w:val="BodyText"/>
        <w:spacing w:before="71"/>
      </w:pPr>
    </w:p>
    <w:p>
      <w:pPr>
        <w:pStyle w:val="Heading1"/>
        <w:numPr>
          <w:ilvl w:val="0"/>
          <w:numId w:val="1"/>
        </w:numPr>
        <w:tabs>
          <w:tab w:pos="1298" w:val="left" w:leader="none"/>
        </w:tabs>
        <w:spacing w:line="240" w:lineRule="auto" w:before="0" w:after="0"/>
        <w:ind w:left="1298" w:right="0" w:hanging="403"/>
        <w:jc w:val="left"/>
      </w:pPr>
      <w:r>
        <w:rPr>
          <w:w w:val="105"/>
        </w:rPr>
        <w:t>Problem</w:t>
      </w:r>
      <w:r>
        <w:rPr>
          <w:spacing w:val="28"/>
          <w:w w:val="105"/>
        </w:rPr>
        <w:t> </w:t>
      </w:r>
      <w:r>
        <w:rPr>
          <w:w w:val="105"/>
        </w:rPr>
        <w:t>Statement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Potential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Solution</w:t>
      </w: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184" w:after="0"/>
        <w:ind w:left="1416" w:right="0" w:hanging="521"/>
        <w:jc w:val="left"/>
      </w:pPr>
      <w:r>
        <w:rPr/>
        <w:t>The</w:t>
      </w:r>
      <w:r>
        <w:rPr>
          <w:spacing w:val="43"/>
        </w:rPr>
        <w:t> </w:t>
      </w:r>
      <w:r>
        <w:rPr/>
        <w:t>RSTE</w:t>
      </w:r>
      <w:r>
        <w:rPr>
          <w:spacing w:val="43"/>
        </w:rPr>
        <w:t> </w:t>
      </w:r>
      <w:r>
        <w:rPr>
          <w:spacing w:val="-2"/>
        </w:rPr>
        <w:t>Pipeline</w:t>
      </w:r>
    </w:p>
    <w:p>
      <w:pPr>
        <w:pStyle w:val="BodyText"/>
        <w:spacing w:line="244" w:lineRule="auto" w:before="114"/>
        <w:ind w:left="895" w:right="227"/>
      </w:pPr>
      <w:r>
        <w:rPr/>
        <w:t>The</w:t>
      </w:r>
      <w:r>
        <w:rPr>
          <w:spacing w:val="-1"/>
        </w:rPr>
        <w:t> </w:t>
      </w:r>
      <w:r>
        <w:rPr/>
        <w:t>reference</w:t>
      </w:r>
      <w:r>
        <w:rPr>
          <w:spacing w:val="-1"/>
        </w:rPr>
        <w:t> </w:t>
      </w:r>
      <w:r>
        <w:rPr/>
        <w:t>algorithm</w:t>
      </w:r>
      <w:r>
        <w:rPr>
          <w:spacing w:val="-1"/>
        </w:rPr>
        <w:t> </w:t>
      </w:r>
      <w:hyperlink w:history="true" w:anchor="_bookmark13">
        <w:r>
          <w:rPr/>
          <w:t>[1]</w:t>
        </w:r>
      </w:hyperlink>
      <w:r>
        <w:rPr>
          <w:spacing w:val="-1"/>
        </w:rPr>
        <w:t> </w:t>
      </w:r>
      <w:r>
        <w:rPr/>
        <w:t>comprises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eight</w:t>
      </w:r>
      <w:r>
        <w:rPr>
          <w:spacing w:val="-1"/>
        </w:rPr>
        <w:t> </w:t>
      </w:r>
      <w:r>
        <w:rPr/>
        <w:t>steps</w:t>
      </w:r>
      <w:r>
        <w:rPr>
          <w:spacing w:val="-1"/>
        </w:rPr>
        <w:t> </w:t>
      </w:r>
      <w:r>
        <w:rPr/>
        <w:t>summarised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Table</w:t>
      </w:r>
      <w:r>
        <w:rPr>
          <w:spacing w:val="-1"/>
        </w:rPr>
        <w:t> </w:t>
      </w:r>
      <w:hyperlink w:history="true" w:anchor="_bookmark0">
        <w:r>
          <w:rPr/>
          <w:t>1.</w:t>
        </w:r>
      </w:hyperlink>
      <w:r>
        <w:rPr>
          <w:spacing w:val="-1"/>
        </w:rPr>
        <w:t> </w:t>
      </w:r>
      <w:r>
        <w:rPr/>
        <w:t>All </w:t>
      </w:r>
      <w:r>
        <w:rPr>
          <w:spacing w:val="-6"/>
        </w:rPr>
        <w:t>paper constants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reproduced</w:t>
      </w:r>
      <w:r>
        <w:rPr/>
        <w:t> </w:t>
      </w:r>
      <w:r>
        <w:rPr>
          <w:spacing w:val="-6"/>
        </w:rPr>
        <w:t>faithfully in</w:t>
      </w:r>
      <w:r>
        <w:rPr/>
        <w:t> </w:t>
      </w:r>
      <w:r>
        <w:rPr>
          <w:spacing w:val="-6"/>
        </w:rPr>
        <w:t>our implementation: </w:t>
      </w:r>
      <w:r>
        <w:rPr>
          <w:rFonts w:ascii="Cambria"/>
          <w:spacing w:val="-6"/>
        </w:rPr>
        <w:t>SEGMENT_BITS</w:t>
      </w:r>
      <w:r>
        <w:rPr>
          <w:spacing w:val="-6"/>
        </w:rPr>
        <w:t>=500, </w:t>
      </w:r>
      <w:r>
        <w:rPr>
          <w:rFonts w:ascii="Cambria"/>
          <w:spacing w:val="-4"/>
        </w:rPr>
        <w:t>PAYLOAD_NT</w:t>
      </w:r>
      <w:r>
        <w:rPr>
          <w:spacing w:val="-4"/>
        </w:rPr>
        <w:t>=120, </w:t>
      </w:r>
      <w:r>
        <w:rPr>
          <w:rFonts w:ascii="Cambria"/>
          <w:spacing w:val="-4"/>
        </w:rPr>
        <w:t>ADDRESS_NT</w:t>
      </w:r>
      <w:r>
        <w:rPr>
          <w:spacing w:val="-4"/>
        </w:rPr>
        <w:t>=9, and </w:t>
      </w:r>
      <w:r>
        <w:rPr>
          <w:rFonts w:ascii="Cambria"/>
          <w:spacing w:val="-4"/>
        </w:rPr>
        <w:t>PRIMER_NT</w:t>
      </w:r>
      <w:r>
        <w:rPr>
          <w:spacing w:val="-4"/>
        </w:rPr>
        <w:t>=20.</w:t>
      </w:r>
    </w:p>
    <w:p>
      <w:pPr>
        <w:pStyle w:val="BodyText"/>
        <w:spacing w:before="81"/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1" w:after="0"/>
        <w:ind w:left="1416" w:right="0" w:hanging="521"/>
        <w:jc w:val="left"/>
      </w:pPr>
      <w:bookmarkStart w:name="_bookmark1" w:id="3"/>
      <w:bookmarkEnd w:id="3"/>
      <w:r>
        <w:rPr>
          <w:b w:val="0"/>
        </w:rPr>
      </w:r>
      <w:r>
        <w:rPr>
          <w:spacing w:val="-4"/>
        </w:rPr>
        <w:t>Formal</w:t>
      </w:r>
      <w:r>
        <w:rPr>
          <w:spacing w:val="2"/>
        </w:rPr>
        <w:t> </w:t>
      </w:r>
      <w:r>
        <w:rPr>
          <w:spacing w:val="-4"/>
        </w:rPr>
        <w:t>Problem</w:t>
      </w:r>
      <w:r>
        <w:rPr>
          <w:spacing w:val="2"/>
        </w:rPr>
        <w:t> </w:t>
      </w:r>
      <w:r>
        <w:rPr>
          <w:spacing w:val="-4"/>
        </w:rPr>
        <w:t>Definition</w:t>
      </w:r>
    </w:p>
    <w:p>
      <w:pPr>
        <w:spacing w:line="187" w:lineRule="auto" w:before="126"/>
        <w:ind w:left="895" w:right="824" w:firstLine="0"/>
        <w:jc w:val="both"/>
        <w:rPr>
          <w:sz w:val="20"/>
        </w:rPr>
      </w:pPr>
      <w:r>
        <w:rPr>
          <w:w w:val="105"/>
          <w:sz w:val="20"/>
        </w:rPr>
        <w:t>Let</w:t>
      </w:r>
      <w:r>
        <w:rPr>
          <w:spacing w:val="-13"/>
          <w:w w:val="105"/>
          <w:sz w:val="20"/>
        </w:rPr>
        <w:t> </w:t>
      </w:r>
      <w:r>
        <w:rPr>
          <w:rFonts w:ascii="Tahoma" w:hAnsi="Tahoma"/>
          <w:b/>
          <w:w w:val="105"/>
          <w:sz w:val="20"/>
        </w:rPr>
        <w:t>b</w:t>
      </w:r>
      <w:r>
        <w:rPr>
          <w:rFonts w:ascii="Tahoma" w:hAnsi="Tahoma"/>
          <w:b/>
          <w:w w:val="10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21"/>
          <w:w w:val="125"/>
          <w:sz w:val="20"/>
        </w:rPr>
        <w:t> </w:t>
      </w:r>
      <w:r>
        <w:rPr>
          <w:rFonts w:ascii="Calibri" w:hAnsi="Calibri"/>
          <w:i/>
          <w:w w:val="105"/>
          <w:sz w:val="20"/>
        </w:rPr>
        <w:t>b</w:t>
      </w:r>
      <w:r>
        <w:rPr>
          <w:rFonts w:ascii="Roboto" w:hAnsi="Roboto"/>
          <w:w w:val="105"/>
          <w:sz w:val="20"/>
          <w:vertAlign w:val="subscript"/>
        </w:rPr>
        <w:t>0</w:t>
      </w:r>
      <w:r>
        <w:rPr>
          <w:rFonts w:ascii="Calibri" w:hAnsi="Calibri"/>
          <w:i/>
          <w:w w:val="105"/>
          <w:sz w:val="20"/>
          <w:vertAlign w:val="baseline"/>
        </w:rPr>
        <w:t>b</w:t>
      </w:r>
      <w:r>
        <w:rPr>
          <w:rFonts w:ascii="Roboto" w:hAnsi="Roboto"/>
          <w:w w:val="105"/>
          <w:sz w:val="20"/>
          <w:vertAlign w:val="subscript"/>
        </w:rPr>
        <w:t>1</w:t>
      </w:r>
      <w:r>
        <w:rPr>
          <w:rFonts w:ascii="Roboto" w:hAnsi="Roboto"/>
          <w:spacing w:val="-14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.</w:t>
      </w:r>
      <w:r>
        <w:rPr>
          <w:rFonts w:ascii="Calibri" w:hAnsi="Calibri"/>
          <w:i/>
          <w:spacing w:val="-11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.</w:t>
      </w:r>
      <w:r>
        <w:rPr>
          <w:rFonts w:ascii="Calibri" w:hAnsi="Calibri"/>
          <w:i/>
          <w:spacing w:val="-12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.</w:t>
      </w:r>
      <w:r>
        <w:rPr>
          <w:rFonts w:ascii="Calibri" w:hAnsi="Calibri"/>
          <w:i/>
          <w:spacing w:val="-12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b</w:t>
      </w:r>
      <w:r>
        <w:rPr>
          <w:rFonts w:ascii="Verdana" w:hAnsi="Verdana"/>
          <w:i/>
          <w:w w:val="105"/>
          <w:sz w:val="20"/>
          <w:vertAlign w:val="subscript"/>
        </w:rPr>
        <w:t>N</w:t>
      </w:r>
      <w:r>
        <w:rPr>
          <w:rFonts w:ascii="Lucida Sans Unicode" w:hAnsi="Lucida Sans Unicode"/>
          <w:w w:val="105"/>
          <w:sz w:val="20"/>
          <w:vertAlign w:val="subscript"/>
        </w:rPr>
        <w:t>−</w:t>
      </w:r>
      <w:r>
        <w:rPr>
          <w:rFonts w:ascii="Roboto" w:hAnsi="Roboto"/>
          <w:w w:val="105"/>
          <w:sz w:val="20"/>
          <w:vertAlign w:val="subscript"/>
        </w:rPr>
        <w:t>1</w:t>
      </w:r>
      <w:r>
        <w:rPr>
          <w:rFonts w:ascii="Roboto" w:hAnsi="Roboto"/>
          <w:spacing w:val="32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∈</w:t>
      </w:r>
      <w:r>
        <w:rPr>
          <w:rFonts w:ascii="Lucida Sans Unicode" w:hAnsi="Lucida Sans Unicode"/>
          <w:w w:val="105"/>
          <w:sz w:val="20"/>
          <w:vertAlign w:val="baseline"/>
        </w:rPr>
        <w:t> {</w:t>
      </w:r>
      <w:r>
        <w:rPr>
          <w:rFonts w:ascii="Calibri" w:hAnsi="Calibri"/>
          <w:w w:val="105"/>
          <w:sz w:val="20"/>
          <w:vertAlign w:val="baseline"/>
        </w:rPr>
        <w:t>0</w:t>
      </w:r>
      <w:r>
        <w:rPr>
          <w:rFonts w:ascii="Calibri" w:hAnsi="Calibri"/>
          <w:i/>
          <w:w w:val="105"/>
          <w:sz w:val="20"/>
          <w:vertAlign w:val="baseline"/>
        </w:rPr>
        <w:t>,</w:t>
      </w:r>
      <w:r>
        <w:rPr>
          <w:rFonts w:ascii="Calibri" w:hAnsi="Calibri"/>
          <w:i/>
          <w:spacing w:val="-12"/>
          <w:w w:val="10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1</w:t>
      </w:r>
      <w:r>
        <w:rPr>
          <w:rFonts w:ascii="Lucida Sans Unicode" w:hAnsi="Lucida Sans Unicode"/>
          <w:w w:val="125"/>
          <w:sz w:val="20"/>
          <w:vertAlign w:val="baseline"/>
        </w:rPr>
        <w:t>}</w:t>
      </w:r>
      <w:r>
        <w:rPr>
          <w:rFonts w:ascii="Verdana" w:hAnsi="Verdana"/>
          <w:i/>
          <w:w w:val="125"/>
          <w:sz w:val="20"/>
          <w:vertAlign w:val="superscript"/>
        </w:rPr>
        <w:t>N</w:t>
      </w:r>
      <w:r>
        <w:rPr>
          <w:rFonts w:ascii="Verdana" w:hAnsi="Verdana"/>
          <w:i/>
          <w:w w:val="12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denote</w:t>
      </w:r>
      <w:r>
        <w:rPr>
          <w:spacing w:val="2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spacing w:val="2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binary</w:t>
      </w:r>
      <w:r>
        <w:rPr>
          <w:spacing w:val="2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representation</w:t>
      </w:r>
      <w:r>
        <w:rPr>
          <w:spacing w:val="2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of</w:t>
      </w:r>
      <w:r>
        <w:rPr>
          <w:spacing w:val="2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spacing w:val="2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in-put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file.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The</w:t>
      </w:r>
      <w:r>
        <w:rPr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encoder</w:t>
      </w:r>
      <w:r>
        <w:rPr>
          <w:spacing w:val="-8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partitions</w:t>
      </w:r>
      <w:r>
        <w:rPr>
          <w:spacing w:val="-8"/>
          <w:w w:val="105"/>
          <w:sz w:val="20"/>
          <w:vertAlign w:val="baseline"/>
        </w:rPr>
        <w:t> </w:t>
      </w:r>
      <w:r>
        <w:rPr>
          <w:rFonts w:ascii="Tahoma" w:hAnsi="Tahoma"/>
          <w:b/>
          <w:w w:val="105"/>
          <w:sz w:val="20"/>
          <w:vertAlign w:val="baseline"/>
        </w:rPr>
        <w:t>b</w:t>
      </w:r>
      <w:r>
        <w:rPr>
          <w:rFonts w:ascii="Tahoma" w:hAnsi="Tahoma"/>
          <w:b/>
          <w:spacing w:val="-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into</w:t>
      </w:r>
      <w:r>
        <w:rPr>
          <w:spacing w:val="-7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M</w:t>
      </w:r>
      <w:r>
        <w:rPr>
          <w:rFonts w:ascii="Calibri" w:hAnsi="Calibri"/>
          <w:i/>
          <w:spacing w:val="-5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-15"/>
          <w:w w:val="12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⌈</w:t>
      </w:r>
      <w:r>
        <w:rPr>
          <w:rFonts w:ascii="Calibri" w:hAnsi="Calibri"/>
          <w:i/>
          <w:w w:val="105"/>
          <w:sz w:val="20"/>
          <w:vertAlign w:val="baseline"/>
        </w:rPr>
        <w:t>N/L</w:t>
      </w:r>
      <w:r>
        <w:rPr>
          <w:rFonts w:ascii="Verdana" w:hAnsi="Verdana"/>
          <w:i/>
          <w:w w:val="105"/>
          <w:sz w:val="20"/>
          <w:vertAlign w:val="subscript"/>
        </w:rPr>
        <w:t>s</w:t>
      </w:r>
      <w:r>
        <w:rPr>
          <w:rFonts w:ascii="Lucida Sans Unicode" w:hAnsi="Lucida Sans Unicode"/>
          <w:w w:val="105"/>
          <w:sz w:val="20"/>
          <w:vertAlign w:val="baseline"/>
        </w:rPr>
        <w:t>⌉</w:t>
      </w:r>
      <w:r>
        <w:rPr>
          <w:rFonts w:ascii="Lucida Sans Unicode" w:hAnsi="Lucida Sans Unicode"/>
          <w:spacing w:val="-1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non-overlapping</w:t>
      </w:r>
      <w:r>
        <w:rPr>
          <w:spacing w:val="-7"/>
          <w:w w:val="105"/>
          <w:sz w:val="20"/>
          <w:vertAlign w:val="baseline"/>
        </w:rPr>
        <w:t> </w:t>
      </w:r>
      <w:r>
        <w:rPr>
          <w:rFonts w:ascii="Palatino Linotype" w:hAnsi="Palatino Linotype"/>
          <w:i/>
          <w:w w:val="105"/>
          <w:sz w:val="20"/>
          <w:vertAlign w:val="baseline"/>
        </w:rPr>
        <w:t>segments </w:t>
      </w:r>
      <w:r>
        <w:rPr>
          <w:rFonts w:ascii="Calibri" w:hAnsi="Calibri"/>
          <w:i/>
          <w:w w:val="105"/>
          <w:sz w:val="20"/>
          <w:vertAlign w:val="baseline"/>
        </w:rPr>
        <w:t>σ</w:t>
      </w:r>
      <w:r>
        <w:rPr>
          <w:rFonts w:ascii="Roboto" w:hAnsi="Roboto"/>
          <w:w w:val="105"/>
          <w:sz w:val="20"/>
          <w:vertAlign w:val="subscript"/>
        </w:rPr>
        <w:t>0</w:t>
      </w:r>
      <w:r>
        <w:rPr>
          <w:rFonts w:ascii="Calibri" w:hAnsi="Calibri"/>
          <w:i/>
          <w:w w:val="105"/>
          <w:sz w:val="20"/>
          <w:vertAlign w:val="baseline"/>
        </w:rPr>
        <w:t>,</w:t>
      </w:r>
      <w:r>
        <w:rPr>
          <w:rFonts w:ascii="Calibri" w:hAnsi="Calibri"/>
          <w:i/>
          <w:spacing w:val="-15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σ</w:t>
      </w:r>
      <w:r>
        <w:rPr>
          <w:rFonts w:ascii="Roboto" w:hAnsi="Roboto"/>
          <w:w w:val="105"/>
          <w:sz w:val="20"/>
          <w:vertAlign w:val="subscript"/>
        </w:rPr>
        <w:t>1</w:t>
      </w:r>
      <w:r>
        <w:rPr>
          <w:rFonts w:ascii="Calibri" w:hAnsi="Calibri"/>
          <w:i/>
          <w:w w:val="105"/>
          <w:sz w:val="20"/>
          <w:vertAlign w:val="baseline"/>
        </w:rPr>
        <w:t>,</w:t>
      </w:r>
      <w:r>
        <w:rPr>
          <w:rFonts w:ascii="Calibri" w:hAnsi="Calibri"/>
          <w:i/>
          <w:spacing w:val="-14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.</w:t>
      </w:r>
      <w:r>
        <w:rPr>
          <w:rFonts w:ascii="Calibri" w:hAnsi="Calibri"/>
          <w:i/>
          <w:spacing w:val="-14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.</w:t>
      </w:r>
      <w:r>
        <w:rPr>
          <w:rFonts w:ascii="Calibri" w:hAnsi="Calibri"/>
          <w:i/>
          <w:spacing w:val="-15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.</w:t>
      </w:r>
      <w:r>
        <w:rPr>
          <w:rFonts w:ascii="Calibri" w:hAnsi="Calibri"/>
          <w:i/>
          <w:spacing w:val="-14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,</w:t>
      </w:r>
      <w:r>
        <w:rPr>
          <w:rFonts w:ascii="Calibri" w:hAnsi="Calibri"/>
          <w:i/>
          <w:spacing w:val="-14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σ</w:t>
      </w:r>
      <w:r>
        <w:rPr>
          <w:rFonts w:ascii="Verdana" w:hAnsi="Verdana"/>
          <w:i/>
          <w:w w:val="105"/>
          <w:sz w:val="20"/>
          <w:vertAlign w:val="subscript"/>
        </w:rPr>
        <w:t>M</w:t>
      </w:r>
      <w:r>
        <w:rPr>
          <w:rFonts w:ascii="Lucida Sans Unicode" w:hAnsi="Lucida Sans Unicode"/>
          <w:w w:val="105"/>
          <w:sz w:val="20"/>
          <w:vertAlign w:val="subscript"/>
        </w:rPr>
        <w:t>−</w:t>
      </w:r>
      <w:r>
        <w:rPr>
          <w:rFonts w:ascii="Roboto" w:hAnsi="Roboto"/>
          <w:w w:val="105"/>
          <w:sz w:val="20"/>
          <w:vertAlign w:val="subscript"/>
        </w:rPr>
        <w:t>1</w:t>
      </w:r>
      <w:r>
        <w:rPr>
          <w:w w:val="105"/>
          <w:sz w:val="20"/>
          <w:vertAlign w:val="baseline"/>
        </w:rPr>
        <w:t>,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each</w:t>
      </w:r>
      <w:r>
        <w:rPr>
          <w:spacing w:val="-12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of</w:t>
      </w:r>
      <w:r>
        <w:rPr>
          <w:spacing w:val="-1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length</w:t>
      </w:r>
      <w:r>
        <w:rPr>
          <w:spacing w:val="-13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L</w:t>
      </w:r>
      <w:r>
        <w:rPr>
          <w:rFonts w:ascii="Verdana" w:hAnsi="Verdana"/>
          <w:i/>
          <w:w w:val="110"/>
          <w:sz w:val="20"/>
          <w:vertAlign w:val="subscript"/>
        </w:rPr>
        <w:t>s</w:t>
      </w:r>
      <w:r>
        <w:rPr>
          <w:rFonts w:ascii="Verdana" w:hAnsi="Verdana"/>
          <w:i/>
          <w:spacing w:val="-19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=</w:t>
      </w:r>
      <w:r>
        <w:rPr>
          <w:rFonts w:ascii="Calibri" w:hAnsi="Calibri"/>
          <w:spacing w:val="-12"/>
          <w:w w:val="110"/>
          <w:sz w:val="20"/>
          <w:vertAlign w:val="baseline"/>
        </w:rPr>
        <w:t> </w:t>
      </w:r>
      <w:r>
        <w:rPr>
          <w:rFonts w:ascii="Calibri" w:hAnsi="Calibri"/>
          <w:w w:val="105"/>
          <w:sz w:val="20"/>
          <w:vertAlign w:val="baseline"/>
        </w:rPr>
        <w:t>500</w:t>
      </w:r>
      <w:r>
        <w:rPr>
          <w:rFonts w:ascii="Calibri" w:hAnsi="Calibri"/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bits</w:t>
      </w:r>
      <w:r>
        <w:rPr>
          <w:spacing w:val="-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(the</w:t>
      </w:r>
      <w:r>
        <w:rPr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last</w:t>
      </w:r>
      <w:r>
        <w:rPr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segment</w:t>
      </w:r>
      <w:r>
        <w:rPr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is</w:t>
      </w:r>
      <w:r>
        <w:rPr>
          <w:spacing w:val="-6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zero-</w:t>
      </w:r>
      <w:r>
        <w:rPr>
          <w:spacing w:val="-2"/>
          <w:sz w:val="20"/>
          <w:vertAlign w:val="baseline"/>
        </w:rPr>
        <w:t>padded).</w:t>
      </w:r>
    </w:p>
    <w:p>
      <w:pPr>
        <w:spacing w:line="250" w:lineRule="exact" w:before="141"/>
        <w:ind w:left="895" w:right="0" w:firstLine="0"/>
        <w:jc w:val="both"/>
        <w:rPr>
          <w:sz w:val="20"/>
        </w:rPr>
      </w:pPr>
      <w:r>
        <w:rPr>
          <w:rFonts w:ascii="Palatino Linotype" w:hAnsi="Palatino Linotype"/>
          <w:i/>
          <w:sz w:val="20"/>
        </w:rPr>
        <w:t>LSBM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sub-problem.</w:t>
      </w:r>
      <w:r>
        <w:rPr>
          <w:rFonts w:ascii="Palatino Linotype" w:hAnsi="Palatino Linotype"/>
          <w:i/>
          <w:spacing w:val="27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each</w:t>
      </w:r>
      <w:r>
        <w:rPr>
          <w:spacing w:val="-3"/>
          <w:sz w:val="20"/>
        </w:rPr>
        <w:t> </w:t>
      </w:r>
      <w:r>
        <w:rPr>
          <w:sz w:val="20"/>
        </w:rPr>
        <w:t>segment</w:t>
      </w:r>
      <w:r>
        <w:rPr>
          <w:spacing w:val="-2"/>
          <w:sz w:val="20"/>
        </w:rPr>
        <w:t> </w:t>
      </w:r>
      <w:r>
        <w:rPr>
          <w:rFonts w:ascii="Calibri" w:hAnsi="Calibri"/>
          <w:i/>
          <w:w w:val="110"/>
          <w:sz w:val="20"/>
        </w:rPr>
        <w:t>σ</w:t>
      </w:r>
      <w:r>
        <w:rPr>
          <w:rFonts w:ascii="Verdana" w:hAnsi="Verdana"/>
          <w:i/>
          <w:w w:val="110"/>
          <w:sz w:val="20"/>
          <w:vertAlign w:val="subscript"/>
        </w:rPr>
        <w:t>i</w:t>
      </w:r>
      <w:r>
        <w:rPr>
          <w:rFonts w:ascii="Verdana" w:hAnsi="Verdana"/>
          <w:i/>
          <w:spacing w:val="-20"/>
          <w:w w:val="110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length</w:t>
      </w:r>
      <w:r>
        <w:rPr>
          <w:spacing w:val="-3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L</w:t>
      </w:r>
      <w:r>
        <w:rPr>
          <w:rFonts w:ascii="Verdana" w:hAnsi="Verdana"/>
          <w:i/>
          <w:w w:val="110"/>
          <w:sz w:val="20"/>
          <w:vertAlign w:val="subscript"/>
        </w:rPr>
        <w:t>s</w:t>
      </w:r>
      <w:r>
        <w:rPr>
          <w:w w:val="110"/>
          <w:sz w:val="20"/>
          <w:vertAlign w:val="baseline"/>
        </w:rPr>
        <w:t>,</w:t>
      </w:r>
      <w:r>
        <w:rPr>
          <w:spacing w:val="-7"/>
          <w:w w:val="110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LSBM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algorithm</w:t>
      </w:r>
      <w:r>
        <w:rPr>
          <w:spacing w:val="-2"/>
          <w:sz w:val="20"/>
          <w:vertAlign w:val="baseline"/>
        </w:rPr>
        <w:t> finds</w:t>
      </w:r>
    </w:p>
    <w:p>
      <w:pPr>
        <w:spacing w:line="147" w:lineRule="exact" w:before="0"/>
        <w:ind w:left="895" w:right="0" w:firstLine="0"/>
        <w:jc w:val="both"/>
        <w:rPr>
          <w:sz w:val="20"/>
        </w:rPr>
      </w:pPr>
      <w:r>
        <w:rPr>
          <w:sz w:val="20"/>
        </w:rPr>
        <w:t>the</w:t>
      </w:r>
      <w:r>
        <w:rPr>
          <w:spacing w:val="5"/>
          <w:sz w:val="20"/>
        </w:rPr>
        <w:t> </w:t>
      </w:r>
      <w:r>
        <w:rPr>
          <w:sz w:val="20"/>
        </w:rPr>
        <w:t>largest</w:t>
      </w:r>
      <w:r>
        <w:rPr>
          <w:spacing w:val="24"/>
          <w:sz w:val="20"/>
        </w:rPr>
        <w:t> </w:t>
      </w:r>
      <w:r>
        <w:rPr>
          <w:sz w:val="20"/>
        </w:rPr>
        <w:t>integer</w:t>
      </w:r>
      <w:r>
        <w:rPr>
          <w:spacing w:val="28"/>
          <w:sz w:val="20"/>
        </w:rPr>
        <w:t> </w:t>
      </w:r>
      <w:r>
        <w:rPr>
          <w:rFonts w:ascii="Calibri" w:hAnsi="Calibri"/>
          <w:i/>
          <w:sz w:val="20"/>
        </w:rPr>
        <w:t>ℓ</w:t>
      </w:r>
      <w:r>
        <w:rPr>
          <w:rFonts w:ascii="Lucida Sans Unicode" w:hAnsi="Lucida Sans Unicode"/>
          <w:sz w:val="20"/>
          <w:vertAlign w:val="superscript"/>
        </w:rPr>
        <w:t>∗</w:t>
      </w:r>
      <w:r>
        <w:rPr>
          <w:rFonts w:ascii="Lucida Sans Unicode" w:hAnsi="Lucida Sans Unicode"/>
          <w:spacing w:val="2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1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{</w:t>
      </w:r>
      <w:r>
        <w:rPr>
          <w:rFonts w:ascii="Calibri" w:hAnsi="Calibri"/>
          <w:sz w:val="20"/>
          <w:vertAlign w:val="baseline"/>
        </w:rPr>
        <w:t>2</w:t>
      </w:r>
      <w:r>
        <w:rPr>
          <w:rFonts w:ascii="Calibri" w:hAnsi="Calibri"/>
          <w:i/>
          <w:sz w:val="20"/>
          <w:vertAlign w:val="baseline"/>
        </w:rPr>
        <w:t>,</w:t>
      </w:r>
      <w:r>
        <w:rPr>
          <w:rFonts w:ascii="Calibri" w:hAnsi="Calibri"/>
          <w:i/>
          <w:spacing w:val="-12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.</w:t>
      </w:r>
      <w:r>
        <w:rPr>
          <w:rFonts w:ascii="Calibri" w:hAnsi="Calibri"/>
          <w:i/>
          <w:spacing w:val="-12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.</w:t>
      </w:r>
      <w:r>
        <w:rPr>
          <w:rFonts w:ascii="Calibri" w:hAnsi="Calibri"/>
          <w:i/>
          <w:spacing w:val="-12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.</w:t>
      </w:r>
      <w:r>
        <w:rPr>
          <w:rFonts w:ascii="Calibri" w:hAnsi="Calibri"/>
          <w:i/>
          <w:spacing w:val="-12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,</w:t>
      </w:r>
      <w:r>
        <w:rPr>
          <w:rFonts w:ascii="Calibri" w:hAnsi="Calibri"/>
          <w:i/>
          <w:spacing w:val="-12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L</w:t>
      </w:r>
      <w:r>
        <w:rPr>
          <w:rFonts w:ascii="Verdana" w:hAnsi="Verdana"/>
          <w:i/>
          <w:w w:val="115"/>
          <w:sz w:val="20"/>
          <w:vertAlign w:val="subscript"/>
        </w:rPr>
        <w:t>s</w:t>
      </w:r>
      <w:r>
        <w:rPr>
          <w:rFonts w:ascii="Verdana" w:hAnsi="Verdana"/>
          <w:i/>
          <w:spacing w:val="-20"/>
          <w:w w:val="11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2"/>
          <w:sz w:val="20"/>
          <w:vertAlign w:val="baseline"/>
        </w:rPr>
        <w:t> </w:t>
      </w:r>
      <w:r>
        <w:rPr>
          <w:rFonts w:ascii="Calibri" w:hAnsi="Calibri"/>
          <w:w w:val="115"/>
          <w:sz w:val="20"/>
          <w:vertAlign w:val="baseline"/>
        </w:rPr>
        <w:t>1</w:t>
      </w:r>
      <w:r>
        <w:rPr>
          <w:rFonts w:ascii="Lucida Sans Unicode" w:hAnsi="Lucida Sans Unicode"/>
          <w:w w:val="115"/>
          <w:sz w:val="20"/>
          <w:vertAlign w:val="baseline"/>
        </w:rPr>
        <w:t>}</w:t>
      </w:r>
      <w:r>
        <w:rPr>
          <w:rFonts w:ascii="Lucida Sans Unicode" w:hAnsi="Lucida Sans Unicode"/>
          <w:spacing w:val="3"/>
          <w:w w:val="115"/>
          <w:sz w:val="20"/>
          <w:vertAlign w:val="baseline"/>
        </w:rPr>
        <w:t> </w:t>
      </w:r>
      <w:r>
        <w:rPr>
          <w:sz w:val="20"/>
          <w:vertAlign w:val="baseline"/>
        </w:rPr>
        <w:t>such</w:t>
      </w:r>
      <w:r>
        <w:rPr>
          <w:spacing w:val="27"/>
          <w:sz w:val="20"/>
          <w:vertAlign w:val="baseline"/>
        </w:rPr>
        <w:t> </w:t>
      </w:r>
      <w:r>
        <w:rPr>
          <w:sz w:val="20"/>
          <w:vertAlign w:val="baseline"/>
        </w:rPr>
        <w:t>that</w:t>
      </w:r>
      <w:r>
        <w:rPr>
          <w:spacing w:val="28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27"/>
          <w:sz w:val="20"/>
          <w:vertAlign w:val="baseline"/>
        </w:rPr>
        <w:t> </w:t>
      </w:r>
      <w:r>
        <w:rPr>
          <w:sz w:val="20"/>
          <w:vertAlign w:val="baseline"/>
        </w:rPr>
        <w:t>prefix</w:t>
      </w:r>
      <w:r>
        <w:rPr>
          <w:spacing w:val="28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σ</w:t>
      </w:r>
      <w:r>
        <w:rPr>
          <w:rFonts w:ascii="Verdana" w:hAnsi="Verdana"/>
          <w:i/>
          <w:sz w:val="20"/>
          <w:vertAlign w:val="subscript"/>
        </w:rPr>
        <w:t>i</w:t>
      </w:r>
      <w:r>
        <w:rPr>
          <w:rFonts w:ascii="Calibri" w:hAnsi="Calibri"/>
          <w:sz w:val="20"/>
          <w:vertAlign w:val="baseline"/>
        </w:rPr>
        <w:t>[0</w:t>
      </w:r>
      <w:r>
        <w:rPr>
          <w:rFonts w:ascii="Calibri" w:hAnsi="Calibri"/>
          <w:spacing w:val="-12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.</w:t>
      </w:r>
      <w:r>
        <w:rPr>
          <w:rFonts w:ascii="Calibri" w:hAnsi="Calibri"/>
          <w:i/>
          <w:spacing w:val="-12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.</w:t>
      </w:r>
      <w:r>
        <w:rPr>
          <w:rFonts w:ascii="Calibri" w:hAnsi="Calibri"/>
          <w:i/>
          <w:spacing w:val="-12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.</w:t>
      </w:r>
      <w:r>
        <w:rPr>
          <w:rFonts w:ascii="Calibri" w:hAnsi="Calibri"/>
          <w:i/>
          <w:spacing w:val="-12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ℓ</w:t>
      </w:r>
      <w:r>
        <w:rPr>
          <w:rFonts w:ascii="Lucida Sans Unicode" w:hAnsi="Lucida Sans Unicode"/>
          <w:sz w:val="20"/>
          <w:vertAlign w:val="superscript"/>
        </w:rPr>
        <w:t>∗</w:t>
      </w:r>
      <w:r>
        <w:rPr>
          <w:rFonts w:ascii="Lucida Sans Unicode" w:hAnsi="Lucida Sans Unicode"/>
          <w:spacing w:val="-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2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1]</w:t>
      </w:r>
      <w:r>
        <w:rPr>
          <w:rFonts w:ascii="Calibri" w:hAnsi="Calibri"/>
          <w:spacing w:val="31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or</w:t>
      </w:r>
    </w:p>
    <w:p>
      <w:pPr>
        <w:tabs>
          <w:tab w:pos="7039" w:val="left" w:leader="none"/>
        </w:tabs>
        <w:spacing w:line="106" w:lineRule="exact" w:before="0"/>
        <w:ind w:left="2673" w:right="0" w:firstLine="0"/>
        <w:jc w:val="left"/>
        <w:rPr>
          <w:rFonts w:ascii="Verdana"/>
          <w:i/>
          <w:sz w:val="14"/>
        </w:rPr>
      </w:pPr>
      <w:r>
        <w:rPr>
          <w:rFonts w:ascii="Verdana"/>
          <w:i/>
          <w:spacing w:val="-10"/>
          <w:w w:val="145"/>
          <w:sz w:val="14"/>
        </w:rPr>
        <w:t>i</w:t>
      </w:r>
      <w:r>
        <w:rPr>
          <w:rFonts w:ascii="Times New Roman"/>
          <w:sz w:val="14"/>
        </w:rPr>
        <w:tab/>
      </w:r>
      <w:r>
        <w:rPr>
          <w:rFonts w:ascii="Verdana"/>
          <w:i/>
          <w:spacing w:val="-10"/>
          <w:w w:val="145"/>
          <w:sz w:val="14"/>
        </w:rPr>
        <w:t>i</w:t>
      </w:r>
    </w:p>
    <w:p>
      <w:pPr>
        <w:spacing w:line="192" w:lineRule="auto" w:before="11"/>
        <w:ind w:left="895" w:right="826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64416">
                <wp:simplePos x="0" y="0"/>
                <wp:positionH relativeFrom="page">
                  <wp:posOffset>2733243</wp:posOffset>
                </wp:positionH>
                <wp:positionV relativeFrom="paragraph">
                  <wp:posOffset>85059</wp:posOffset>
                </wp:positionV>
                <wp:extent cx="36195" cy="889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spacing w:val="-10"/>
                                <w:w w:val="14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216003pt;margin-top:6.697606pt;width:2.85pt;height:7pt;mso-position-horizontal-relative:page;mso-position-vertical-relative:paragraph;z-index:-16152064" type="#_x0000_t202" id="docshape8" filled="false" stroked="false"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rFonts w:ascii="Verdana"/>
                          <w:i/>
                          <w:sz w:val="14"/>
                        </w:rPr>
                      </w:pPr>
                      <w:r>
                        <w:rPr>
                          <w:rFonts w:ascii="Verdana"/>
                          <w:i/>
                          <w:spacing w:val="-10"/>
                          <w:w w:val="14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suffix</w:t>
      </w:r>
      <w:r>
        <w:rPr>
          <w:spacing w:val="-12"/>
          <w:sz w:val="20"/>
        </w:rPr>
        <w:t> </w:t>
      </w:r>
      <w:r>
        <w:rPr>
          <w:rFonts w:ascii="Calibri" w:hAnsi="Calibri"/>
          <w:i/>
          <w:w w:val="110"/>
          <w:sz w:val="20"/>
        </w:rPr>
        <w:t>σ</w:t>
      </w:r>
      <w:r>
        <w:rPr>
          <w:rFonts w:ascii="Verdana" w:hAnsi="Verdana"/>
          <w:i/>
          <w:w w:val="110"/>
          <w:sz w:val="20"/>
          <w:vertAlign w:val="subscript"/>
        </w:rPr>
        <w:t>i</w:t>
      </w:r>
      <w:r>
        <w:rPr>
          <w:rFonts w:ascii="Calibri" w:hAnsi="Calibri"/>
          <w:w w:val="110"/>
          <w:sz w:val="20"/>
          <w:vertAlign w:val="baseline"/>
        </w:rPr>
        <w:t>[</w:t>
      </w:r>
      <w:r>
        <w:rPr>
          <w:rFonts w:ascii="Calibri" w:hAnsi="Calibri"/>
          <w:i/>
          <w:w w:val="110"/>
          <w:sz w:val="20"/>
          <w:vertAlign w:val="baseline"/>
        </w:rPr>
        <w:t>L</w:t>
      </w:r>
      <w:r>
        <w:rPr>
          <w:rFonts w:ascii="Verdana" w:hAnsi="Verdana"/>
          <w:i/>
          <w:w w:val="110"/>
          <w:sz w:val="20"/>
          <w:vertAlign w:val="subscript"/>
        </w:rPr>
        <w:t>s</w:t>
      </w:r>
      <w:r>
        <w:rPr>
          <w:rFonts w:ascii="Verdana" w:hAnsi="Verdana"/>
          <w:i/>
          <w:spacing w:val="-19"/>
          <w:w w:val="1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ℓ</w:t>
      </w:r>
      <w:r>
        <w:rPr>
          <w:rFonts w:ascii="Lucida Sans Unicode" w:hAnsi="Lucida Sans Unicode"/>
          <w:sz w:val="20"/>
          <w:vertAlign w:val="superscript"/>
        </w:rPr>
        <w:t>∗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.</w:t>
      </w:r>
      <w:r>
        <w:rPr>
          <w:rFonts w:ascii="Calibri" w:hAnsi="Calibri"/>
          <w:i/>
          <w:spacing w:val="-11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.</w:t>
      </w:r>
      <w:r>
        <w:rPr>
          <w:rFonts w:ascii="Calibri" w:hAnsi="Calibri"/>
          <w:i/>
          <w:spacing w:val="-11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.</w:t>
      </w:r>
      <w:r>
        <w:rPr>
          <w:rFonts w:ascii="Calibri" w:hAnsi="Calibri"/>
          <w:i/>
          <w:spacing w:val="-11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L</w:t>
      </w:r>
      <w:r>
        <w:rPr>
          <w:rFonts w:ascii="Verdana" w:hAnsi="Verdana"/>
          <w:i/>
          <w:w w:val="110"/>
          <w:sz w:val="20"/>
          <w:vertAlign w:val="subscript"/>
        </w:rPr>
        <w:t>s</w:t>
      </w:r>
      <w:r>
        <w:rPr>
          <w:rFonts w:ascii="Verdana" w:hAnsi="Verdana"/>
          <w:i/>
          <w:spacing w:val="-20"/>
          <w:w w:val="1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1]</w:t>
      </w:r>
      <w:r>
        <w:rPr>
          <w:rFonts w:ascii="Calibri" w:hAnsi="Calibri"/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occurs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at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least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twice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non-overlappingly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within</w:t>
      </w:r>
      <w:r>
        <w:rPr>
          <w:spacing w:val="-9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σ</w:t>
      </w:r>
      <w:r>
        <w:rPr>
          <w:rFonts w:ascii="Verdana" w:hAnsi="Verdana"/>
          <w:i/>
          <w:w w:val="110"/>
          <w:sz w:val="20"/>
          <w:vertAlign w:val="subscript"/>
        </w:rPr>
        <w:t>i</w:t>
      </w:r>
      <w:r>
        <w:rPr>
          <w:w w:val="110"/>
          <w:sz w:val="20"/>
          <w:vertAlign w:val="baseline"/>
        </w:rPr>
        <w:t>. </w:t>
      </w:r>
      <w:r>
        <w:rPr>
          <w:sz w:val="20"/>
          <w:vertAlign w:val="baseline"/>
        </w:rPr>
        <w:t>Formally, define the </w:t>
      </w:r>
      <w:r>
        <w:rPr>
          <w:rFonts w:ascii="Palatino Linotype" w:hAnsi="Palatino Linotype"/>
          <w:i/>
          <w:sz w:val="20"/>
          <w:vertAlign w:val="baseline"/>
        </w:rPr>
        <w:t>non-overlapping count</w:t>
      </w:r>
      <w:r>
        <w:rPr>
          <w:rFonts w:ascii="Palatino Linotype" w:hAnsi="Palatino Linotype"/>
          <w:i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function:</w:t>
      </w:r>
    </w:p>
    <w:p>
      <w:pPr>
        <w:spacing w:before="100"/>
        <w:ind w:left="895" w:right="0" w:firstLine="0"/>
        <w:jc w:val="both"/>
        <w:rPr>
          <w:rFonts w:ascii="Calibri" w:hAnsi="Calibri"/>
          <w:i/>
          <w:sz w:val="20"/>
        </w:rPr>
      </w:pPr>
      <w:r>
        <w:rPr>
          <w:rFonts w:ascii="Calibri" w:hAnsi="Calibri"/>
          <w:w w:val="105"/>
          <w:sz w:val="20"/>
        </w:rPr>
        <w:t>cnt(</w:t>
      </w:r>
      <w:r>
        <w:rPr>
          <w:rFonts w:ascii="Calibri" w:hAnsi="Calibri"/>
          <w:i/>
          <w:w w:val="105"/>
          <w:sz w:val="20"/>
        </w:rPr>
        <w:t>σ,</w:t>
      </w:r>
      <w:r>
        <w:rPr>
          <w:rFonts w:ascii="Calibri" w:hAnsi="Calibri"/>
          <w:i/>
          <w:spacing w:val="-15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p,</w:t>
      </w:r>
      <w:r>
        <w:rPr>
          <w:rFonts w:ascii="Calibri" w:hAnsi="Calibri"/>
          <w:i/>
          <w:spacing w:val="-14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ℓ</w:t>
      </w:r>
      <w:r>
        <w:rPr>
          <w:rFonts w:ascii="Calibri" w:hAnsi="Calibri"/>
          <w:w w:val="105"/>
          <w:sz w:val="20"/>
        </w:rPr>
        <w:t>)</w:t>
      </w:r>
      <w:r>
        <w:rPr>
          <w:rFonts w:ascii="Calibri" w:hAnsi="Calibri"/>
          <w:spacing w:val="-8"/>
          <w:w w:val="105"/>
          <w:sz w:val="20"/>
        </w:rPr>
        <w:t> </w:t>
      </w:r>
      <w:r>
        <w:rPr>
          <w:rFonts w:ascii="Calibri" w:hAnsi="Calibri"/>
          <w:w w:val="135"/>
          <w:sz w:val="20"/>
        </w:rPr>
        <w:t>=</w:t>
      </w:r>
      <w:r>
        <w:rPr>
          <w:rFonts w:ascii="Verdana" w:hAnsi="Verdana"/>
          <w:spacing w:val="21"/>
          <w:w w:val="135"/>
          <w:position w:val="5"/>
          <w:sz w:val="20"/>
        </w:rPr>
        <w:t> </w:t>
      </w:r>
      <w:r>
        <w:rPr>
          <w:rFonts w:ascii="Lucida Sans Unicode" w:hAnsi="Lucida Sans Unicode"/>
          <w:w w:val="135"/>
          <w:sz w:val="20"/>
        </w:rPr>
        <w:t>{</w:t>
      </w:r>
      <w:r>
        <w:rPr>
          <w:rFonts w:ascii="Calibri" w:hAnsi="Calibri"/>
          <w:i/>
          <w:w w:val="135"/>
          <w:sz w:val="20"/>
        </w:rPr>
        <w:t>j</w:t>
      </w:r>
      <w:r>
        <w:rPr>
          <w:rFonts w:ascii="Calibri" w:hAnsi="Calibri"/>
          <w:i/>
          <w:spacing w:val="3"/>
          <w:w w:val="13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∈</w:t>
      </w:r>
      <w:r>
        <w:rPr>
          <w:rFonts w:ascii="Lucida Sans Unicode" w:hAnsi="Lucida Sans Unicode"/>
          <w:spacing w:val="-13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[0</w:t>
      </w:r>
      <w:r>
        <w:rPr>
          <w:rFonts w:ascii="Calibri" w:hAnsi="Calibri"/>
          <w:i/>
          <w:w w:val="105"/>
          <w:sz w:val="20"/>
        </w:rPr>
        <w:t>,</w:t>
      </w:r>
      <w:r>
        <w:rPr>
          <w:rFonts w:ascii="Calibri" w:hAnsi="Calibri"/>
          <w:i/>
          <w:spacing w:val="-15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L</w:t>
      </w:r>
      <w:r>
        <w:rPr>
          <w:rFonts w:ascii="Verdana" w:hAnsi="Verdana"/>
          <w:i/>
          <w:w w:val="105"/>
          <w:sz w:val="20"/>
          <w:vertAlign w:val="subscript"/>
        </w:rPr>
        <w:t>s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Calibri" w:hAnsi="Calibri"/>
          <w:i/>
          <w:w w:val="105"/>
          <w:sz w:val="20"/>
          <w:vertAlign w:val="baseline"/>
        </w:rPr>
        <w:t>ℓ</w:t>
      </w:r>
      <w:r>
        <w:rPr>
          <w:rFonts w:ascii="Calibri" w:hAnsi="Calibri"/>
          <w:w w:val="105"/>
          <w:sz w:val="20"/>
          <w:vertAlign w:val="baseline"/>
        </w:rPr>
        <w:t>]</w:t>
      </w:r>
      <w:r>
        <w:rPr>
          <w:rFonts w:ascii="Calibri" w:hAnsi="Calibri"/>
          <w:spacing w:val="6"/>
          <w:w w:val="105"/>
          <w:sz w:val="20"/>
          <w:vertAlign w:val="baseline"/>
        </w:rPr>
        <w:t> </w:t>
      </w:r>
      <w:r>
        <w:rPr>
          <w:rFonts w:ascii="Calibri" w:hAnsi="Calibri"/>
          <w:w w:val="105"/>
          <w:sz w:val="20"/>
          <w:vertAlign w:val="baseline"/>
        </w:rPr>
        <w:t>:</w:t>
      </w:r>
      <w:r>
        <w:rPr>
          <w:rFonts w:ascii="Calibri" w:hAnsi="Calibri"/>
          <w:spacing w:val="5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σ</w:t>
      </w:r>
      <w:r>
        <w:rPr>
          <w:rFonts w:ascii="Calibri" w:hAnsi="Calibri"/>
          <w:w w:val="105"/>
          <w:sz w:val="20"/>
          <w:vertAlign w:val="baseline"/>
        </w:rPr>
        <w:t>[</w:t>
      </w:r>
      <w:r>
        <w:rPr>
          <w:rFonts w:ascii="Calibri" w:hAnsi="Calibri"/>
          <w:i/>
          <w:w w:val="105"/>
          <w:sz w:val="20"/>
          <w:vertAlign w:val="baseline"/>
        </w:rPr>
        <w:t>j</w:t>
      </w:r>
      <w:r>
        <w:rPr>
          <w:rFonts w:ascii="Calibri" w:hAnsi="Calibri"/>
          <w:i/>
          <w:spacing w:val="-5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.</w:t>
      </w:r>
      <w:r>
        <w:rPr>
          <w:rFonts w:ascii="Calibri" w:hAnsi="Calibri"/>
          <w:i/>
          <w:spacing w:val="-14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.</w:t>
      </w:r>
      <w:r>
        <w:rPr>
          <w:rFonts w:ascii="Calibri" w:hAnsi="Calibri"/>
          <w:i/>
          <w:spacing w:val="-14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.</w:t>
      </w:r>
      <w:r>
        <w:rPr>
          <w:rFonts w:ascii="Calibri" w:hAnsi="Calibri"/>
          <w:i/>
          <w:spacing w:val="-14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j</w:t>
      </w:r>
      <w:r>
        <w:rPr>
          <w:rFonts w:ascii="Calibri" w:hAnsi="Calibri"/>
          <w:w w:val="105"/>
          <w:sz w:val="20"/>
          <w:vertAlign w:val="baseline"/>
        </w:rPr>
        <w:t>+</w:t>
      </w:r>
      <w:r>
        <w:rPr>
          <w:rFonts w:ascii="Calibri" w:hAnsi="Calibri"/>
          <w:i/>
          <w:w w:val="105"/>
          <w:sz w:val="20"/>
          <w:vertAlign w:val="baseline"/>
        </w:rPr>
        <w:t>ℓ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Calibri" w:hAnsi="Calibri"/>
          <w:w w:val="105"/>
          <w:sz w:val="20"/>
          <w:vertAlign w:val="baseline"/>
        </w:rPr>
        <w:t>1]</w:t>
      </w:r>
      <w:r>
        <w:rPr>
          <w:rFonts w:ascii="Calibri" w:hAnsi="Calibri"/>
          <w:spacing w:val="-9"/>
          <w:w w:val="135"/>
          <w:sz w:val="20"/>
          <w:vertAlign w:val="baseline"/>
        </w:rPr>
        <w:t> </w:t>
      </w:r>
      <w:r>
        <w:rPr>
          <w:rFonts w:ascii="Calibri" w:hAnsi="Calibri"/>
          <w:w w:val="135"/>
          <w:sz w:val="20"/>
          <w:vertAlign w:val="baseline"/>
        </w:rPr>
        <w:t>=</w:t>
      </w:r>
      <w:r>
        <w:rPr>
          <w:rFonts w:ascii="Calibri" w:hAnsi="Calibri"/>
          <w:spacing w:val="-8"/>
          <w:w w:val="13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σ</w:t>
      </w:r>
      <w:r>
        <w:rPr>
          <w:rFonts w:ascii="Calibri" w:hAnsi="Calibri"/>
          <w:w w:val="105"/>
          <w:sz w:val="20"/>
          <w:vertAlign w:val="baseline"/>
        </w:rPr>
        <w:t>[</w:t>
      </w:r>
      <w:r>
        <w:rPr>
          <w:rFonts w:ascii="Calibri" w:hAnsi="Calibri"/>
          <w:i/>
          <w:w w:val="105"/>
          <w:sz w:val="20"/>
          <w:vertAlign w:val="baseline"/>
        </w:rPr>
        <w:t>p</w:t>
      </w:r>
      <w:r>
        <w:rPr>
          <w:rFonts w:ascii="Calibri" w:hAnsi="Calibri"/>
          <w:i/>
          <w:spacing w:val="-15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.</w:t>
      </w:r>
      <w:r>
        <w:rPr>
          <w:rFonts w:ascii="Calibri" w:hAnsi="Calibri"/>
          <w:i/>
          <w:spacing w:val="-14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.</w:t>
      </w:r>
      <w:r>
        <w:rPr>
          <w:rFonts w:ascii="Calibri" w:hAnsi="Calibri"/>
          <w:i/>
          <w:spacing w:val="-14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.</w:t>
      </w:r>
      <w:r>
        <w:rPr>
          <w:rFonts w:ascii="Calibri" w:hAnsi="Calibri"/>
          <w:i/>
          <w:spacing w:val="-15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p</w:t>
      </w:r>
      <w:r>
        <w:rPr>
          <w:rFonts w:ascii="Calibri" w:hAnsi="Calibri"/>
          <w:w w:val="105"/>
          <w:sz w:val="20"/>
          <w:vertAlign w:val="baseline"/>
        </w:rPr>
        <w:t>+</w:t>
      </w:r>
      <w:r>
        <w:rPr>
          <w:rFonts w:ascii="Calibri" w:hAnsi="Calibri"/>
          <w:i/>
          <w:w w:val="105"/>
          <w:sz w:val="20"/>
          <w:vertAlign w:val="baseline"/>
        </w:rPr>
        <w:t>ℓ</w:t>
      </w:r>
      <w:r>
        <w:rPr>
          <w:rFonts w:ascii="Lucida Sans Unicode" w:hAnsi="Lucida Sans Unicode"/>
          <w:w w:val="105"/>
          <w:sz w:val="20"/>
          <w:vertAlign w:val="baseline"/>
        </w:rPr>
        <w:t>−</w:t>
      </w:r>
      <w:r>
        <w:rPr>
          <w:rFonts w:ascii="Calibri" w:hAnsi="Calibri"/>
          <w:w w:val="105"/>
          <w:sz w:val="20"/>
          <w:vertAlign w:val="baseline"/>
        </w:rPr>
        <w:t>1]</w:t>
      </w:r>
      <w:r>
        <w:rPr>
          <w:rFonts w:ascii="Calibri" w:hAnsi="Calibri"/>
          <w:i/>
          <w:w w:val="105"/>
          <w:sz w:val="20"/>
          <w:vertAlign w:val="baseline"/>
        </w:rPr>
        <w:t>,</w:t>
      </w:r>
      <w:r>
        <w:rPr>
          <w:rFonts w:ascii="Calibri" w:hAnsi="Calibri"/>
          <w:i/>
          <w:spacing w:val="27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non-overlapping</w:t>
      </w:r>
      <w:r>
        <w:rPr>
          <w:rFonts w:ascii="Lucida Sans Unicode" w:hAnsi="Lucida Sans Unicode"/>
          <w:w w:val="105"/>
          <w:sz w:val="20"/>
          <w:vertAlign w:val="baseline"/>
        </w:rPr>
        <w:t>}</w:t>
      </w:r>
      <w:r>
        <w:rPr>
          <w:rFonts w:ascii="Verdana" w:hAnsi="Verdana"/>
          <w:spacing w:val="-10"/>
          <w:w w:val="105"/>
          <w:position w:val="5"/>
          <w:sz w:val="20"/>
          <w:vertAlign w:val="baseline"/>
        </w:rPr>
        <w:t> </w:t>
      </w:r>
      <w:r>
        <w:rPr>
          <w:rFonts w:ascii="Calibri" w:hAnsi="Calibri"/>
          <w:i/>
          <w:spacing w:val="-10"/>
          <w:w w:val="105"/>
          <w:sz w:val="20"/>
          <w:vertAlign w:val="baseline"/>
        </w:rPr>
        <w:t>,</w:t>
      </w:r>
    </w:p>
    <w:p>
      <w:pPr>
        <w:pStyle w:val="BodyText"/>
        <w:spacing w:line="235" w:lineRule="auto" w:before="99"/>
        <w:ind w:left="895" w:right="817"/>
        <w:jc w:val="both"/>
      </w:pPr>
      <w:r>
        <w:rPr>
          <w:spacing w:val="-4"/>
        </w:rPr>
        <w:t>where</w:t>
      </w:r>
      <w:r>
        <w:rPr>
          <w:spacing w:val="-9"/>
        </w:rPr>
        <w:t> </w:t>
      </w:r>
      <w:r>
        <w:rPr>
          <w:spacing w:val="-4"/>
        </w:rPr>
        <w:t>“non-overlapping”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enforced</w:t>
      </w:r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standard</w:t>
      </w:r>
      <w:r>
        <w:rPr>
          <w:spacing w:val="-8"/>
        </w:rPr>
        <w:t> </w:t>
      </w:r>
      <w:r>
        <w:rPr>
          <w:spacing w:val="-4"/>
        </w:rPr>
        <w:t>left-to-right</w:t>
      </w:r>
      <w:r>
        <w:rPr>
          <w:spacing w:val="-8"/>
        </w:rPr>
        <w:t> </w:t>
      </w:r>
      <w:r>
        <w:rPr>
          <w:spacing w:val="-4"/>
        </w:rPr>
        <w:t>greedy</w:t>
      </w:r>
      <w:r>
        <w:rPr>
          <w:spacing w:val="-8"/>
        </w:rPr>
        <w:t> </w:t>
      </w:r>
      <w:r>
        <w:rPr>
          <w:spacing w:val="-4"/>
        </w:rPr>
        <w:t>scan</w:t>
      </w:r>
      <w:r>
        <w:rPr>
          <w:spacing w:val="-8"/>
        </w:rPr>
        <w:t> </w:t>
      </w:r>
      <w:hyperlink w:history="true" w:anchor="_bookmark28">
        <w:r>
          <w:rPr>
            <w:spacing w:val="-4"/>
          </w:rPr>
          <w:t>[16].</w:t>
        </w:r>
      </w:hyperlink>
      <w:r>
        <w:rPr>
          <w:spacing w:val="-4"/>
        </w:rPr>
        <w:t> </w:t>
      </w:r>
      <w:r>
        <w:rPr/>
        <w:t>The LSBM output for segment </w:t>
      </w:r>
      <w:r>
        <w:rPr>
          <w:rFonts w:ascii="Calibri" w:hAnsi="Calibri"/>
          <w:i/>
          <w:w w:val="105"/>
        </w:rPr>
        <w:t>σ</w:t>
      </w:r>
      <w:r>
        <w:rPr>
          <w:rFonts w:ascii="Verdana" w:hAnsi="Verdana"/>
          <w:i/>
          <w:w w:val="105"/>
          <w:vertAlign w:val="subscript"/>
        </w:rPr>
        <w:t>i</w:t>
      </w:r>
      <w:r>
        <w:rPr>
          <w:rFonts w:ascii="Verdana" w:hAnsi="Verdana"/>
          <w:i/>
          <w:w w:val="105"/>
          <w:vertAlign w:val="baseline"/>
        </w:rPr>
        <w:t> </w:t>
      </w:r>
      <w:r>
        <w:rPr>
          <w:vertAlign w:val="baseline"/>
        </w:rPr>
        <w:t>is:</w:t>
      </w:r>
    </w:p>
    <w:p>
      <w:pPr>
        <w:spacing w:line="240" w:lineRule="auto" w:before="0"/>
        <w:ind w:left="66" w:right="0" w:firstLine="0"/>
        <w:jc w:val="center"/>
        <w:rPr>
          <w:rFonts w:ascii="Calibri" w:hAnsi="Calibri"/>
          <w:i/>
          <w:sz w:val="20"/>
        </w:rPr>
      </w:pPr>
      <w:r>
        <w:rPr>
          <w:rFonts w:ascii="Calibri" w:hAns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64928">
                <wp:simplePos x="0" y="0"/>
                <wp:positionH relativeFrom="page">
                  <wp:posOffset>2003590</wp:posOffset>
                </wp:positionH>
                <wp:positionV relativeFrom="paragraph">
                  <wp:posOffset>164163</wp:posOffset>
                </wp:positionV>
                <wp:extent cx="36195" cy="8890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spacing w:val="-10"/>
                                <w:w w:val="14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763pt;margin-top:12.926282pt;width:2.85pt;height:7pt;mso-position-horizontal-relative:page;mso-position-vertical-relative:paragraph;z-index:-16151552" type="#_x0000_t202" id="docshape9" filled="false" stroked="false"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rFonts w:ascii="Verdana"/>
                          <w:i/>
                          <w:sz w:val="14"/>
                        </w:rPr>
                      </w:pPr>
                      <w:r>
                        <w:rPr>
                          <w:rFonts w:ascii="Verdana"/>
                          <w:i/>
                          <w:spacing w:val="-10"/>
                          <w:w w:val="14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z w:val="20"/>
        </w:rPr>
        <w:t>ℓ</w:t>
      </w:r>
      <w:r>
        <w:rPr>
          <w:rFonts w:ascii="Lucida Sans Unicode" w:hAnsi="Lucida Sans Unicode"/>
          <w:sz w:val="20"/>
          <w:vertAlign w:val="superscript"/>
        </w:rPr>
        <w:t>∗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-14"/>
          <w:w w:val="125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max</w:t>
      </w:r>
      <w:r>
        <w:rPr>
          <w:rFonts w:ascii="Verdana" w:hAnsi="Verdana"/>
          <w:spacing w:val="23"/>
          <w:w w:val="110"/>
          <w:position w:val="16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ℓ</w:t>
      </w:r>
      <w:r>
        <w:rPr>
          <w:rFonts w:ascii="Calibri" w:hAnsi="Calibri"/>
          <w:i/>
          <w:spacing w:val="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∈</w:t>
      </w:r>
      <w:r>
        <w:rPr>
          <w:rFonts w:ascii="Lucida Sans Unicode" w:hAnsi="Lucida Sans Unicode"/>
          <w:spacing w:val="-12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{</w:t>
      </w:r>
      <w:r>
        <w:rPr>
          <w:rFonts w:ascii="Calibri" w:hAnsi="Calibri"/>
          <w:w w:val="110"/>
          <w:sz w:val="20"/>
          <w:vertAlign w:val="baseline"/>
        </w:rPr>
        <w:t>2</w:t>
      </w:r>
      <w:r>
        <w:rPr>
          <w:rFonts w:ascii="Calibri" w:hAnsi="Calibri"/>
          <w:i/>
          <w:w w:val="110"/>
          <w:sz w:val="20"/>
          <w:vertAlign w:val="baseline"/>
        </w:rPr>
        <w:t>,</w:t>
      </w:r>
      <w:r>
        <w:rPr>
          <w:rFonts w:ascii="Calibri" w:hAnsi="Calibri"/>
          <w:i/>
          <w:spacing w:val="-17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.</w:t>
      </w:r>
      <w:r>
        <w:rPr>
          <w:rFonts w:ascii="Calibri" w:hAnsi="Calibri"/>
          <w:i/>
          <w:spacing w:val="-16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.</w:t>
      </w:r>
      <w:r>
        <w:rPr>
          <w:rFonts w:ascii="Calibri" w:hAnsi="Calibri"/>
          <w:i/>
          <w:spacing w:val="-17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.</w:t>
      </w:r>
      <w:r>
        <w:rPr>
          <w:rFonts w:ascii="Calibri" w:hAnsi="Calibri"/>
          <w:i/>
          <w:spacing w:val="-16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,</w:t>
      </w:r>
      <w:r>
        <w:rPr>
          <w:rFonts w:ascii="Calibri" w:hAnsi="Calibri"/>
          <w:i/>
          <w:spacing w:val="-17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L</w:t>
      </w:r>
      <w:r>
        <w:rPr>
          <w:rFonts w:ascii="Verdana" w:hAnsi="Verdana"/>
          <w:i/>
          <w:w w:val="110"/>
          <w:sz w:val="20"/>
          <w:vertAlign w:val="subscript"/>
        </w:rPr>
        <w:t>s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Calibri" w:hAnsi="Calibri"/>
          <w:w w:val="110"/>
          <w:sz w:val="20"/>
          <w:vertAlign w:val="baseline"/>
        </w:rPr>
        <w:t>1</w:t>
      </w:r>
      <w:r>
        <w:rPr>
          <w:rFonts w:ascii="Lucida Sans Unicode" w:hAnsi="Lucida Sans Unicode"/>
          <w:w w:val="110"/>
          <w:sz w:val="20"/>
          <w:vertAlign w:val="baseline"/>
        </w:rPr>
        <w:t>}</w:t>
      </w:r>
      <w:r>
        <w:rPr>
          <w:rFonts w:ascii="Lucida Sans Unicode" w:hAnsi="Lucida Sans Unicode"/>
          <w:spacing w:val="-17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:</w:t>
      </w:r>
      <w:r>
        <w:rPr>
          <w:rFonts w:ascii="Calibri" w:hAnsi="Calibri"/>
          <w:spacing w:val="1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cnt(</w:t>
      </w:r>
      <w:r>
        <w:rPr>
          <w:rFonts w:ascii="Calibri" w:hAnsi="Calibri"/>
          <w:i/>
          <w:w w:val="110"/>
          <w:sz w:val="20"/>
          <w:vertAlign w:val="baseline"/>
        </w:rPr>
        <w:t>σ</w:t>
      </w:r>
      <w:r>
        <w:rPr>
          <w:rFonts w:ascii="Verdana" w:hAnsi="Verdana"/>
          <w:i/>
          <w:w w:val="110"/>
          <w:sz w:val="20"/>
          <w:vertAlign w:val="subscript"/>
        </w:rPr>
        <w:t>i</w:t>
      </w:r>
      <w:r>
        <w:rPr>
          <w:rFonts w:ascii="Calibri" w:hAnsi="Calibri"/>
          <w:i/>
          <w:w w:val="110"/>
          <w:sz w:val="20"/>
          <w:vertAlign w:val="baseline"/>
        </w:rPr>
        <w:t>,</w:t>
      </w:r>
      <w:r>
        <w:rPr>
          <w:rFonts w:ascii="Calibri" w:hAnsi="Calibri"/>
          <w:i/>
          <w:spacing w:val="-17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0</w:t>
      </w:r>
      <w:r>
        <w:rPr>
          <w:rFonts w:ascii="Calibri" w:hAnsi="Calibri"/>
          <w:i/>
          <w:w w:val="110"/>
          <w:sz w:val="20"/>
          <w:vertAlign w:val="baseline"/>
        </w:rPr>
        <w:t>,</w:t>
      </w:r>
      <w:r>
        <w:rPr>
          <w:rFonts w:ascii="Calibri" w:hAnsi="Calibri"/>
          <w:i/>
          <w:spacing w:val="-16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ℓ</w:t>
      </w:r>
      <w:r>
        <w:rPr>
          <w:rFonts w:ascii="Calibri" w:hAnsi="Calibri"/>
          <w:w w:val="110"/>
          <w:sz w:val="20"/>
          <w:vertAlign w:val="baseline"/>
        </w:rPr>
        <w:t>)</w:t>
      </w:r>
      <w:r>
        <w:rPr>
          <w:rFonts w:ascii="Calibri" w:hAnsi="Calibri"/>
          <w:spacing w:val="1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≥</w:t>
      </w:r>
      <w:r>
        <w:rPr>
          <w:rFonts w:ascii="Lucida Sans Unicode" w:hAnsi="Lucida Sans Unicode"/>
          <w:spacing w:val="-17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2</w:t>
      </w:r>
      <w:r>
        <w:rPr>
          <w:rFonts w:ascii="Calibri" w:hAnsi="Calibri"/>
          <w:spacing w:val="41"/>
          <w:w w:val="1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∨</w:t>
      </w:r>
      <w:r>
        <w:rPr>
          <w:rFonts w:ascii="Lucida Sans Unicode" w:hAnsi="Lucida Sans Unicode"/>
          <w:spacing w:val="22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cnt(</w:t>
      </w:r>
      <w:r>
        <w:rPr>
          <w:rFonts w:ascii="Calibri" w:hAnsi="Calibri"/>
          <w:i/>
          <w:w w:val="110"/>
          <w:sz w:val="20"/>
          <w:vertAlign w:val="baseline"/>
        </w:rPr>
        <w:t>σ</w:t>
      </w:r>
      <w:r>
        <w:rPr>
          <w:rFonts w:ascii="Verdana" w:hAnsi="Verdana"/>
          <w:i/>
          <w:w w:val="110"/>
          <w:sz w:val="20"/>
          <w:vertAlign w:val="subscript"/>
        </w:rPr>
        <w:t>i</w:t>
      </w:r>
      <w:r>
        <w:rPr>
          <w:rFonts w:ascii="Calibri" w:hAnsi="Calibri"/>
          <w:i/>
          <w:w w:val="110"/>
          <w:sz w:val="20"/>
          <w:vertAlign w:val="baseline"/>
        </w:rPr>
        <w:t>,</w:t>
      </w:r>
      <w:r>
        <w:rPr>
          <w:rFonts w:ascii="Calibri" w:hAnsi="Calibri"/>
          <w:i/>
          <w:spacing w:val="-16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L</w:t>
      </w:r>
      <w:r>
        <w:rPr>
          <w:rFonts w:ascii="Verdana" w:hAnsi="Verdana"/>
          <w:i/>
          <w:w w:val="110"/>
          <w:sz w:val="20"/>
          <w:vertAlign w:val="subscript"/>
        </w:rPr>
        <w:t>s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Calibri" w:hAnsi="Calibri"/>
          <w:i/>
          <w:w w:val="110"/>
          <w:sz w:val="20"/>
          <w:vertAlign w:val="baseline"/>
        </w:rPr>
        <w:t>ℓ,</w:t>
      </w:r>
      <w:r>
        <w:rPr>
          <w:rFonts w:ascii="Calibri" w:hAnsi="Calibri"/>
          <w:i/>
          <w:spacing w:val="-17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ℓ</w:t>
      </w:r>
      <w:r>
        <w:rPr>
          <w:rFonts w:ascii="Calibri" w:hAnsi="Calibri"/>
          <w:w w:val="110"/>
          <w:sz w:val="20"/>
          <w:vertAlign w:val="baseline"/>
        </w:rPr>
        <w:t>)</w:t>
      </w:r>
      <w:r>
        <w:rPr>
          <w:rFonts w:ascii="Calibri" w:hAnsi="Calibri"/>
          <w:spacing w:val="2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≥</w:t>
      </w:r>
      <w:r>
        <w:rPr>
          <w:rFonts w:ascii="Lucida Sans Unicode" w:hAnsi="Lucida Sans Unicode"/>
          <w:spacing w:val="-18"/>
          <w:w w:val="110"/>
          <w:sz w:val="20"/>
          <w:vertAlign w:val="baseline"/>
        </w:rPr>
        <w:t> </w:t>
      </w:r>
      <w:r>
        <w:rPr>
          <w:rFonts w:ascii="Calibri" w:hAnsi="Calibri"/>
          <w:spacing w:val="-5"/>
          <w:w w:val="110"/>
          <w:sz w:val="20"/>
          <w:vertAlign w:val="baseline"/>
        </w:rPr>
        <w:t>2</w:t>
      </w:r>
      <w:r>
        <w:rPr>
          <w:rFonts w:ascii="Verdana" w:hAnsi="Verdana"/>
          <w:spacing w:val="-5"/>
          <w:w w:val="110"/>
          <w:position w:val="16"/>
          <w:sz w:val="20"/>
          <w:vertAlign w:val="baseline"/>
        </w:rPr>
        <w:t>}</w:t>
      </w:r>
      <w:r>
        <w:rPr>
          <w:rFonts w:ascii="Calibri" w:hAnsi="Calibri"/>
          <w:i/>
          <w:spacing w:val="-5"/>
          <w:w w:val="110"/>
          <w:sz w:val="20"/>
          <w:vertAlign w:val="baseline"/>
        </w:rPr>
        <w:t>.</w:t>
      </w:r>
    </w:p>
    <w:p>
      <w:pPr>
        <w:spacing w:line="192" w:lineRule="auto" w:before="130"/>
        <w:ind w:left="895" w:right="824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65440">
                <wp:simplePos x="0" y="0"/>
                <wp:positionH relativeFrom="page">
                  <wp:posOffset>1764233</wp:posOffset>
                </wp:positionH>
                <wp:positionV relativeFrom="paragraph">
                  <wp:posOffset>767996</wp:posOffset>
                </wp:positionV>
                <wp:extent cx="36195" cy="8890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spacing w:val="-10"/>
                                <w:w w:val="14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916pt;margin-top:60.472157pt;width:2.85pt;height:7pt;mso-position-horizontal-relative:page;mso-position-vertical-relative:paragraph;z-index:-16151040" type="#_x0000_t202" id="docshape10" filled="false" stroked="false"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rFonts w:ascii="Verdana"/>
                          <w:i/>
                          <w:sz w:val="14"/>
                        </w:rPr>
                      </w:pPr>
                      <w:r>
                        <w:rPr>
                          <w:rFonts w:ascii="Verdana"/>
                          <w:i/>
                          <w:spacing w:val="-10"/>
                          <w:w w:val="14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/>
          <w:i/>
          <w:sz w:val="20"/>
        </w:rPr>
        <w:t>Monotonicity.</w:t>
      </w:r>
      <w:r>
        <w:rPr>
          <w:rFonts w:ascii="Palatino Linotype" w:hAnsi="Palatino Linotype"/>
          <w:i/>
          <w:spacing w:val="79"/>
          <w:w w:val="150"/>
          <w:sz w:val="20"/>
        </w:rPr>
        <w:t> </w:t>
      </w:r>
      <w:r>
        <w:rPr>
          <w:sz w:val="20"/>
        </w:rPr>
        <w:t>The</w:t>
      </w:r>
      <w:r>
        <w:rPr>
          <w:spacing w:val="56"/>
          <w:sz w:val="20"/>
        </w:rPr>
        <w:t> </w:t>
      </w:r>
      <w:r>
        <w:rPr>
          <w:sz w:val="20"/>
        </w:rPr>
        <w:t>predicate</w:t>
      </w:r>
      <w:r>
        <w:rPr>
          <w:spacing w:val="56"/>
          <w:sz w:val="20"/>
        </w:rPr>
        <w:t> </w:t>
      </w:r>
      <w:r>
        <w:rPr>
          <w:rFonts w:ascii="Calibri" w:hAnsi="Calibri"/>
          <w:i/>
          <w:sz w:val="20"/>
        </w:rPr>
        <w:t>P</w:t>
      </w:r>
      <w:r>
        <w:rPr>
          <w:rFonts w:ascii="Calibri" w:hAnsi="Calibri"/>
          <w:i/>
          <w:spacing w:val="-11"/>
          <w:sz w:val="20"/>
        </w:rPr>
        <w:t> </w:t>
      </w:r>
      <w:r>
        <w:rPr>
          <w:rFonts w:ascii="Calibri" w:hAnsi="Calibri"/>
          <w:sz w:val="20"/>
        </w:rPr>
        <w:t>(</w:t>
      </w:r>
      <w:r>
        <w:rPr>
          <w:rFonts w:ascii="Calibri" w:hAnsi="Calibri"/>
          <w:i/>
          <w:sz w:val="20"/>
        </w:rPr>
        <w:t>ℓ</w:t>
      </w:r>
      <w:r>
        <w:rPr>
          <w:rFonts w:ascii="Calibri" w:hAnsi="Calibri"/>
          <w:sz w:val="20"/>
        </w:rPr>
        <w:t>)</w:t>
      </w:r>
      <w:r>
        <w:rPr>
          <w:rFonts w:ascii="Calibri" w:hAnsi="Calibri"/>
          <w:spacing w:val="61"/>
          <w:sz w:val="20"/>
        </w:rPr>
        <w:t> </w:t>
      </w:r>
      <w:r>
        <w:rPr>
          <w:rFonts w:ascii="Lucida Sans Unicode" w:hAnsi="Lucida Sans Unicode"/>
          <w:sz w:val="20"/>
        </w:rPr>
        <w:t>≡</w:t>
      </w:r>
      <w:r>
        <w:rPr>
          <w:rFonts w:ascii="Verdana" w:hAnsi="Verdana"/>
          <w:spacing w:val="80"/>
          <w:w w:val="150"/>
          <w:position w:val="16"/>
          <w:sz w:val="20"/>
        </w:rPr>
        <w:t> </w:t>
      </w:r>
      <w:r>
        <w:rPr>
          <w:rFonts w:ascii="Calibri" w:hAnsi="Calibri"/>
          <w:sz w:val="20"/>
        </w:rPr>
        <w:t>cnt(</w:t>
      </w:r>
      <w:r>
        <w:rPr>
          <w:rFonts w:ascii="Calibri" w:hAnsi="Calibri"/>
          <w:i/>
          <w:sz w:val="20"/>
        </w:rPr>
        <w:t>σ</w:t>
      </w:r>
      <w:r>
        <w:rPr>
          <w:rFonts w:ascii="Verdana" w:hAnsi="Verdana"/>
          <w:i/>
          <w:sz w:val="20"/>
          <w:vertAlign w:val="subscript"/>
        </w:rPr>
        <w:t>i</w:t>
      </w:r>
      <w:r>
        <w:rPr>
          <w:rFonts w:ascii="Calibri" w:hAnsi="Calibri"/>
          <w:i/>
          <w:sz w:val="20"/>
          <w:vertAlign w:val="baseline"/>
        </w:rPr>
        <w:t>,</w:t>
      </w:r>
      <w:r>
        <w:rPr>
          <w:rFonts w:ascii="Calibri" w:hAnsi="Calibri"/>
          <w:i/>
          <w:spacing w:val="-4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0</w:t>
      </w:r>
      <w:r>
        <w:rPr>
          <w:rFonts w:ascii="Calibri" w:hAnsi="Calibri"/>
          <w:i/>
          <w:sz w:val="20"/>
          <w:vertAlign w:val="baseline"/>
        </w:rPr>
        <w:t>,</w:t>
      </w:r>
      <w:r>
        <w:rPr>
          <w:rFonts w:ascii="Calibri" w:hAnsi="Calibri"/>
          <w:i/>
          <w:spacing w:val="-4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ℓ</w:t>
      </w:r>
      <w:r>
        <w:rPr>
          <w:rFonts w:ascii="Calibri" w:hAnsi="Calibri"/>
          <w:sz w:val="20"/>
          <w:vertAlign w:val="baseline"/>
        </w:rPr>
        <w:t>)</w:t>
      </w:r>
      <w:r>
        <w:rPr>
          <w:rFonts w:ascii="Calibri" w:hAnsi="Calibri"/>
          <w:spacing w:val="61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≥</w:t>
      </w:r>
      <w:r>
        <w:rPr>
          <w:rFonts w:ascii="Lucida Sans Unicode" w:hAnsi="Lucida Sans Unicode"/>
          <w:spacing w:val="40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2</w:t>
      </w:r>
      <w:r>
        <w:rPr>
          <w:rFonts w:ascii="Calibri" w:hAnsi="Calibri"/>
          <w:spacing w:val="2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∨ </w:t>
      </w:r>
      <w:r>
        <w:rPr>
          <w:rFonts w:ascii="Calibri" w:hAnsi="Calibri"/>
          <w:sz w:val="20"/>
          <w:vertAlign w:val="baseline"/>
        </w:rPr>
        <w:t>cnt(</w:t>
      </w:r>
      <w:r>
        <w:rPr>
          <w:rFonts w:ascii="Calibri" w:hAnsi="Calibri"/>
          <w:i/>
          <w:sz w:val="20"/>
          <w:vertAlign w:val="baseline"/>
        </w:rPr>
        <w:t>σ</w:t>
      </w:r>
      <w:r>
        <w:rPr>
          <w:rFonts w:ascii="Verdana" w:hAnsi="Verdana"/>
          <w:i/>
          <w:sz w:val="20"/>
          <w:vertAlign w:val="subscript"/>
        </w:rPr>
        <w:t>i</w:t>
      </w:r>
      <w:r>
        <w:rPr>
          <w:rFonts w:ascii="Calibri" w:hAnsi="Calibri"/>
          <w:i/>
          <w:sz w:val="20"/>
          <w:vertAlign w:val="baseline"/>
        </w:rPr>
        <w:t>,</w:t>
      </w:r>
      <w:r>
        <w:rPr>
          <w:rFonts w:ascii="Calibri" w:hAnsi="Calibri"/>
          <w:i/>
          <w:spacing w:val="-4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L</w:t>
      </w:r>
      <w:r>
        <w:rPr>
          <w:rFonts w:ascii="Verdana" w:hAnsi="Verdana"/>
          <w:i/>
          <w:sz w:val="20"/>
          <w:vertAlign w:val="subscript"/>
        </w:rPr>
        <w:t>s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Calibri" w:hAnsi="Calibri"/>
          <w:i/>
          <w:sz w:val="20"/>
          <w:vertAlign w:val="baseline"/>
        </w:rPr>
        <w:t>ℓ,</w:t>
      </w:r>
      <w:r>
        <w:rPr>
          <w:rFonts w:ascii="Calibri" w:hAnsi="Calibri"/>
          <w:i/>
          <w:spacing w:val="-4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ℓ</w:t>
      </w:r>
      <w:r>
        <w:rPr>
          <w:rFonts w:ascii="Calibri" w:hAnsi="Calibri"/>
          <w:sz w:val="20"/>
          <w:vertAlign w:val="baseline"/>
        </w:rPr>
        <w:t>)</w:t>
      </w:r>
      <w:r>
        <w:rPr>
          <w:rFonts w:ascii="Calibri" w:hAnsi="Calibri"/>
          <w:spacing w:val="6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≥</w:t>
      </w:r>
      <w:r>
        <w:rPr>
          <w:rFonts w:ascii="Lucida Sans Unicode" w:hAnsi="Lucida Sans Unicode"/>
          <w:spacing w:val="40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2</w:t>
      </w:r>
      <w:r>
        <w:rPr>
          <w:rFonts w:ascii="Verdana" w:hAnsi="Verdana"/>
          <w:position w:val="16"/>
          <w:sz w:val="20"/>
          <w:vertAlign w:val="baseline"/>
        </w:rPr>
        <w:t> </w:t>
      </w:r>
      <w:r>
        <w:rPr>
          <w:sz w:val="20"/>
          <w:vertAlign w:val="baseline"/>
        </w:rPr>
        <w:t>is </w:t>
      </w:r>
      <w:r>
        <w:rPr>
          <w:rFonts w:ascii="Palatino Linotype" w:hAnsi="Palatino Linotype"/>
          <w:i/>
          <w:sz w:val="20"/>
          <w:vertAlign w:val="baseline"/>
        </w:rPr>
        <w:t>monotone-decreasing </w:t>
      </w:r>
      <w:r>
        <w:rPr>
          <w:sz w:val="20"/>
          <w:vertAlign w:val="baseline"/>
        </w:rPr>
        <w:t>in </w:t>
      </w:r>
      <w:r>
        <w:rPr>
          <w:rFonts w:ascii="Calibri" w:hAnsi="Calibri"/>
          <w:i/>
          <w:sz w:val="20"/>
          <w:vertAlign w:val="baseline"/>
        </w:rPr>
        <w:t>ℓ</w:t>
      </w:r>
      <w:r>
        <w:rPr>
          <w:sz w:val="20"/>
          <w:vertAlign w:val="baseline"/>
        </w:rPr>
        <w:t>: any occurrence of a prefix (or suffix) of length </w:t>
      </w:r>
      <w:r>
        <w:rPr>
          <w:rFonts w:ascii="Calibri" w:hAnsi="Calibri"/>
          <w:i/>
          <w:sz w:val="20"/>
          <w:vertAlign w:val="baseline"/>
        </w:rPr>
        <w:t>ℓ </w:t>
      </w:r>
      <w:r>
        <w:rPr>
          <w:sz w:val="20"/>
          <w:vertAlign w:val="baseline"/>
        </w:rPr>
        <w:t>contains the prefix (suffix) of length </w:t>
      </w:r>
      <w:r>
        <w:rPr>
          <w:rFonts w:ascii="Calibri" w:hAnsi="Calibri"/>
          <w:i/>
          <w:sz w:val="20"/>
          <w:vertAlign w:val="baseline"/>
        </w:rPr>
        <w:t>ℓ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7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1 </w:t>
      </w:r>
      <w:r>
        <w:rPr>
          <w:sz w:val="20"/>
          <w:vertAlign w:val="baseline"/>
        </w:rPr>
        <w:t>as a prefix, so </w:t>
      </w:r>
      <w:r>
        <w:rPr>
          <w:rFonts w:ascii="Calibri" w:hAnsi="Calibri"/>
          <w:i/>
          <w:sz w:val="20"/>
          <w:vertAlign w:val="baseline"/>
        </w:rPr>
        <w:t>P</w:t>
      </w:r>
      <w:r>
        <w:rPr>
          <w:rFonts w:ascii="Calibri" w:hAnsi="Calibri"/>
          <w:i/>
          <w:spacing w:val="-12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(</w:t>
      </w:r>
      <w:r>
        <w:rPr>
          <w:rFonts w:ascii="Calibri" w:hAnsi="Calibri"/>
          <w:i/>
          <w:sz w:val="20"/>
          <w:vertAlign w:val="baseline"/>
        </w:rPr>
        <w:t>ℓ</w:t>
      </w:r>
      <w:r>
        <w:rPr>
          <w:rFonts w:ascii="Calibri" w:hAnsi="Calibri"/>
          <w:sz w:val="20"/>
          <w:vertAlign w:val="baseline"/>
        </w:rPr>
        <w:t>)</w:t>
      </w:r>
      <w:r>
        <w:rPr>
          <w:rFonts w:ascii="Calibri" w:hAnsi="Calibri"/>
          <w:spacing w:val="4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⇒ </w:t>
      </w:r>
      <w:r>
        <w:rPr>
          <w:rFonts w:ascii="Calibri" w:hAnsi="Calibri"/>
          <w:i/>
          <w:sz w:val="20"/>
          <w:vertAlign w:val="baseline"/>
        </w:rPr>
        <w:t>P</w:t>
      </w:r>
      <w:r>
        <w:rPr>
          <w:rFonts w:ascii="Calibri" w:hAnsi="Calibri"/>
          <w:i/>
          <w:spacing w:val="-12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(</w:t>
      </w:r>
      <w:r>
        <w:rPr>
          <w:rFonts w:ascii="Calibri" w:hAnsi="Calibri"/>
          <w:i/>
          <w:sz w:val="20"/>
          <w:vertAlign w:val="baseline"/>
        </w:rPr>
        <w:t>ℓ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7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1)</w:t>
      </w:r>
      <w:r>
        <w:rPr>
          <w:sz w:val="20"/>
          <w:vertAlign w:val="baseline"/>
        </w:rPr>
        <w:t>. Consequently the set of valid lengths </w:t>
      </w:r>
      <w:r>
        <w:rPr>
          <w:rFonts w:ascii="Lucida Sans Unicode" w:hAnsi="Lucida Sans Unicode"/>
          <w:sz w:val="20"/>
          <w:vertAlign w:val="baseline"/>
        </w:rPr>
        <w:t>{</w:t>
      </w:r>
      <w:r>
        <w:rPr>
          <w:rFonts w:ascii="Calibri" w:hAnsi="Calibri"/>
          <w:i/>
          <w:sz w:val="20"/>
          <w:vertAlign w:val="baseline"/>
        </w:rPr>
        <w:t>ℓ </w:t>
      </w:r>
      <w:r>
        <w:rPr>
          <w:rFonts w:ascii="Calibri" w:hAnsi="Calibri"/>
          <w:sz w:val="20"/>
          <w:vertAlign w:val="baseline"/>
        </w:rPr>
        <w:t>: </w:t>
      </w:r>
      <w:r>
        <w:rPr>
          <w:rFonts w:ascii="Calibri" w:hAnsi="Calibri"/>
          <w:i/>
          <w:sz w:val="20"/>
          <w:vertAlign w:val="baseline"/>
        </w:rPr>
        <w:t>P</w:t>
      </w:r>
      <w:r>
        <w:rPr>
          <w:rFonts w:ascii="Calibri" w:hAnsi="Calibri"/>
          <w:i/>
          <w:spacing w:val="-12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(</w:t>
      </w:r>
      <w:r>
        <w:rPr>
          <w:rFonts w:ascii="Calibri" w:hAnsi="Calibri"/>
          <w:i/>
          <w:sz w:val="20"/>
          <w:vertAlign w:val="baseline"/>
        </w:rPr>
        <w:t>ℓ</w:t>
      </w:r>
      <w:r>
        <w:rPr>
          <w:rFonts w:ascii="Calibri" w:hAnsi="Calibri"/>
          <w:sz w:val="20"/>
          <w:vertAlign w:val="baseline"/>
        </w:rPr>
        <w:t>)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-4"/>
          <w:w w:val="125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true</w:t>
      </w:r>
      <w:r>
        <w:rPr>
          <w:rFonts w:ascii="Lucida Sans Unicode" w:hAnsi="Lucida Sans Unicode"/>
          <w:sz w:val="20"/>
          <w:vertAlign w:val="baseline"/>
        </w:rPr>
        <w:t>}</w:t>
      </w:r>
      <w:r>
        <w:rPr>
          <w:rFonts w:ascii="Lucida Sans Unicode" w:hAnsi="Lucida Sans Unicode"/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is downward-closed and </w:t>
      </w:r>
      <w:r>
        <w:rPr>
          <w:rFonts w:ascii="Calibri" w:hAnsi="Calibri"/>
          <w:i/>
          <w:sz w:val="20"/>
          <w:vertAlign w:val="baseline"/>
        </w:rPr>
        <w:t>ℓ</w:t>
      </w:r>
      <w:r>
        <w:rPr>
          <w:rFonts w:ascii="Lucida Sans Unicode" w:hAnsi="Lucida Sans Unicode"/>
          <w:sz w:val="20"/>
          <w:vertAlign w:val="superscript"/>
        </w:rPr>
        <w:t>∗</w:t>
      </w:r>
      <w:r>
        <w:rPr>
          <w:rFonts w:ascii="Lucida Sans Unicode" w:hAnsi="Lucida Sans Unicode"/>
          <w:spacing w:val="1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spacing w:val="9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9"/>
          <w:sz w:val="20"/>
          <w:vertAlign w:val="baseline"/>
        </w:rPr>
        <w:t> </w:t>
      </w:r>
      <w:r>
        <w:rPr>
          <w:rFonts w:ascii="Palatino Linotype" w:hAnsi="Palatino Linotype"/>
          <w:i/>
          <w:sz w:val="20"/>
          <w:vertAlign w:val="baseline"/>
        </w:rPr>
        <w:t>largest</w:t>
      </w:r>
      <w:r>
        <w:rPr>
          <w:rFonts w:ascii="Palatino Linotype" w:hAnsi="Palatino Linotype"/>
          <w:i/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element</w:t>
      </w:r>
      <w:r>
        <w:rPr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9"/>
          <w:sz w:val="20"/>
          <w:vertAlign w:val="baseline"/>
        </w:rPr>
        <w:t> </w:t>
      </w:r>
      <w:r>
        <w:rPr>
          <w:sz w:val="20"/>
          <w:vertAlign w:val="baseline"/>
        </w:rPr>
        <w:t>this</w:t>
      </w:r>
      <w:r>
        <w:rPr>
          <w:spacing w:val="9"/>
          <w:sz w:val="20"/>
          <w:vertAlign w:val="baseline"/>
        </w:rPr>
        <w:t> </w:t>
      </w:r>
      <w:r>
        <w:rPr>
          <w:sz w:val="20"/>
          <w:vertAlign w:val="baseline"/>
        </w:rPr>
        <w:t>set</w:t>
      </w:r>
      <w:r>
        <w:rPr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—</w:t>
      </w:r>
      <w:r>
        <w:rPr>
          <w:spacing w:val="9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9"/>
          <w:sz w:val="20"/>
          <w:vertAlign w:val="baseline"/>
        </w:rPr>
        <w:t> </w:t>
      </w:r>
      <w:r>
        <w:rPr>
          <w:sz w:val="20"/>
          <w:vertAlign w:val="baseline"/>
        </w:rPr>
        <w:t>structure</w:t>
      </w:r>
      <w:r>
        <w:rPr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that</w:t>
      </w:r>
      <w:r>
        <w:rPr>
          <w:spacing w:val="9"/>
          <w:sz w:val="20"/>
          <w:vertAlign w:val="baseline"/>
        </w:rPr>
        <w:t> </w:t>
      </w:r>
      <w:r>
        <w:rPr>
          <w:sz w:val="20"/>
          <w:vertAlign w:val="baseline"/>
        </w:rPr>
        <w:t>admits</w:t>
      </w:r>
      <w:r>
        <w:rPr>
          <w:spacing w:val="9"/>
          <w:sz w:val="20"/>
          <w:vertAlign w:val="baseline"/>
        </w:rPr>
        <w:t> </w:t>
      </w:r>
      <w:r>
        <w:rPr>
          <w:sz w:val="20"/>
          <w:vertAlign w:val="baseline"/>
        </w:rPr>
        <w:t>binary</w:t>
      </w:r>
      <w:r>
        <w:rPr>
          <w:spacing w:val="8"/>
          <w:sz w:val="20"/>
          <w:vertAlign w:val="baseline"/>
        </w:rPr>
        <w:t> </w:t>
      </w:r>
      <w:r>
        <w:rPr>
          <w:sz w:val="20"/>
          <w:vertAlign w:val="baseline"/>
        </w:rPr>
        <w:t>search</w:t>
      </w:r>
      <w:r>
        <w:rPr>
          <w:spacing w:val="9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in</w:t>
      </w:r>
    </w:p>
    <w:p>
      <w:pPr>
        <w:pStyle w:val="BodyText"/>
        <w:spacing w:line="260" w:lineRule="exact"/>
        <w:ind w:left="895"/>
        <w:jc w:val="both"/>
      </w:pPr>
      <w:r>
        <w:rPr>
          <w:rFonts w:ascii="Lucida Sans Unicode" w:hAnsi="Lucida Sans Unicode"/>
          <w:w w:val="105"/>
        </w:rPr>
        <w:t>⌈</w:t>
      </w:r>
      <w:r>
        <w:rPr>
          <w:rFonts w:ascii="Calibri" w:hAnsi="Calibri"/>
          <w:w w:val="105"/>
        </w:rPr>
        <w:t>log</w:t>
      </w:r>
      <w:r>
        <w:rPr>
          <w:rFonts w:ascii="Roboto" w:hAnsi="Roboto"/>
          <w:w w:val="105"/>
          <w:position w:val="-4"/>
          <w:sz w:val="14"/>
        </w:rPr>
        <w:t>2</w:t>
      </w:r>
      <w:r>
        <w:rPr>
          <w:rFonts w:ascii="Calibri" w:hAnsi="Calibri"/>
          <w:w w:val="105"/>
        </w:rPr>
        <w:t>(</w:t>
      </w:r>
      <w:r>
        <w:rPr>
          <w:rFonts w:ascii="Calibri" w:hAnsi="Calibri"/>
          <w:i/>
          <w:w w:val="105"/>
        </w:rPr>
        <w:t>L</w:t>
      </w:r>
      <w:r>
        <w:rPr>
          <w:rFonts w:ascii="Verdana" w:hAnsi="Verdana"/>
          <w:i/>
          <w:w w:val="105"/>
          <w:vertAlign w:val="subscript"/>
        </w:rPr>
        <w:t>s</w:t>
      </w:r>
      <w:r>
        <w:rPr>
          <w:rFonts w:ascii="Verdana" w:hAnsi="Verdana"/>
          <w:i/>
          <w:spacing w:val="-21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</w:t>
      </w:r>
      <w:r>
        <w:rPr>
          <w:rFonts w:ascii="Lucida Sans Unicode" w:hAnsi="Lucida Sans Unicode"/>
          <w:spacing w:val="-22"/>
          <w:w w:val="10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2)</w:t>
      </w:r>
      <w:r>
        <w:rPr>
          <w:rFonts w:ascii="Lucida Sans Unicode" w:hAnsi="Lucida Sans Unicode"/>
          <w:w w:val="105"/>
          <w:vertAlign w:val="baseline"/>
        </w:rPr>
        <w:t>⌉</w:t>
      </w:r>
      <w:r>
        <w:rPr>
          <w:rFonts w:ascii="Lucida Sans Unicode" w:hAnsi="Lucida Sans Unicode"/>
          <w:spacing w:val="-17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≈</w:t>
      </w:r>
      <w:r>
        <w:rPr>
          <w:rFonts w:ascii="Lucida Sans Unicode" w:hAnsi="Lucida Sans Unicode"/>
          <w:spacing w:val="-16"/>
          <w:w w:val="10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9</w:t>
      </w:r>
      <w:r>
        <w:rPr>
          <w:rFonts w:ascii="Calibri" w:hAnsi="Calibri"/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iterations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instead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naïve</w:t>
      </w:r>
      <w:r>
        <w:rPr>
          <w:spacing w:val="-3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O</w:t>
      </w:r>
      <w:r>
        <w:rPr>
          <w:rFonts w:ascii="Calibri" w:hAnsi="Calibri"/>
          <w:w w:val="105"/>
          <w:vertAlign w:val="baseline"/>
        </w:rPr>
        <w:t>(</w:t>
      </w:r>
      <w:r>
        <w:rPr>
          <w:rFonts w:ascii="Calibri" w:hAnsi="Calibri"/>
          <w:i/>
          <w:w w:val="105"/>
          <w:vertAlign w:val="baseline"/>
        </w:rPr>
        <w:t>L</w:t>
      </w:r>
      <w:r>
        <w:rPr>
          <w:rFonts w:ascii="Verdana" w:hAnsi="Verdana"/>
          <w:i/>
          <w:w w:val="105"/>
          <w:vertAlign w:val="subscript"/>
        </w:rPr>
        <w:t>s</w:t>
      </w:r>
      <w:r>
        <w:rPr>
          <w:rFonts w:ascii="Calibri" w:hAnsi="Calibri"/>
          <w:w w:val="105"/>
          <w:vertAlign w:val="baseline"/>
        </w:rPr>
        <w:t>)</w:t>
      </w:r>
      <w:r>
        <w:rPr>
          <w:rFonts w:ascii="Calibri" w:hAnsi="Calibri"/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linear </w:t>
      </w:r>
      <w:r>
        <w:rPr>
          <w:spacing w:val="-2"/>
          <w:w w:val="105"/>
          <w:vertAlign w:val="baseline"/>
        </w:rPr>
        <w:t>scan.</w:t>
      </w:r>
    </w:p>
    <w:p>
      <w:pPr>
        <w:pStyle w:val="BodyText"/>
        <w:spacing w:after="0" w:line="260" w:lineRule="exact"/>
        <w:jc w:val="both"/>
        <w:sectPr>
          <w:pgSz w:w="12240" w:h="15840"/>
          <w:pgMar w:header="1830" w:footer="0" w:top="2040" w:bottom="280" w:left="1800" w:right="1800"/>
        </w:sectPr>
      </w:pPr>
    </w:p>
    <w:p>
      <w:pPr>
        <w:pStyle w:val="BodyText"/>
        <w:spacing w:before="25"/>
        <w:rPr>
          <w:sz w:val="18"/>
        </w:rPr>
      </w:pPr>
    </w:p>
    <w:p>
      <w:pPr>
        <w:spacing w:line="256" w:lineRule="auto" w:before="1"/>
        <w:ind w:left="895" w:right="825" w:firstLine="0"/>
        <w:jc w:val="left"/>
        <w:rPr>
          <w:sz w:val="18"/>
        </w:rPr>
      </w:pPr>
      <w:r>
        <w:rPr>
          <w:b/>
          <w:sz w:val="18"/>
        </w:rPr>
        <w:t>Table</w:t>
      </w:r>
      <w:r>
        <w:rPr>
          <w:b/>
          <w:spacing w:val="35"/>
          <w:sz w:val="18"/>
        </w:rPr>
        <w:t> </w:t>
      </w:r>
      <w:r>
        <w:rPr>
          <w:b/>
          <w:sz w:val="18"/>
        </w:rPr>
        <w:t>2. </w:t>
      </w:r>
      <w:bookmarkStart w:name="_bookmark2" w:id="4"/>
      <w:bookmarkEnd w:id="4"/>
      <w:r>
        <w:rPr>
          <w:b/>
          <w:spacing w:val="13"/>
          <w:sz w:val="18"/>
        </w:rPr>
      </w:r>
      <w:r>
        <w:rPr>
          <w:sz w:val="18"/>
        </w:rPr>
        <w:t>Sequential per-phase runtime on straybird_paper.txt (205 KB, five runs).</w:t>
      </w:r>
      <w:r>
        <w:rPr>
          <w:spacing w:val="40"/>
          <w:sz w:val="18"/>
        </w:rPr>
        <w:t> </w:t>
      </w:r>
      <w:r>
        <w:rPr>
          <w:sz w:val="18"/>
        </w:rPr>
        <w:t>LSBM is the dominant bottleneck.</w:t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2303995</wp:posOffset>
                </wp:positionH>
                <wp:positionV relativeFrom="paragraph">
                  <wp:posOffset>110273</wp:posOffset>
                </wp:positionV>
                <wp:extent cx="320738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207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7385" h="0">
                              <a:moveTo>
                                <a:pt x="0" y="0"/>
                              </a:moveTo>
                              <a:lnTo>
                                <a:pt x="32070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417007pt;margin-top:8.682946pt;width:252.55pt;height:.1pt;mso-position-horizontal-relative:page;mso-position-vertical-relative:paragraph;z-index:-15725568;mso-wrap-distance-left:0;mso-wrap-distance-right:0" id="docshape11" coordorigin="3628,174" coordsize="5051,0" path="m3628,174l8679,174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561" w:val="left" w:leader="none"/>
        </w:tabs>
        <w:spacing w:before="44"/>
        <w:ind w:left="67" w:right="0" w:firstLine="0"/>
        <w:jc w:val="center"/>
        <w:rPr>
          <w:sz w:val="18"/>
        </w:rPr>
      </w:pPr>
      <w:r>
        <w:rPr>
          <w:spacing w:val="-2"/>
          <w:sz w:val="18"/>
        </w:rPr>
        <w:t>Phase</w:t>
      </w:r>
      <w:r>
        <w:rPr>
          <w:sz w:val="18"/>
        </w:rPr>
        <w:tab/>
        <w:t>Time</w:t>
      </w:r>
      <w:r>
        <w:rPr>
          <w:spacing w:val="17"/>
          <w:sz w:val="18"/>
        </w:rPr>
        <w:t> </w:t>
      </w:r>
      <w:r>
        <w:rPr>
          <w:sz w:val="18"/>
        </w:rPr>
        <w:t>(ms)</w:t>
      </w:r>
      <w:r>
        <w:rPr>
          <w:spacing w:val="56"/>
          <w:sz w:val="18"/>
        </w:rPr>
        <w:t>  </w:t>
      </w:r>
      <w:r>
        <w:rPr>
          <w:spacing w:val="-2"/>
          <w:sz w:val="18"/>
        </w:rPr>
        <w:t>Share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2303995</wp:posOffset>
                </wp:positionH>
                <wp:positionV relativeFrom="paragraph">
                  <wp:posOffset>41712</wp:posOffset>
                </wp:positionV>
                <wp:extent cx="320738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207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7385" h="0">
                              <a:moveTo>
                                <a:pt x="0" y="0"/>
                              </a:moveTo>
                              <a:lnTo>
                                <a:pt x="3207029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417007pt;margin-top:3.284426pt;width:252.55pt;height:.1pt;mso-position-horizontal-relative:page;mso-position-vertical-relative:paragraph;z-index:-15725056;mso-wrap-distance-left:0;mso-wrap-distance-right:0" id="docshape12" coordorigin="3628,66" coordsize="5051,0" path="m3628,66l8679,66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866" w:val="left" w:leader="none"/>
        </w:tabs>
        <w:spacing w:before="44"/>
        <w:ind w:left="65" w:right="0" w:firstLine="0"/>
        <w:jc w:val="center"/>
        <w:rPr>
          <w:sz w:val="18"/>
        </w:rPr>
      </w:pPr>
      <w:r>
        <w:rPr>
          <w:sz w:val="18"/>
        </w:rPr>
        <w:t>LSBM</w:t>
      </w:r>
      <w:r>
        <w:rPr>
          <w:spacing w:val="9"/>
          <w:sz w:val="18"/>
        </w:rPr>
        <w:t> </w:t>
      </w:r>
      <w:r>
        <w:rPr>
          <w:sz w:val="18"/>
        </w:rPr>
        <w:t>(Knuth–Morris–Pratt</w:t>
      </w:r>
      <w:r>
        <w:rPr>
          <w:spacing w:val="9"/>
          <w:sz w:val="18"/>
        </w:rPr>
        <w:t> </w:t>
      </w:r>
      <w:hyperlink w:history="true" w:anchor="_bookmark28">
        <w:r>
          <w:rPr>
            <w:spacing w:val="-2"/>
            <w:sz w:val="18"/>
          </w:rPr>
          <w:t>[16])</w:t>
        </w:r>
      </w:hyperlink>
      <w:r>
        <w:rPr>
          <w:sz w:val="18"/>
        </w:rPr>
        <w:tab/>
        <w:t>1</w:t>
      </w:r>
      <w:r>
        <w:rPr>
          <w:spacing w:val="-13"/>
          <w:sz w:val="18"/>
        </w:rPr>
        <w:t> </w:t>
      </w:r>
      <w:r>
        <w:rPr>
          <w:sz w:val="18"/>
        </w:rPr>
        <w:t>008.1</w:t>
      </w:r>
      <w:r>
        <w:rPr>
          <w:spacing w:val="25"/>
          <w:sz w:val="18"/>
        </w:rPr>
        <w:t> </w:t>
      </w:r>
      <w:r>
        <w:rPr>
          <w:sz w:val="18"/>
        </w:rPr>
        <w:t>92.6</w:t>
      </w:r>
      <w:r>
        <w:rPr>
          <w:spacing w:val="-1"/>
          <w:sz w:val="18"/>
        </w:rPr>
        <w:t> </w:t>
      </w:r>
      <w:r>
        <w:rPr>
          <w:spacing w:val="-10"/>
          <w:sz w:val="18"/>
        </w:rPr>
        <w:t>%</w:t>
      </w:r>
    </w:p>
    <w:p>
      <w:pPr>
        <w:tabs>
          <w:tab w:pos="5872" w:val="left" w:leader="none"/>
          <w:tab w:pos="5966" w:val="left" w:leader="none"/>
        </w:tabs>
        <w:spacing w:line="249" w:lineRule="auto" w:before="14"/>
        <w:ind w:left="1856" w:right="1786" w:hanging="1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2303995</wp:posOffset>
                </wp:positionH>
                <wp:positionV relativeFrom="paragraph">
                  <wp:posOffset>320077</wp:posOffset>
                </wp:positionV>
                <wp:extent cx="320738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207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7385" h="0">
                              <a:moveTo>
                                <a:pt x="0" y="0"/>
                              </a:moveTo>
                              <a:lnTo>
                                <a:pt x="3207029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417007pt;margin-top:25.202927pt;width:252.55pt;height:.1pt;mso-position-horizontal-relative:page;mso-position-vertical-relative:paragraph;z-index:-15724544;mso-wrap-distance-left:0;mso-wrap-distance-right:0" id="docshape13" coordorigin="3628,504" coordsize="5051,0" path="m3628,504l8679,504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8"/>
        </w:rPr>
        <w:t>Greedy encoding + constraint check</w:t>
        <w:tab/>
        <w:t>80.7</w:t>
      </w:r>
      <w:r>
        <w:rPr>
          <w:spacing w:val="80"/>
          <w:w w:val="150"/>
          <w:sz w:val="18"/>
        </w:rPr>
        <w:t> </w:t>
      </w:r>
      <w:r>
        <w:rPr>
          <w:sz w:val="18"/>
        </w:rPr>
        <w:t>7.4 % Other</w:t>
      </w:r>
      <w:r>
        <w:rPr>
          <w:spacing w:val="3"/>
          <w:sz w:val="18"/>
        </w:rPr>
        <w:t> </w:t>
      </w:r>
      <w:r>
        <w:rPr>
          <w:sz w:val="18"/>
        </w:rPr>
        <w:t>(bit</w:t>
      </w:r>
      <w:r>
        <w:rPr>
          <w:spacing w:val="4"/>
          <w:sz w:val="18"/>
        </w:rPr>
        <w:t> </w:t>
      </w:r>
      <w:r>
        <w:rPr>
          <w:sz w:val="18"/>
        </w:rPr>
        <w:t>conversion,</w:t>
      </w:r>
      <w:r>
        <w:rPr>
          <w:spacing w:val="4"/>
          <w:sz w:val="18"/>
        </w:rPr>
        <w:t> </w:t>
      </w:r>
      <w:r>
        <w:rPr>
          <w:sz w:val="18"/>
        </w:rPr>
        <w:t>Huffman,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assembly)</w:t>
      </w:r>
      <w:r>
        <w:rPr>
          <w:sz w:val="18"/>
        </w:rPr>
        <w:tab/>
        <w:tab/>
        <w:t>0.3</w:t>
      </w:r>
      <w:r>
        <w:rPr>
          <w:spacing w:val="18"/>
          <w:sz w:val="18"/>
        </w:rPr>
        <w:t> </w:t>
      </w:r>
      <w:r>
        <w:rPr>
          <w:rFonts w:ascii="Cambria"/>
          <w:sz w:val="18"/>
        </w:rPr>
        <w:t>&lt;</w:t>
      </w:r>
      <w:r>
        <w:rPr>
          <w:sz w:val="18"/>
        </w:rPr>
        <w:t>0.1</w:t>
      </w:r>
      <w:r>
        <w:rPr>
          <w:spacing w:val="24"/>
          <w:sz w:val="18"/>
        </w:rPr>
        <w:t> </w:t>
      </w:r>
      <w:r>
        <w:rPr>
          <w:spacing w:val="-10"/>
          <w:sz w:val="18"/>
        </w:rPr>
        <w:t>%</w:t>
      </w:r>
    </w:p>
    <w:p>
      <w:pPr>
        <w:tabs>
          <w:tab w:pos="3870" w:val="left" w:leader="none"/>
        </w:tabs>
        <w:spacing w:before="44"/>
        <w:ind w:left="67" w:right="0" w:firstLine="0"/>
        <w:jc w:val="center"/>
        <w:rPr>
          <w:sz w:val="18"/>
        </w:rPr>
      </w:pPr>
      <w:r>
        <w:rPr>
          <w:spacing w:val="-2"/>
          <w:sz w:val="18"/>
        </w:rPr>
        <w:t>Total</w:t>
      </w:r>
      <w:r>
        <w:rPr>
          <w:sz w:val="18"/>
        </w:rPr>
        <w:tab/>
        <w:t>1</w:t>
      </w:r>
      <w:r>
        <w:rPr>
          <w:spacing w:val="-13"/>
          <w:sz w:val="18"/>
        </w:rPr>
        <w:t> </w:t>
      </w:r>
      <w:r>
        <w:rPr>
          <w:sz w:val="18"/>
        </w:rPr>
        <w:t>089.1</w:t>
      </w:r>
      <w:r>
        <w:rPr>
          <w:spacing w:val="60"/>
          <w:w w:val="150"/>
          <w:sz w:val="18"/>
        </w:rPr>
        <w:t> </w:t>
      </w:r>
      <w:r>
        <w:rPr>
          <w:sz w:val="18"/>
        </w:rPr>
        <w:t>100</w:t>
      </w:r>
      <w:r>
        <w:rPr>
          <w:spacing w:val="7"/>
          <w:sz w:val="18"/>
        </w:rPr>
        <w:t> </w:t>
      </w:r>
      <w:r>
        <w:rPr>
          <w:spacing w:val="-10"/>
          <w:sz w:val="18"/>
        </w:rPr>
        <w:t>%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2303995</wp:posOffset>
                </wp:positionH>
                <wp:positionV relativeFrom="paragraph">
                  <wp:posOffset>43610</wp:posOffset>
                </wp:positionV>
                <wp:extent cx="320738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207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7385" h="0">
                              <a:moveTo>
                                <a:pt x="0" y="0"/>
                              </a:moveTo>
                              <a:lnTo>
                                <a:pt x="32070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417007pt;margin-top:3.433926pt;width:252.55pt;height:.1pt;mso-position-horizontal-relative:page;mso-position-vertical-relative:paragraph;z-index:-15724032;mso-wrap-distance-left:0;mso-wrap-distance-right:0" id="docshape14" coordorigin="3628,69" coordsize="5051,0" path="m3628,69l8679,6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"/>
      </w:pPr>
    </w:p>
    <w:p>
      <w:pPr>
        <w:spacing w:line="250" w:lineRule="exact" w:before="0"/>
        <w:ind w:left="895" w:right="0" w:firstLine="0"/>
        <w:jc w:val="both"/>
        <w:rPr>
          <w:sz w:val="20"/>
        </w:rPr>
      </w:pPr>
      <w:r>
        <w:rPr>
          <w:rFonts w:ascii="Palatino Linotype"/>
          <w:i/>
          <w:sz w:val="20"/>
        </w:rPr>
        <w:t>Biological</w:t>
      </w:r>
      <w:r>
        <w:rPr>
          <w:rFonts w:ascii="Palatino Linotype"/>
          <w:i/>
          <w:spacing w:val="31"/>
          <w:sz w:val="20"/>
        </w:rPr>
        <w:t> </w:t>
      </w:r>
      <w:r>
        <w:rPr>
          <w:rFonts w:ascii="Palatino Linotype"/>
          <w:i/>
          <w:sz w:val="20"/>
        </w:rPr>
        <w:t>constraints.</w:t>
      </w:r>
      <w:r>
        <w:rPr>
          <w:rFonts w:ascii="Palatino Linotype"/>
          <w:i/>
          <w:spacing w:val="64"/>
          <w:sz w:val="20"/>
        </w:rPr>
        <w:t> </w:t>
      </w:r>
      <w:r>
        <w:rPr>
          <w:sz w:val="20"/>
        </w:rPr>
        <w:t>Each</w:t>
      </w:r>
      <w:r>
        <w:rPr>
          <w:spacing w:val="29"/>
          <w:sz w:val="20"/>
        </w:rPr>
        <w:t> </w:t>
      </w:r>
      <w:r>
        <w:rPr>
          <w:sz w:val="20"/>
        </w:rPr>
        <w:t>120-nt</w:t>
      </w:r>
      <w:r>
        <w:rPr>
          <w:spacing w:val="30"/>
          <w:sz w:val="20"/>
        </w:rPr>
        <w:t> </w:t>
      </w:r>
      <w:r>
        <w:rPr>
          <w:sz w:val="20"/>
        </w:rPr>
        <w:t>payload</w:t>
      </w:r>
      <w:r>
        <w:rPr>
          <w:spacing w:val="29"/>
          <w:sz w:val="20"/>
        </w:rPr>
        <w:t> </w:t>
      </w:r>
      <w:r>
        <w:rPr>
          <w:sz w:val="20"/>
        </w:rPr>
        <w:t>block</w:t>
      </w:r>
      <w:r>
        <w:rPr>
          <w:spacing w:val="30"/>
          <w:sz w:val="20"/>
        </w:rPr>
        <w:t> </w:t>
      </w:r>
      <w:r>
        <w:rPr>
          <w:sz w:val="20"/>
        </w:rPr>
        <w:t>of</w:t>
      </w:r>
      <w:r>
        <w:rPr>
          <w:spacing w:val="30"/>
          <w:sz w:val="20"/>
        </w:rPr>
        <w:t> </w:t>
      </w:r>
      <w:r>
        <w:rPr>
          <w:sz w:val="20"/>
        </w:rPr>
        <w:t>the</w:t>
      </w:r>
      <w:r>
        <w:rPr>
          <w:spacing w:val="29"/>
          <w:sz w:val="20"/>
        </w:rPr>
        <w:t> </w:t>
      </w:r>
      <w:r>
        <w:rPr>
          <w:sz w:val="20"/>
        </w:rPr>
        <w:t>output</w:t>
      </w:r>
      <w:r>
        <w:rPr>
          <w:spacing w:val="30"/>
          <w:sz w:val="20"/>
        </w:rPr>
        <w:t> </w:t>
      </w:r>
      <w:r>
        <w:rPr>
          <w:sz w:val="20"/>
        </w:rPr>
        <w:t>must</w:t>
      </w:r>
      <w:r>
        <w:rPr>
          <w:spacing w:val="29"/>
          <w:sz w:val="20"/>
        </w:rPr>
        <w:t> </w:t>
      </w:r>
      <w:r>
        <w:rPr>
          <w:spacing w:val="-2"/>
          <w:sz w:val="20"/>
        </w:rPr>
        <w:t>satisfy:</w:t>
      </w:r>
    </w:p>
    <w:p>
      <w:pPr>
        <w:pStyle w:val="BodyText"/>
        <w:spacing w:line="230" w:lineRule="auto"/>
        <w:ind w:left="895" w:right="824"/>
        <w:jc w:val="both"/>
      </w:pPr>
      <w:r>
        <w:rPr/>
        <w:t>(i)</w:t>
      </w:r>
      <w:r>
        <w:rPr>
          <w:spacing w:val="-13"/>
        </w:rPr>
        <w:t> </w:t>
      </w:r>
      <w:r>
        <w:rPr/>
        <w:t>GC-content</w:t>
      </w:r>
      <w:r>
        <w:rPr>
          <w:spacing w:val="-11"/>
        </w:rPr>
        <w:t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6"/>
        </w:rPr>
        <w:t> </w:t>
      </w:r>
      <w:r>
        <w:rPr>
          <w:rFonts w:ascii="Calibri" w:hAnsi="Calibri"/>
        </w:rPr>
        <w:t>[0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40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8"/>
        </w:rPr>
        <w:t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60]</w:t>
      </w:r>
      <w:r>
        <w:rPr/>
        <w:t>;</w:t>
      </w:r>
      <w:r>
        <w:rPr>
          <w:spacing w:val="-9"/>
        </w:rPr>
        <w:t> </w:t>
      </w:r>
      <w:r>
        <w:rPr/>
        <w:t>(ii)</w:t>
      </w:r>
      <w:r>
        <w:rPr>
          <w:spacing w:val="-9"/>
        </w:rPr>
        <w:t> </w:t>
      </w:r>
      <w:r>
        <w:rPr/>
        <w:t>run-length</w:t>
      </w:r>
      <w:r>
        <w:rPr>
          <w:spacing w:val="-8"/>
        </w:rPr>
        <w:t> </w:t>
      </w:r>
      <w:r>
        <w:rPr/>
        <w:t>limit</w:t>
      </w:r>
      <w:r>
        <w:rPr>
          <w:spacing w:val="-8"/>
        </w:rPr>
        <w:t> </w:t>
      </w:r>
      <w:r>
        <w:rPr>
          <w:rFonts w:ascii="Calibri" w:hAnsi="Calibri"/>
          <w:w w:val="115"/>
        </w:rPr>
        <w:t>RLL</w:t>
      </w:r>
      <w:r>
        <w:rPr>
          <w:rFonts w:ascii="Calibri" w:hAnsi="Calibri"/>
          <w:spacing w:val="-9"/>
          <w:w w:val="115"/>
        </w:rPr>
        <w:t> </w:t>
      </w:r>
      <w:r>
        <w:rPr>
          <w:rFonts w:ascii="Lucida Sans Unicode" w:hAnsi="Lucida Sans Unicode"/>
        </w:rPr>
        <w:t>≤</w:t>
      </w:r>
      <w:r>
        <w:rPr>
          <w:rFonts w:ascii="Lucida Sans Unicode" w:hAnsi="Lucida Sans Unicode"/>
          <w:spacing w:val="-16"/>
        </w:rPr>
        <w:t> </w:t>
      </w:r>
      <w:r>
        <w:rPr>
          <w:rFonts w:ascii="Calibri" w:hAnsi="Calibri"/>
        </w:rPr>
        <w:t>2</w:t>
      </w:r>
      <w:r>
        <w:rPr>
          <w:rFonts w:ascii="Calibri" w:hAnsi="Calibri"/>
          <w:spacing w:val="-5"/>
        </w:rPr>
        <w:t> </w:t>
      </w:r>
      <w:r>
        <w:rPr/>
        <w:t>(no</w:t>
      </w:r>
      <w:r>
        <w:rPr>
          <w:spacing w:val="-9"/>
        </w:rPr>
        <w:t> </w:t>
      </w:r>
      <w:r>
        <w:rPr/>
        <w:t>three</w:t>
      </w:r>
      <w:r>
        <w:rPr>
          <w:spacing w:val="-8"/>
        </w:rPr>
        <w:t> </w:t>
      </w:r>
      <w:r>
        <w:rPr/>
        <w:t>consecutive </w:t>
      </w:r>
      <w:r>
        <w:rPr>
          <w:spacing w:val="-2"/>
        </w:rPr>
        <w:t>identical</w:t>
      </w:r>
      <w:r>
        <w:rPr>
          <w:spacing w:val="-7"/>
        </w:rPr>
        <w:t> </w:t>
      </w:r>
      <w:r>
        <w:rPr>
          <w:spacing w:val="-2"/>
        </w:rPr>
        <w:t>bases);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(iii)</w:t>
      </w:r>
      <w:r>
        <w:rPr>
          <w:spacing w:val="-7"/>
        </w:rPr>
        <w:t> </w:t>
      </w:r>
      <w:r>
        <w:rPr>
          <w:spacing w:val="-2"/>
        </w:rPr>
        <w:t>at</w:t>
      </w:r>
      <w:r>
        <w:rPr>
          <w:spacing w:val="-7"/>
        </w:rPr>
        <w:t> </w:t>
      </w:r>
      <w:r>
        <w:rPr>
          <w:spacing w:val="-2"/>
        </w:rPr>
        <w:t>most</w:t>
      </w:r>
      <w:r>
        <w:rPr>
          <w:spacing w:val="-8"/>
        </w:rPr>
        <w:t> </w:t>
      </w:r>
      <w:r>
        <w:rPr>
          <w:spacing w:val="-2"/>
        </w:rPr>
        <w:t>three</w:t>
      </w:r>
      <w:r>
        <w:rPr>
          <w:spacing w:val="-7"/>
        </w:rPr>
        <w:t> </w:t>
      </w:r>
      <w:r>
        <w:rPr>
          <w:spacing w:val="-2"/>
        </w:rPr>
        <w:t>G/C</w:t>
      </w:r>
      <w:r>
        <w:rPr>
          <w:spacing w:val="-7"/>
        </w:rPr>
        <w:t> </w:t>
      </w:r>
      <w:r>
        <w:rPr>
          <w:spacing w:val="-2"/>
        </w:rPr>
        <w:t>bases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last</w:t>
      </w:r>
      <w:r>
        <w:rPr>
          <w:spacing w:val="-7"/>
        </w:rPr>
        <w:t> </w:t>
      </w:r>
      <w:r>
        <w:rPr>
          <w:spacing w:val="-2"/>
        </w:rPr>
        <w:t>five</w:t>
      </w:r>
      <w:r>
        <w:rPr>
          <w:spacing w:val="-7"/>
        </w:rPr>
        <w:t> </w:t>
      </w:r>
      <w:r>
        <w:rPr>
          <w:spacing w:val="-2"/>
        </w:rPr>
        <w:t>positions.</w:t>
      </w:r>
      <w:r>
        <w:rPr>
          <w:spacing w:val="-7"/>
        </w:rPr>
        <w:t> </w:t>
      </w:r>
      <w:r>
        <w:rPr>
          <w:spacing w:val="-2"/>
        </w:rPr>
        <w:t>These constraints</w:t>
      </w:r>
      <w:r>
        <w:rPr/>
        <w:t> </w:t>
      </w:r>
      <w:r>
        <w:rPr>
          <w:spacing w:val="-2"/>
        </w:rPr>
        <w:t>follow</w:t>
      </w:r>
      <w:r>
        <w:rPr/>
        <w:t> </w:t>
      </w:r>
      <w:r>
        <w:rPr>
          <w:spacing w:val="-2"/>
        </w:rPr>
        <w:t>directly</w:t>
      </w:r>
      <w:r>
        <w:rPr/>
        <w:t> </w:t>
      </w:r>
      <w:r>
        <w:rPr>
          <w:spacing w:val="-2"/>
        </w:rPr>
        <w:t>from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reference</w:t>
      </w:r>
      <w:r>
        <w:rPr/>
        <w:t> </w:t>
      </w:r>
      <w:r>
        <w:rPr>
          <w:spacing w:val="-2"/>
        </w:rPr>
        <w:t>scheme</w:t>
      </w:r>
      <w:r>
        <w:rPr/>
        <w:t> </w:t>
      </w:r>
      <w:hyperlink w:history="true" w:anchor="_bookmark13">
        <w:r>
          <w:rPr>
            <w:spacing w:val="-2"/>
          </w:rPr>
          <w:t>[1]</w:t>
        </w:r>
      </w:hyperlink>
      <w:r>
        <w:rPr/>
        <w:t> </w:t>
      </w:r>
      <w:r>
        <w:rPr>
          <w:spacing w:val="-2"/>
        </w:rPr>
        <w:t>and</w:t>
      </w:r>
      <w:r>
        <w:rPr>
          <w:spacing w:val="1"/>
        </w:rPr>
        <w:t> </w:t>
      </w:r>
      <w:r>
        <w:rPr>
          <w:spacing w:val="-2"/>
        </w:rPr>
        <w:t>are</w:t>
      </w:r>
      <w:r>
        <w:rPr/>
        <w:t> </w:t>
      </w:r>
      <w:r>
        <w:rPr>
          <w:spacing w:val="-2"/>
        </w:rPr>
        <w:t>verified</w:t>
      </w:r>
      <w:r>
        <w:rPr/>
        <w:t> </w:t>
      </w:r>
      <w:r>
        <w:rPr>
          <w:spacing w:val="-2"/>
        </w:rPr>
        <w:t>by</w:t>
      </w:r>
      <w:r>
        <w:rPr/>
        <w:t> </w:t>
      </w:r>
      <w:r>
        <w:rPr>
          <w:spacing w:val="-5"/>
        </w:rPr>
        <w:t>the</w:t>
      </w:r>
    </w:p>
    <w:p>
      <w:pPr>
        <w:pStyle w:val="BodyText"/>
        <w:ind w:left="895"/>
        <w:jc w:val="both"/>
      </w:pPr>
      <w:r>
        <w:rPr>
          <w:rFonts w:ascii="Cambria"/>
          <w:spacing w:val="4"/>
          <w:w w:val="105"/>
        </w:rPr>
        <w:t>gc_rll_end_kernel</w:t>
      </w:r>
      <w:r>
        <w:rPr>
          <w:rFonts w:ascii="Cambria"/>
          <w:spacing w:val="66"/>
          <w:w w:val="105"/>
        </w:rPr>
        <w:t> </w:t>
      </w:r>
      <w:r>
        <w:rPr>
          <w:spacing w:val="4"/>
          <w:w w:val="105"/>
        </w:rPr>
        <w:t>after</w:t>
      </w:r>
      <w:r>
        <w:rPr>
          <w:spacing w:val="63"/>
          <w:w w:val="105"/>
        </w:rPr>
        <w:t> </w:t>
      </w:r>
      <w:r>
        <w:rPr>
          <w:spacing w:val="-2"/>
          <w:w w:val="105"/>
        </w:rPr>
        <w:t>encoding.</w:t>
      </w:r>
    </w:p>
    <w:p>
      <w:pPr>
        <w:pStyle w:val="BodyText"/>
        <w:spacing w:before="170"/>
      </w:pPr>
    </w:p>
    <w:p>
      <w:pPr>
        <w:pStyle w:val="Heading2"/>
        <w:numPr>
          <w:ilvl w:val="1"/>
          <w:numId w:val="1"/>
        </w:numPr>
        <w:tabs>
          <w:tab w:pos="1414" w:val="left" w:leader="none"/>
        </w:tabs>
        <w:spacing w:line="240" w:lineRule="auto" w:before="1" w:after="0"/>
        <w:ind w:left="1414" w:right="0" w:hanging="519"/>
        <w:jc w:val="both"/>
      </w:pPr>
      <w:r>
        <w:rPr>
          <w:spacing w:val="-2"/>
        </w:rPr>
        <w:t>Bottleneck</w:t>
      </w:r>
      <w:r>
        <w:rPr>
          <w:spacing w:val="-1"/>
        </w:rPr>
        <w:t> </w:t>
      </w:r>
      <w:r>
        <w:rPr>
          <w:spacing w:val="-2"/>
        </w:rPr>
        <w:t>Analysis</w:t>
      </w:r>
    </w:p>
    <w:p>
      <w:pPr>
        <w:pStyle w:val="BodyText"/>
        <w:spacing w:line="244" w:lineRule="auto" w:before="203"/>
        <w:ind w:left="895" w:right="824"/>
        <w:jc w:val="both"/>
      </w:pPr>
      <w:r>
        <w:rPr/>
        <w:t>Table </w:t>
      </w:r>
      <w:hyperlink w:history="true" w:anchor="_bookmark2">
        <w:r>
          <w:rPr/>
          <w:t>2</w:t>
        </w:r>
      </w:hyperlink>
      <w:r>
        <w:rPr/>
        <w:t> reports the per-phase wall-clock time of our sequential C++ reference on the </w:t>
      </w:r>
      <w:r>
        <w:rPr>
          <w:rFonts w:ascii="Cambria"/>
        </w:rPr>
        <w:t>straybird_paper.txt </w:t>
      </w:r>
      <w:r>
        <w:rPr/>
        <w:t>dataset (205 KB, mean of five runs). LSBM alone </w:t>
      </w:r>
      <w:r>
        <w:rPr>
          <w:spacing w:val="-2"/>
        </w:rPr>
        <w:t>accounts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rFonts w:ascii="Calibri"/>
          <w:spacing w:val="-2"/>
        </w:rPr>
        <w:t>92</w:t>
      </w:r>
      <w:r>
        <w:rPr>
          <w:rFonts w:ascii="Calibri"/>
          <w:i/>
          <w:spacing w:val="-2"/>
        </w:rPr>
        <w:t>.</w:t>
      </w:r>
      <w:r>
        <w:rPr>
          <w:rFonts w:ascii="Calibri"/>
          <w:spacing w:val="-2"/>
        </w:rPr>
        <w:t>6</w:t>
      </w:r>
      <w:r>
        <w:rPr>
          <w:rFonts w:ascii="Calibri"/>
          <w:spacing w:val="-12"/>
        </w:rPr>
        <w:t> </w:t>
      </w:r>
      <w:r>
        <w:rPr>
          <w:rFonts w:ascii="Calibri"/>
          <w:spacing w:val="-2"/>
        </w:rPr>
        <w:t>%</w:t>
      </w:r>
      <w:r>
        <w:rPr>
          <w:rFonts w:ascii="Calibri"/>
          <w:spacing w:val="-4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total</w:t>
      </w:r>
      <w:r>
        <w:rPr>
          <w:spacing w:val="-7"/>
        </w:rPr>
        <w:t> </w:t>
      </w:r>
      <w:r>
        <w:rPr>
          <w:spacing w:val="-2"/>
        </w:rPr>
        <w:t>runtime;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greedy</w:t>
      </w:r>
      <w:r>
        <w:rPr>
          <w:spacing w:val="-7"/>
        </w:rPr>
        <w:t> </w:t>
      </w:r>
      <w:r>
        <w:rPr>
          <w:spacing w:val="-2"/>
        </w:rPr>
        <w:t>encoder</w:t>
      </w:r>
      <w:r>
        <w:rPr>
          <w:spacing w:val="-7"/>
        </w:rPr>
        <w:t> </w:t>
      </w:r>
      <w:r>
        <w:rPr>
          <w:spacing w:val="-2"/>
        </w:rPr>
        <w:t>contributes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further</w:t>
      </w:r>
    </w:p>
    <w:p>
      <w:pPr>
        <w:pStyle w:val="BodyText"/>
        <w:spacing w:line="221" w:lineRule="exact"/>
        <w:ind w:left="895"/>
        <w:jc w:val="both"/>
      </w:pPr>
      <w:r>
        <w:rPr>
          <w:rFonts w:ascii="Calibri"/>
        </w:rPr>
        <w:t>7</w:t>
      </w:r>
      <w:r>
        <w:rPr>
          <w:rFonts w:ascii="Calibri"/>
          <w:i/>
        </w:rPr>
        <w:t>.</w:t>
      </w:r>
      <w:r>
        <w:rPr>
          <w:rFonts w:ascii="Calibri"/>
        </w:rPr>
        <w:t>4</w:t>
      </w:r>
      <w:r>
        <w:rPr>
          <w:rFonts w:ascii="Calibri"/>
          <w:spacing w:val="-12"/>
        </w:rPr>
        <w:t> </w:t>
      </w:r>
      <w:r>
        <w:rPr>
          <w:rFonts w:ascii="Calibri"/>
        </w:rPr>
        <w:t>%</w:t>
      </w:r>
      <w:r>
        <w:rPr/>
        <w:t>.</w:t>
      </w:r>
      <w:r>
        <w:rPr>
          <w:spacing w:val="-1"/>
        </w:rPr>
        <w:t> </w:t>
      </w:r>
      <w:r>
        <w:rPr/>
        <w:t>All</w:t>
      </w:r>
      <w:r>
        <w:rPr>
          <w:spacing w:val="5"/>
        </w:rPr>
        <w:t> </w:t>
      </w:r>
      <w:r>
        <w:rPr/>
        <w:t>other</w:t>
      </w:r>
      <w:r>
        <w:rPr>
          <w:spacing w:val="6"/>
        </w:rPr>
        <w:t> </w:t>
      </w:r>
      <w:r>
        <w:rPr/>
        <w:t>phases</w:t>
      </w:r>
      <w:r>
        <w:rPr>
          <w:spacing w:val="5"/>
        </w:rPr>
        <w:t> </w:t>
      </w:r>
      <w:r>
        <w:rPr/>
        <w:t>together</w:t>
      </w:r>
      <w:r>
        <w:rPr>
          <w:spacing w:val="5"/>
        </w:rPr>
        <w:t> </w:t>
      </w:r>
      <w:r>
        <w:rPr/>
        <w:t>require</w:t>
      </w:r>
      <w:r>
        <w:rPr>
          <w:spacing w:val="6"/>
        </w:rPr>
        <w:t> </w:t>
      </w:r>
      <w:r>
        <w:rPr/>
        <w:t>less</w:t>
      </w:r>
      <w:r>
        <w:rPr>
          <w:spacing w:val="5"/>
        </w:rPr>
        <w:t> </w:t>
      </w:r>
      <w:r>
        <w:rPr/>
        <w:t>than</w:t>
      </w:r>
      <w:r>
        <w:rPr>
          <w:spacing w:val="6"/>
        </w:rPr>
        <w:t> </w:t>
      </w:r>
      <w:r>
        <w:rPr/>
        <w:t>1</w:t>
      </w:r>
      <w:r>
        <w:rPr>
          <w:spacing w:val="5"/>
        </w:rPr>
        <w:t> </w:t>
      </w:r>
      <w:r>
        <w:rPr>
          <w:spacing w:val="-5"/>
        </w:rPr>
        <w:t>ms.</w:t>
      </w:r>
    </w:p>
    <w:p>
      <w:pPr>
        <w:pStyle w:val="BodyText"/>
        <w:spacing w:line="208" w:lineRule="auto" w:before="15"/>
        <w:ind w:left="895" w:right="825" w:firstLine="298"/>
        <w:jc w:val="both"/>
      </w:pPr>
      <w:r>
        <w:rPr/>
        <w:t>The</w:t>
      </w:r>
      <w:r>
        <w:rPr>
          <w:spacing w:val="39"/>
        </w:rPr>
        <w:t> </w:t>
      </w:r>
      <w:r>
        <w:rPr/>
        <w:t>reference</w:t>
      </w:r>
      <w:r>
        <w:rPr>
          <w:spacing w:val="40"/>
        </w:rPr>
        <w:t> </w:t>
      </w:r>
      <w:r>
        <w:rPr/>
        <w:t>C++</w:t>
      </w:r>
      <w:r>
        <w:rPr>
          <w:spacing w:val="40"/>
        </w:rPr>
        <w:t> </w:t>
      </w:r>
      <w:r>
        <w:rPr/>
        <w:t>procedure</w:t>
      </w:r>
      <w:r>
        <w:rPr>
          <w:spacing w:val="40"/>
        </w:rPr>
        <w:t> </w:t>
      </w:r>
      <w:r>
        <w:rPr/>
        <w:t>scans</w:t>
      </w:r>
      <w:r>
        <w:rPr>
          <w:spacing w:val="40"/>
        </w:rPr>
        <w:t> </w:t>
      </w:r>
      <w:r>
        <w:rPr/>
        <w:t>candidate</w:t>
      </w:r>
      <w:r>
        <w:rPr>
          <w:spacing w:val="40"/>
        </w:rPr>
        <w:t> </w:t>
      </w:r>
      <w:r>
        <w:rPr/>
        <w:t>lengths</w:t>
      </w:r>
      <w:r>
        <w:rPr>
          <w:spacing w:val="40"/>
        </w:rPr>
        <w:t> </w:t>
      </w:r>
      <w:r>
        <w:rPr>
          <w:rFonts w:ascii="Calibri" w:hAnsi="Calibri"/>
          <w:i/>
        </w:rPr>
        <w:t>ℓ</w:t>
      </w:r>
      <w:r>
        <w:rPr>
          <w:rFonts w:ascii="Calibri" w:hAnsi="Calibri"/>
          <w:i/>
          <w:spacing w:val="40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40"/>
          <w:w w:val="125"/>
        </w:rPr>
        <w:t> </w:t>
      </w:r>
      <w:r>
        <w:rPr>
          <w:rFonts w:ascii="Calibri" w:hAnsi="Calibri"/>
          <w:i/>
          <w:w w:val="125"/>
        </w:rPr>
        <w:t>L</w:t>
      </w:r>
      <w:r>
        <w:rPr>
          <w:rFonts w:ascii="Verdana" w:hAnsi="Verdana"/>
          <w:i/>
          <w:w w:val="125"/>
          <w:vertAlign w:val="subscript"/>
        </w:rPr>
        <w:t>s</w:t>
      </w:r>
      <w:r>
        <w:rPr>
          <w:rFonts w:ascii="Verdana" w:hAnsi="Verdana"/>
          <w:i/>
          <w:spacing w:val="-19"/>
          <w:w w:val="12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3"/>
          <w:vertAlign w:val="baseline"/>
        </w:rPr>
        <w:t> </w:t>
      </w:r>
      <w:r>
        <w:rPr>
          <w:rFonts w:ascii="Calibri" w:hAnsi="Calibri"/>
          <w:vertAlign w:val="baseline"/>
        </w:rPr>
        <w:t>1</w:t>
      </w:r>
      <w:r>
        <w:rPr>
          <w:rFonts w:ascii="Calibri" w:hAnsi="Calibri"/>
          <w:i/>
          <w:vertAlign w:val="baseline"/>
        </w:rPr>
        <w:t>,</w:t>
      </w:r>
      <w:r>
        <w:rPr>
          <w:rFonts w:ascii="Calibri" w:hAnsi="Calibri"/>
          <w:i/>
          <w:spacing w:val="-12"/>
          <w:vertAlign w:val="baseline"/>
        </w:rPr>
        <w:t> </w:t>
      </w:r>
      <w:r>
        <w:rPr>
          <w:rFonts w:ascii="Calibri" w:hAnsi="Calibri"/>
          <w:i/>
          <w:w w:val="125"/>
          <w:vertAlign w:val="baseline"/>
        </w:rPr>
        <w:t>L</w:t>
      </w:r>
      <w:r>
        <w:rPr>
          <w:rFonts w:ascii="Verdana" w:hAnsi="Verdana"/>
          <w:i/>
          <w:w w:val="125"/>
          <w:vertAlign w:val="subscript"/>
        </w:rPr>
        <w:t>s</w:t>
      </w:r>
      <w:r>
        <w:rPr>
          <w:rFonts w:ascii="Verdana" w:hAnsi="Verdana"/>
          <w:i/>
          <w:spacing w:val="-18"/>
          <w:w w:val="12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 </w:t>
      </w:r>
      <w:r>
        <w:rPr>
          <w:rFonts w:ascii="Calibri" w:hAnsi="Calibri"/>
          <w:vertAlign w:val="baseline"/>
        </w:rPr>
        <w:t>2</w:t>
      </w:r>
      <w:r>
        <w:rPr>
          <w:rFonts w:ascii="Calibri" w:hAnsi="Calibri"/>
          <w:i/>
          <w:vertAlign w:val="baseline"/>
        </w:rPr>
        <w:t>,</w:t>
      </w:r>
      <w:r>
        <w:rPr>
          <w:rFonts w:ascii="Calibri" w:hAnsi="Calibri"/>
          <w:i/>
          <w:spacing w:val="-12"/>
          <w:vertAlign w:val="baseline"/>
        </w:rPr>
        <w:t> </w:t>
      </w:r>
      <w:r>
        <w:rPr>
          <w:rFonts w:ascii="Calibri" w:hAnsi="Calibri"/>
          <w:i/>
          <w:vertAlign w:val="baseline"/>
        </w:rPr>
        <w:t>.</w:t>
      </w:r>
      <w:r>
        <w:rPr>
          <w:rFonts w:ascii="Calibri" w:hAnsi="Calibri"/>
          <w:i/>
          <w:spacing w:val="-11"/>
          <w:vertAlign w:val="baseline"/>
        </w:rPr>
        <w:t> </w:t>
      </w:r>
      <w:r>
        <w:rPr>
          <w:rFonts w:ascii="Calibri" w:hAnsi="Calibri"/>
          <w:i/>
          <w:vertAlign w:val="baseline"/>
        </w:rPr>
        <w:t>.</w:t>
      </w:r>
      <w:r>
        <w:rPr>
          <w:rFonts w:ascii="Calibri" w:hAnsi="Calibri"/>
          <w:i/>
          <w:spacing w:val="-11"/>
          <w:vertAlign w:val="baseline"/>
        </w:rPr>
        <w:t> </w:t>
      </w:r>
      <w:r>
        <w:rPr>
          <w:rFonts w:ascii="Calibri" w:hAnsi="Calibri"/>
          <w:i/>
          <w:vertAlign w:val="baseline"/>
        </w:rPr>
        <w:t>.</w:t>
      </w:r>
      <w:r>
        <w:rPr>
          <w:rFonts w:ascii="Calibri" w:hAnsi="Calibri"/>
          <w:i/>
          <w:spacing w:val="-12"/>
          <w:vertAlign w:val="baseline"/>
        </w:rPr>
        <w:t> </w:t>
      </w:r>
      <w:r>
        <w:rPr>
          <w:rFonts w:ascii="Calibri" w:hAnsi="Calibri"/>
          <w:i/>
          <w:vertAlign w:val="baseline"/>
        </w:rPr>
        <w:t>,</w:t>
      </w:r>
      <w:r>
        <w:rPr>
          <w:rFonts w:ascii="Calibri" w:hAnsi="Calibri"/>
          <w:i/>
          <w:spacing w:val="-11"/>
          <w:vertAlign w:val="baseline"/>
        </w:rPr>
        <w:t> </w:t>
      </w:r>
      <w:r>
        <w:rPr>
          <w:rFonts w:ascii="Calibri" w:hAnsi="Calibri"/>
          <w:vertAlign w:val="baseline"/>
        </w:rPr>
        <w:t>2</w:t>
      </w:r>
      <w:r>
        <w:rPr>
          <w:vertAlign w:val="baseline"/>
        </w:rPr>
        <w:t>,</w:t>
      </w:r>
      <w:r>
        <w:rPr>
          <w:spacing w:val="-12"/>
          <w:vertAlign w:val="baseline"/>
        </w:rPr>
        <w:t> </w:t>
      </w:r>
      <w:r>
        <w:rPr>
          <w:vertAlign w:val="baseline"/>
        </w:rPr>
        <w:t>performing a KMP non-overlapping count for each </w:t>
      </w:r>
      <w:r>
        <w:rPr>
          <w:rFonts w:ascii="Calibri" w:hAnsi="Calibri"/>
          <w:i/>
          <w:vertAlign w:val="baseline"/>
        </w:rPr>
        <w:t>ℓ </w:t>
      </w:r>
      <w:r>
        <w:rPr>
          <w:vertAlign w:val="baseline"/>
        </w:rPr>
        <w:t>and stopping at the first hit </w:t>
      </w:r>
      <w:r>
        <w:rPr>
          <w:rFonts w:ascii="Lucida Sans Unicode" w:hAnsi="Lucida Sans Unicode"/>
          <w:vertAlign w:val="baseline"/>
        </w:rPr>
        <w:t>≥</w:t>
      </w:r>
      <w:r>
        <w:rPr>
          <w:rFonts w:ascii="Lucida Sans Unicode" w:hAnsi="Lucida Sans Unicode"/>
          <w:spacing w:val="-5"/>
          <w:vertAlign w:val="baseline"/>
        </w:rPr>
        <w:t> </w:t>
      </w:r>
      <w:r>
        <w:rPr>
          <w:rFonts w:ascii="Calibri" w:hAnsi="Calibri"/>
          <w:vertAlign w:val="baseline"/>
        </w:rPr>
        <w:t>2</w:t>
      </w:r>
      <w:r>
        <w:rPr>
          <w:vertAlign w:val="baseline"/>
        </w:rPr>
        <w:t>. On real text inputs the average best length is approximately 18, so the loop iterates roughly 480 times per segment.</w:t>
      </w:r>
    </w:p>
    <w:p>
      <w:pPr>
        <w:pStyle w:val="BodyText"/>
        <w:spacing w:before="183"/>
      </w:pPr>
    </w:p>
    <w:p>
      <w:pPr>
        <w:pStyle w:val="Heading2"/>
        <w:numPr>
          <w:ilvl w:val="1"/>
          <w:numId w:val="1"/>
        </w:numPr>
        <w:tabs>
          <w:tab w:pos="1414" w:val="left" w:leader="none"/>
        </w:tabs>
        <w:spacing w:line="240" w:lineRule="auto" w:before="0" w:after="0"/>
        <w:ind w:left="1414" w:right="0" w:hanging="519"/>
        <w:jc w:val="both"/>
      </w:pPr>
      <w:bookmarkStart w:name="_bookmark3" w:id="5"/>
      <w:bookmarkEnd w:id="5"/>
      <w:r>
        <w:rPr>
          <w:b w:val="0"/>
        </w:rPr>
      </w:r>
      <w:r>
        <w:rPr>
          <w:spacing w:val="-2"/>
        </w:rPr>
        <w:t>Parallel</w:t>
      </w:r>
      <w:r>
        <w:rPr>
          <w:spacing w:val="-1"/>
        </w:rPr>
        <w:t> </w:t>
      </w:r>
      <w:r>
        <w:rPr>
          <w:spacing w:val="-2"/>
        </w:rPr>
        <w:t>Potential</w:t>
      </w:r>
      <w:r>
        <w:rPr/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Amdahl’s</w:t>
      </w:r>
      <w:r>
        <w:rPr/>
        <w:t> </w:t>
      </w:r>
      <w:r>
        <w:rPr>
          <w:spacing w:val="-5"/>
        </w:rPr>
        <w:t>Law</w:t>
      </w:r>
    </w:p>
    <w:p>
      <w:pPr>
        <w:pStyle w:val="BodyText"/>
        <w:spacing w:line="218" w:lineRule="auto" w:before="196"/>
        <w:ind w:left="895" w:right="82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8512">
                <wp:simplePos x="0" y="0"/>
                <wp:positionH relativeFrom="page">
                  <wp:posOffset>5103838</wp:posOffset>
                </wp:positionH>
                <wp:positionV relativeFrom="paragraph">
                  <wp:posOffset>364463</wp:posOffset>
                </wp:positionV>
                <wp:extent cx="36195" cy="889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spacing w:val="-10"/>
                                <w:w w:val="14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877014pt;margin-top:28.697924pt;width:2.85pt;height:7pt;mso-position-horizontal-relative:page;mso-position-vertical-relative:paragraph;z-index:-16147968" type="#_x0000_t202" id="docshape15" filled="false" stroked="false"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rFonts w:ascii="Verdana"/>
                          <w:i/>
                          <w:sz w:val="14"/>
                        </w:rPr>
                      </w:pPr>
                      <w:r>
                        <w:rPr>
                          <w:rFonts w:ascii="Verdana"/>
                          <w:i/>
                          <w:spacing w:val="-10"/>
                          <w:w w:val="14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hAnsi="Palatino Linotype"/>
          <w:i/>
        </w:rPr>
        <w:t>Independence of segments.</w:t>
      </w:r>
      <w:r>
        <w:rPr>
          <w:rFonts w:ascii="Palatino Linotype" w:hAnsi="Palatino Linotype"/>
          <w:i/>
          <w:spacing w:val="36"/>
        </w:rPr>
        <w:t> </w:t>
      </w:r>
      <w:r>
        <w:rPr/>
        <w:t>Each 500-bit segment </w:t>
      </w:r>
      <w:r>
        <w:rPr>
          <w:rFonts w:ascii="Calibri" w:hAnsi="Calibri"/>
          <w:i/>
        </w:rPr>
        <w:t>σ</w:t>
      </w:r>
      <w:r>
        <w:rPr>
          <w:rFonts w:ascii="Verdana" w:hAnsi="Verdana"/>
          <w:i/>
          <w:vertAlign w:val="subscript"/>
        </w:rPr>
        <w:t>i</w:t>
      </w:r>
      <w:r>
        <w:rPr>
          <w:rFonts w:ascii="Verdana" w:hAnsi="Verdana"/>
          <w:i/>
          <w:spacing w:val="-5"/>
          <w:vertAlign w:val="baseline"/>
        </w:rPr>
        <w:t> </w:t>
      </w:r>
      <w:r>
        <w:rPr>
          <w:vertAlign w:val="baseline"/>
        </w:rPr>
        <w:t>is processed independently during</w:t>
      </w:r>
      <w:r>
        <w:rPr>
          <w:spacing w:val="-2"/>
          <w:vertAlign w:val="baseline"/>
        </w:rPr>
        <w:t> </w:t>
      </w:r>
      <w:r>
        <w:rPr>
          <w:vertAlign w:val="baseline"/>
        </w:rPr>
        <w:t>both</w:t>
      </w:r>
      <w:r>
        <w:rPr>
          <w:spacing w:val="-2"/>
          <w:vertAlign w:val="baseline"/>
        </w:rPr>
        <w:t> </w:t>
      </w:r>
      <w:r>
        <w:rPr>
          <w:vertAlign w:val="baseline"/>
        </w:rPr>
        <w:t>LSBM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vertAlign w:val="baseline"/>
        </w:rPr>
        <w:t>greedy</w:t>
      </w:r>
      <w:r>
        <w:rPr>
          <w:spacing w:val="-2"/>
          <w:vertAlign w:val="baseline"/>
        </w:rPr>
        <w:t> </w:t>
      </w:r>
      <w:r>
        <w:rPr>
          <w:vertAlign w:val="baseline"/>
        </w:rPr>
        <w:t>encoding: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LSBM</w:t>
      </w:r>
      <w:r>
        <w:rPr>
          <w:spacing w:val="-2"/>
          <w:vertAlign w:val="baseline"/>
        </w:rPr>
        <w:t> </w:t>
      </w:r>
      <w:r>
        <w:rPr>
          <w:vertAlign w:val="baseline"/>
        </w:rPr>
        <w:t>output</w:t>
      </w:r>
      <w:r>
        <w:rPr>
          <w:spacing w:val="-2"/>
          <w:vertAlign w:val="baseline"/>
        </w:rPr>
        <w:t> </w:t>
      </w:r>
      <w:r>
        <w:rPr>
          <w:rFonts w:ascii="Calibri" w:hAnsi="Calibri"/>
          <w:i/>
          <w:vertAlign w:val="baseline"/>
        </w:rPr>
        <w:t>ℓ</w:t>
      </w:r>
      <w:r>
        <w:rPr>
          <w:rFonts w:ascii="Lucida Sans Unicode" w:hAnsi="Lucida Sans Unicode"/>
          <w:vertAlign w:val="superscript"/>
        </w:rPr>
        <w:t>∗</w:t>
      </w:r>
      <w:r>
        <w:rPr>
          <w:rFonts w:ascii="Lucida Sans Unicode" w:hAnsi="Lucida Sans Unicode"/>
          <w:spacing w:val="-10"/>
          <w:vertAlign w:val="baseline"/>
        </w:rPr>
        <w:t> </w:t>
      </w:r>
      <w:r>
        <w:rPr>
          <w:vertAlign w:val="baseline"/>
        </w:rPr>
        <w:t>depends</w:t>
      </w:r>
      <w:r>
        <w:rPr>
          <w:spacing w:val="-2"/>
          <w:vertAlign w:val="baseline"/>
        </w:rPr>
        <w:t> </w:t>
      </w:r>
      <w:r>
        <w:rPr>
          <w:vertAlign w:val="baseline"/>
        </w:rPr>
        <w:t>only</w:t>
      </w:r>
      <w:r>
        <w:rPr>
          <w:spacing w:val="-2"/>
          <w:vertAlign w:val="baseline"/>
        </w:rPr>
        <w:t> </w:t>
      </w:r>
      <w:r>
        <w:rPr>
          <w:vertAlign w:val="baseline"/>
        </w:rPr>
        <w:t>on the</w:t>
      </w:r>
      <w:r>
        <w:rPr>
          <w:spacing w:val="-2"/>
          <w:vertAlign w:val="baseline"/>
        </w:rPr>
        <w:t> </w:t>
      </w:r>
      <w:r>
        <w:rPr>
          <w:vertAlign w:val="baseline"/>
        </w:rPr>
        <w:t>bits</w:t>
      </w:r>
      <w:r>
        <w:rPr>
          <w:spacing w:val="-2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rFonts w:ascii="Calibri" w:hAnsi="Calibri"/>
          <w:i/>
          <w:vertAlign w:val="baseline"/>
        </w:rPr>
        <w:t>σ</w:t>
      </w:r>
      <w:r>
        <w:rPr>
          <w:rFonts w:ascii="Verdana" w:hAnsi="Verdana"/>
          <w:i/>
          <w:vertAlign w:val="subscript"/>
        </w:rPr>
        <w:t>i</w:t>
      </w:r>
      <w:r>
        <w:rPr>
          <w:vertAlign w:val="baseline"/>
        </w:rPr>
        <w:t>,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vertAlign w:val="baseline"/>
        </w:rPr>
        <w:t>greedy</w:t>
      </w:r>
      <w:r>
        <w:rPr>
          <w:spacing w:val="-2"/>
          <w:vertAlign w:val="baseline"/>
        </w:rPr>
        <w:t> </w:t>
      </w:r>
      <w:r>
        <w:rPr>
          <w:vertAlign w:val="baseline"/>
        </w:rPr>
        <w:t>encoding</w:t>
      </w:r>
      <w:r>
        <w:rPr>
          <w:spacing w:val="-2"/>
          <w:vertAlign w:val="baseline"/>
        </w:rPr>
        <w:t> </w:t>
      </w:r>
      <w:r>
        <w:rPr>
          <w:vertAlign w:val="baseline"/>
        </w:rPr>
        <w:t>queries</w:t>
      </w:r>
      <w:r>
        <w:rPr>
          <w:spacing w:val="-2"/>
          <w:vertAlign w:val="baseline"/>
        </w:rPr>
        <w:t> </w:t>
      </w:r>
      <w:r>
        <w:rPr>
          <w:vertAlign w:val="baseline"/>
        </w:rPr>
        <w:t>only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shared,</w:t>
      </w:r>
      <w:r>
        <w:rPr>
          <w:spacing w:val="-2"/>
          <w:vertAlign w:val="baseline"/>
        </w:rPr>
        <w:t> </w:t>
      </w:r>
      <w:r>
        <w:rPr>
          <w:vertAlign w:val="baseline"/>
        </w:rPr>
        <w:t>read-only</w:t>
      </w:r>
      <w:r>
        <w:rPr>
          <w:spacing w:val="-2"/>
          <w:vertAlign w:val="baseline"/>
        </w:rPr>
        <w:t> </w:t>
      </w:r>
      <w:r>
        <w:rPr>
          <w:vertAlign w:val="baseline"/>
        </w:rPr>
        <w:t>Huffman code</w:t>
      </w:r>
      <w:r>
        <w:rPr>
          <w:spacing w:val="-11"/>
          <w:vertAlign w:val="baseline"/>
        </w:rPr>
        <w:t> </w:t>
      </w:r>
      <w:r>
        <w:rPr>
          <w:vertAlign w:val="baseline"/>
        </w:rPr>
        <w:t>table.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rFonts w:ascii="Calibri" w:hAnsi="Calibri"/>
          <w:i/>
          <w:vertAlign w:val="baseline"/>
        </w:rPr>
        <w:t>M</w:t>
      </w:r>
      <w:r>
        <w:rPr>
          <w:rFonts w:ascii="Calibri" w:hAnsi="Calibri"/>
          <w:i/>
          <w:spacing w:val="5"/>
          <w:vertAlign w:val="baseline"/>
        </w:rPr>
        <w:t> </w:t>
      </w:r>
      <w:r>
        <w:rPr>
          <w:vertAlign w:val="baseline"/>
        </w:rPr>
        <w:t>segment</w:t>
      </w:r>
      <w:r>
        <w:rPr>
          <w:spacing w:val="-11"/>
          <w:vertAlign w:val="baseline"/>
        </w:rPr>
        <w:t> </w:t>
      </w:r>
      <w:r>
        <w:rPr>
          <w:vertAlign w:val="baseline"/>
        </w:rPr>
        <w:t>evaluations</w:t>
      </w:r>
      <w:r>
        <w:rPr>
          <w:spacing w:val="-11"/>
          <w:vertAlign w:val="baseline"/>
        </w:rPr>
        <w:t> </w:t>
      </w:r>
      <w:r>
        <w:rPr>
          <w:vertAlign w:val="baseline"/>
        </w:rPr>
        <w:t>are</w:t>
      </w:r>
      <w:r>
        <w:rPr>
          <w:spacing w:val="-11"/>
          <w:vertAlign w:val="baseline"/>
        </w:rPr>
        <w:t> </w:t>
      </w:r>
      <w:r>
        <w:rPr>
          <w:vertAlign w:val="baseline"/>
        </w:rPr>
        <w:t>therefore</w:t>
      </w:r>
      <w:r>
        <w:rPr>
          <w:spacing w:val="-11"/>
          <w:vertAlign w:val="baseline"/>
        </w:rPr>
        <w:t> </w:t>
      </w:r>
      <w:r>
        <w:rPr>
          <w:vertAlign w:val="baseline"/>
        </w:rPr>
        <w:t>mutually</w:t>
      </w:r>
      <w:r>
        <w:rPr>
          <w:spacing w:val="-11"/>
          <w:vertAlign w:val="baseline"/>
        </w:rPr>
        <w:t> </w:t>
      </w:r>
      <w:r>
        <w:rPr>
          <w:vertAlign w:val="baseline"/>
        </w:rPr>
        <w:t>independent</w:t>
      </w:r>
      <w:r>
        <w:rPr>
          <w:spacing w:val="-11"/>
          <w:vertAlign w:val="baseline"/>
        </w:rPr>
        <w:t> </w:t>
      </w:r>
      <w:r>
        <w:rPr>
          <w:vertAlign w:val="baseline"/>
        </w:rPr>
        <w:t>and map directly onto a GPU grid with one block per segment.</w:t>
      </w:r>
    </w:p>
    <w:p>
      <w:pPr>
        <w:pStyle w:val="BodyText"/>
        <w:spacing w:before="38"/>
      </w:pPr>
    </w:p>
    <w:p>
      <w:pPr>
        <w:pStyle w:val="BodyText"/>
        <w:spacing w:line="235" w:lineRule="auto"/>
        <w:ind w:left="895" w:right="824"/>
        <w:jc w:val="both"/>
      </w:pPr>
      <w:r>
        <w:rPr>
          <w:rFonts w:ascii="Palatino Linotype" w:hAnsi="Palatino Linotype"/>
          <w:i/>
        </w:rPr>
        <w:t>Amdahl’s Law.</w:t>
      </w:r>
      <w:r>
        <w:rPr>
          <w:rFonts w:ascii="Palatino Linotype" w:hAnsi="Palatino Linotype"/>
          <w:i/>
          <w:spacing w:val="28"/>
        </w:rPr>
        <w:t> </w:t>
      </w:r>
      <w:r>
        <w:rPr/>
        <w:t>Let </w:t>
      </w:r>
      <w:r>
        <w:rPr>
          <w:rFonts w:ascii="Calibri" w:hAnsi="Calibri"/>
          <w:i/>
          <w:w w:val="130"/>
        </w:rPr>
        <w:t>f</w:t>
      </w:r>
      <w:r>
        <w:rPr>
          <w:rFonts w:ascii="Calibri" w:hAnsi="Calibri"/>
          <w:i/>
          <w:w w:val="130"/>
        </w:rPr>
        <w:t> </w:t>
      </w:r>
      <w:r>
        <w:rPr/>
        <w:t>denote the parallelisable fraction of the pipeline and </w:t>
      </w:r>
      <w:r>
        <w:rPr>
          <w:rFonts w:ascii="Calibri" w:hAnsi="Calibri"/>
          <w:i/>
        </w:rPr>
        <w:t>p </w:t>
      </w:r>
      <w:r>
        <w:rPr/>
        <w:t>the number of GPU cores. The theoretical speed-up is:</w:t>
      </w:r>
    </w:p>
    <w:p>
      <w:pPr>
        <w:pStyle w:val="BodyText"/>
        <w:spacing w:line="176" w:lineRule="exact" w:before="167"/>
        <w:ind w:left="666"/>
        <w:jc w:val="center"/>
        <w:rPr>
          <w:rFonts w:ascii="Calibri"/>
        </w:rPr>
      </w:pPr>
      <w:r>
        <w:rPr>
          <w:rFonts w:ascii="Calibri"/>
          <w:spacing w:val="-10"/>
        </w:rPr>
        <w:t>1</w:t>
      </w:r>
    </w:p>
    <w:p>
      <w:pPr>
        <w:pStyle w:val="BodyText"/>
        <w:spacing w:after="0" w:line="176" w:lineRule="exact"/>
        <w:jc w:val="center"/>
        <w:rPr>
          <w:rFonts w:ascii="Calibri"/>
        </w:rPr>
        <w:sectPr>
          <w:pgSz w:w="12240" w:h="15840"/>
          <w:pgMar w:header="1830" w:footer="0" w:top="2040" w:bottom="280" w:left="1800" w:right="1800"/>
        </w:sectPr>
      </w:pPr>
    </w:p>
    <w:p>
      <w:pPr>
        <w:spacing w:line="204" w:lineRule="exact" w:before="0"/>
        <w:ind w:left="0" w:right="0" w:firstLine="0"/>
        <w:jc w:val="right"/>
        <w:rPr>
          <w:rFonts w:ascii="Calibri"/>
          <w:sz w:val="20"/>
        </w:rPr>
      </w:pPr>
      <w:r>
        <w:rPr>
          <w:rFonts w:ascii="Calibri"/>
          <w:i/>
          <w:w w:val="120"/>
          <w:sz w:val="20"/>
        </w:rPr>
        <w:t>S</w:t>
      </w:r>
      <w:r>
        <w:rPr>
          <w:rFonts w:ascii="Calibri"/>
          <w:w w:val="120"/>
          <w:sz w:val="20"/>
        </w:rPr>
        <w:t>(</w:t>
      </w:r>
      <w:r>
        <w:rPr>
          <w:rFonts w:ascii="Calibri"/>
          <w:i/>
          <w:w w:val="120"/>
          <w:sz w:val="20"/>
        </w:rPr>
        <w:t>p</w:t>
      </w:r>
      <w:r>
        <w:rPr>
          <w:rFonts w:ascii="Calibri"/>
          <w:w w:val="120"/>
          <w:sz w:val="20"/>
        </w:rPr>
        <w:t>)</w:t>
      </w:r>
      <w:r>
        <w:rPr>
          <w:rFonts w:ascii="Calibri"/>
          <w:spacing w:val="5"/>
          <w:w w:val="130"/>
          <w:sz w:val="20"/>
        </w:rPr>
        <w:t> </w:t>
      </w:r>
      <w:r>
        <w:rPr>
          <w:rFonts w:ascii="Calibri"/>
          <w:spacing w:val="-10"/>
          <w:w w:val="130"/>
          <w:sz w:val="20"/>
        </w:rPr>
        <w:t>=</w:t>
      </w:r>
    </w:p>
    <w:p>
      <w:pPr>
        <w:spacing w:line="135" w:lineRule="exact" w:before="0"/>
        <w:ind w:left="0" w:right="3315" w:firstLine="0"/>
        <w:jc w:val="right"/>
        <w:rPr>
          <w:rFonts w:ascii="Calibri"/>
          <w:i/>
          <w:sz w:val="20"/>
        </w:rPr>
      </w:pPr>
      <w:r>
        <w:rPr/>
        <w:br w:type="column"/>
      </w:r>
      <w:r>
        <w:rPr>
          <w:rFonts w:ascii="Calibri"/>
          <w:i/>
          <w:spacing w:val="-10"/>
          <w:w w:val="110"/>
          <w:sz w:val="20"/>
        </w:rPr>
        <w:t>.</w:t>
      </w:r>
    </w:p>
    <w:p>
      <w:pPr>
        <w:spacing w:line="239" w:lineRule="exact" w:before="0"/>
        <w:ind w:left="0" w:right="3395" w:firstLine="0"/>
        <w:jc w:val="right"/>
        <w:rPr>
          <w:rFonts w:ascii="Calibri" w:hAnsi="Calibri"/>
          <w:i/>
          <w:sz w:val="20"/>
        </w:rPr>
      </w:pPr>
      <w:r>
        <w:rPr>
          <w:rFonts w:ascii="Calibri" w:hAns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3723259</wp:posOffset>
                </wp:positionH>
                <wp:positionV relativeFrom="paragraph">
                  <wp:posOffset>-22445</wp:posOffset>
                </wp:positionV>
                <wp:extent cx="749300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49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0" h="0">
                              <a:moveTo>
                                <a:pt x="0" y="0"/>
                              </a:moveTo>
                              <a:lnTo>
                                <a:pt x="7490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293.170013pt,-1.767368pt" to="352.147013pt,-1.76736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w w:val="120"/>
          <w:sz w:val="20"/>
        </w:rPr>
        <w:t>(1</w:t>
      </w:r>
      <w:r>
        <w:rPr>
          <w:rFonts w:ascii="Calibri" w:hAnsi="Calibri"/>
          <w:spacing w:val="-10"/>
          <w:w w:val="120"/>
          <w:sz w:val="20"/>
        </w:rPr>
        <w:t> </w:t>
      </w:r>
      <w:r>
        <w:rPr>
          <w:rFonts w:ascii="Lucida Sans Unicode" w:hAnsi="Lucida Sans Unicode"/>
          <w:w w:val="120"/>
          <w:sz w:val="20"/>
        </w:rPr>
        <w:t>−</w:t>
      </w:r>
      <w:r>
        <w:rPr>
          <w:rFonts w:ascii="Lucida Sans Unicode" w:hAnsi="Lucida Sans Unicode"/>
          <w:spacing w:val="-32"/>
          <w:w w:val="120"/>
          <w:sz w:val="20"/>
        </w:rPr>
        <w:t> </w:t>
      </w:r>
      <w:r>
        <w:rPr>
          <w:rFonts w:ascii="Calibri" w:hAnsi="Calibri"/>
          <w:i/>
          <w:w w:val="125"/>
          <w:sz w:val="20"/>
        </w:rPr>
        <w:t>f</w:t>
      </w:r>
      <w:r>
        <w:rPr>
          <w:rFonts w:ascii="Calibri" w:hAnsi="Calibri"/>
          <w:i/>
          <w:spacing w:val="-35"/>
          <w:w w:val="125"/>
          <w:sz w:val="20"/>
        </w:rPr>
        <w:t> </w:t>
      </w:r>
      <w:r>
        <w:rPr>
          <w:rFonts w:ascii="Calibri" w:hAnsi="Calibri"/>
          <w:w w:val="120"/>
          <w:sz w:val="20"/>
        </w:rPr>
        <w:t>)</w:t>
      </w:r>
      <w:r>
        <w:rPr>
          <w:rFonts w:ascii="Calibri" w:hAnsi="Calibri"/>
          <w:spacing w:val="-10"/>
          <w:w w:val="120"/>
          <w:sz w:val="20"/>
        </w:rPr>
        <w:t> </w:t>
      </w:r>
      <w:r>
        <w:rPr>
          <w:rFonts w:ascii="Calibri" w:hAnsi="Calibri"/>
          <w:w w:val="125"/>
          <w:sz w:val="20"/>
        </w:rPr>
        <w:t>+</w:t>
      </w:r>
      <w:r>
        <w:rPr>
          <w:rFonts w:ascii="Calibri" w:hAnsi="Calibri"/>
          <w:spacing w:val="-12"/>
          <w:w w:val="125"/>
          <w:sz w:val="20"/>
        </w:rPr>
        <w:t> </w:t>
      </w:r>
      <w:r>
        <w:rPr>
          <w:rFonts w:ascii="Calibri" w:hAnsi="Calibri"/>
          <w:i/>
          <w:spacing w:val="-5"/>
          <w:w w:val="115"/>
          <w:sz w:val="20"/>
        </w:rPr>
        <w:t>f/p</w:t>
      </w:r>
    </w:p>
    <w:p>
      <w:pPr>
        <w:spacing w:after="0" w:line="239" w:lineRule="exact"/>
        <w:jc w:val="right"/>
        <w:rPr>
          <w:rFonts w:ascii="Calibri" w:hAnsi="Calibri"/>
          <w:i/>
          <w:sz w:val="20"/>
        </w:rPr>
        <w:sectPr>
          <w:type w:val="continuous"/>
          <w:pgSz w:w="12240" w:h="15840"/>
          <w:pgMar w:header="1830" w:footer="0" w:top="1820" w:bottom="280" w:left="1800" w:right="1800"/>
          <w:cols w:num="2" w:equalWidth="0">
            <w:col w:w="3984" w:space="40"/>
            <w:col w:w="4616"/>
          </w:cols>
        </w:sectPr>
      </w:pPr>
    </w:p>
    <w:p>
      <w:pPr>
        <w:pStyle w:val="BodyText"/>
        <w:spacing w:line="237" w:lineRule="auto" w:before="155"/>
        <w:ind w:left="895" w:right="824"/>
        <w:jc w:val="both"/>
      </w:pPr>
      <w:r>
        <w:rPr>
          <w:w w:val="105"/>
        </w:rPr>
        <w:t>From</w:t>
      </w:r>
      <w:r>
        <w:rPr>
          <w:w w:val="105"/>
        </w:rPr>
        <w:t> the</w:t>
      </w:r>
      <w:r>
        <w:rPr>
          <w:w w:val="105"/>
        </w:rPr>
        <w:t> per-phase</w:t>
      </w:r>
      <w:r>
        <w:rPr>
          <w:w w:val="105"/>
        </w:rPr>
        <w:t> timing</w:t>
      </w:r>
      <w:r>
        <w:rPr>
          <w:w w:val="105"/>
        </w:rPr>
        <w:t> on</w:t>
      </w:r>
      <w:r>
        <w:rPr>
          <w:w w:val="105"/>
        </w:rPr>
        <w:t> </w:t>
      </w:r>
      <w:r>
        <w:rPr>
          <w:rFonts w:ascii="Cambria"/>
          <w:w w:val="105"/>
        </w:rPr>
        <w:t>straybird_paper.txt</w:t>
      </w:r>
      <w:r>
        <w:rPr>
          <w:rFonts w:ascii="Cambria"/>
          <w:w w:val="105"/>
        </w:rPr>
        <w:t> </w:t>
      </w:r>
      <w:r>
        <w:rPr>
          <w:w w:val="105"/>
        </w:rPr>
        <w:t>(Table</w:t>
      </w:r>
      <w:r>
        <w:rPr>
          <w:w w:val="105"/>
        </w:rPr>
        <w:t> </w:t>
      </w:r>
      <w:hyperlink w:history="true" w:anchor="_bookmark7">
        <w:r>
          <w:rPr>
            <w:w w:val="105"/>
          </w:rPr>
          <w:t>4),</w:t>
        </w:r>
      </w:hyperlink>
      <w:r>
        <w:rPr>
          <w:w w:val="105"/>
        </w:rPr>
        <w:t> the</w:t>
      </w:r>
      <w:r>
        <w:rPr>
          <w:w w:val="105"/>
        </w:rPr>
        <w:t> strictly </w:t>
      </w:r>
      <w:r>
        <w:rPr/>
        <w:t>sequential host phases are Huffman tree construction (</w:t>
      </w:r>
      <w:r>
        <w:rPr>
          <w:rFonts w:ascii="Calibri"/>
        </w:rPr>
        <w:t>4</w:t>
      </w:r>
      <w:r>
        <w:rPr>
          <w:rFonts w:ascii="Calibri"/>
          <w:i/>
        </w:rPr>
        <w:t>.</w:t>
      </w:r>
      <w:r>
        <w:rPr>
          <w:rFonts w:ascii="Calibri"/>
        </w:rPr>
        <w:t>12 </w:t>
      </w:r>
      <w:r>
        <w:rPr/>
        <w:t>ms) and storage-sequence</w:t>
      </w:r>
      <w:r>
        <w:rPr>
          <w:spacing w:val="-10"/>
        </w:rPr>
        <w:t> </w:t>
      </w:r>
      <w:r>
        <w:rPr/>
        <w:t>assembly</w:t>
      </w:r>
      <w:r>
        <w:rPr>
          <w:spacing w:val="-10"/>
        </w:rPr>
        <w:t> </w:t>
      </w:r>
      <w:r>
        <w:rPr/>
        <w:t>(</w:t>
      </w:r>
      <w:r>
        <w:rPr>
          <w:rFonts w:ascii="Calibri"/>
        </w:rPr>
        <w:t>0</w:t>
      </w:r>
      <w:r>
        <w:rPr>
          <w:rFonts w:ascii="Calibri"/>
          <w:i/>
        </w:rPr>
        <w:t>.</w:t>
      </w:r>
      <w:r>
        <w:rPr>
          <w:rFonts w:ascii="Calibri"/>
        </w:rPr>
        <w:t>61</w:t>
      </w:r>
      <w:r>
        <w:rPr>
          <w:rFonts w:ascii="Calibri"/>
          <w:spacing w:val="-7"/>
        </w:rPr>
        <w:t> </w:t>
      </w:r>
      <w:r>
        <w:rPr/>
        <w:t>ms),</w:t>
      </w:r>
      <w:r>
        <w:rPr>
          <w:spacing w:val="-10"/>
        </w:rPr>
        <w:t> </w:t>
      </w:r>
      <w:r>
        <w:rPr/>
        <w:t>totalling</w:t>
      </w:r>
      <w:r>
        <w:rPr>
          <w:spacing w:val="-10"/>
        </w:rPr>
        <w:t> </w:t>
      </w:r>
      <w:r>
        <w:rPr>
          <w:rFonts w:ascii="Calibri"/>
        </w:rPr>
        <w:t>4</w:t>
      </w:r>
      <w:r>
        <w:rPr>
          <w:rFonts w:ascii="Calibri"/>
          <w:i/>
        </w:rPr>
        <w:t>.</w:t>
      </w:r>
      <w:r>
        <w:rPr>
          <w:rFonts w:ascii="Calibri"/>
        </w:rPr>
        <w:t>73</w:t>
      </w:r>
      <w:r>
        <w:rPr>
          <w:rFonts w:ascii="Calibri"/>
          <w:spacing w:val="-7"/>
        </w:rPr>
        <w:t> </w:t>
      </w:r>
      <w:r>
        <w:rPr/>
        <w:t>ms.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parallel</w:t>
      </w:r>
      <w:r>
        <w:rPr>
          <w:spacing w:val="-10"/>
        </w:rPr>
        <w:t> </w:t>
      </w:r>
      <w:r>
        <w:rPr/>
        <w:t>kernel</w:t>
      </w:r>
      <w:r>
        <w:rPr>
          <w:spacing w:val="-10"/>
        </w:rPr>
        <w:t> </w:t>
      </w:r>
      <w:r>
        <w:rPr/>
        <w:t>work</w:t>
      </w:r>
      <w:r>
        <w:rPr>
          <w:spacing w:val="-10"/>
        </w:rPr>
        <w:t> </w:t>
      </w:r>
      <w:r>
        <w:rPr/>
        <w:t>(bytes, LSBM,</w:t>
      </w:r>
      <w:r>
        <w:rPr>
          <w:spacing w:val="8"/>
        </w:rPr>
        <w:t> </w:t>
      </w:r>
      <w:r>
        <w:rPr/>
        <w:t>encode,</w:t>
      </w:r>
      <w:r>
        <w:rPr>
          <w:spacing w:val="9"/>
        </w:rPr>
        <w:t> </w:t>
      </w:r>
      <w:r>
        <w:rPr/>
        <w:t>constraint</w:t>
      </w:r>
      <w:r>
        <w:rPr>
          <w:spacing w:val="9"/>
        </w:rPr>
        <w:t> </w:t>
      </w:r>
      <w:r>
        <w:rPr/>
        <w:t>kernels)</w:t>
      </w:r>
      <w:r>
        <w:rPr>
          <w:spacing w:val="9"/>
        </w:rPr>
        <w:t> </w:t>
      </w:r>
      <w:r>
        <w:rPr/>
        <w:t>totals</w:t>
      </w:r>
      <w:r>
        <w:rPr>
          <w:spacing w:val="9"/>
        </w:rPr>
        <w:t> </w:t>
      </w:r>
      <w:r>
        <w:rPr>
          <w:rFonts w:ascii="Calibri"/>
        </w:rPr>
        <w:t>75</w:t>
      </w:r>
      <w:r>
        <w:rPr>
          <w:rFonts w:ascii="Calibri"/>
          <w:i/>
        </w:rPr>
        <w:t>.</w:t>
      </w:r>
      <w:r>
        <w:rPr>
          <w:rFonts w:ascii="Calibri"/>
        </w:rPr>
        <w:t>48</w:t>
      </w:r>
      <w:r>
        <w:rPr>
          <w:rFonts w:ascii="Calibri"/>
          <w:spacing w:val="13"/>
        </w:rPr>
        <w:t> </w:t>
      </w:r>
      <w:r>
        <w:rPr/>
        <w:t>ms,</w:t>
      </w:r>
      <w:r>
        <w:rPr>
          <w:spacing w:val="9"/>
        </w:rPr>
        <w:t> </w:t>
      </w:r>
      <w:r>
        <w:rPr/>
        <w:t>while</w:t>
      </w:r>
      <w:r>
        <w:rPr>
          <w:spacing w:val="10"/>
        </w:rPr>
        <w:t> </w:t>
      </w:r>
      <w:r>
        <w:rPr/>
        <w:t>H2D/D2H</w:t>
      </w:r>
      <w:r>
        <w:rPr>
          <w:spacing w:val="9"/>
        </w:rPr>
        <w:t> </w:t>
      </w:r>
      <w:r>
        <w:rPr>
          <w:spacing w:val="-2"/>
        </w:rPr>
        <w:t>transfers</w:t>
      </w:r>
    </w:p>
    <w:p>
      <w:pPr>
        <w:pStyle w:val="BodyText"/>
        <w:spacing w:after="0" w:line="237" w:lineRule="auto"/>
        <w:jc w:val="both"/>
        <w:sectPr>
          <w:type w:val="continuous"/>
          <w:pgSz w:w="12240" w:h="15840"/>
          <w:pgMar w:header="1830" w:footer="0" w:top="1820" w:bottom="280" w:left="1800" w:right="1800"/>
        </w:sectPr>
      </w:pPr>
    </w:p>
    <w:p>
      <w:pPr>
        <w:pStyle w:val="BodyText"/>
        <w:spacing w:before="14"/>
      </w:pPr>
    </w:p>
    <w:p>
      <w:pPr>
        <w:pStyle w:val="BodyText"/>
        <w:ind w:left="895" w:right="825"/>
      </w:pPr>
      <w:r>
        <w:rPr>
          <w:spacing w:val="-2"/>
        </w:rPr>
        <w:t>account for </w:t>
      </w:r>
      <w:r>
        <w:rPr>
          <w:rFonts w:ascii="Calibri"/>
          <w:spacing w:val="-2"/>
        </w:rPr>
        <w:t>0</w:t>
      </w:r>
      <w:r>
        <w:rPr>
          <w:rFonts w:ascii="Calibri"/>
          <w:i/>
          <w:spacing w:val="-2"/>
        </w:rPr>
        <w:t>.</w:t>
      </w:r>
      <w:r>
        <w:rPr>
          <w:rFonts w:ascii="Calibri"/>
          <w:spacing w:val="-2"/>
        </w:rPr>
        <w:t>39 </w:t>
      </w:r>
      <w:r>
        <w:rPr>
          <w:spacing w:val="-2"/>
        </w:rPr>
        <w:t>ms. The effective parallelisable fraction within the kernel phase </w:t>
      </w:r>
      <w:r>
        <w:rPr/>
        <w:t>is therefore:</w:t>
      </w:r>
    </w:p>
    <w:p>
      <w:pPr>
        <w:pStyle w:val="BodyText"/>
        <w:spacing w:after="0"/>
        <w:sectPr>
          <w:pgSz w:w="12240" w:h="15840"/>
          <w:pgMar w:header="1830" w:footer="0" w:top="2040" w:bottom="280" w:left="1800" w:right="1800"/>
        </w:sectPr>
      </w:pPr>
    </w:p>
    <w:p>
      <w:pPr>
        <w:pStyle w:val="BodyText"/>
        <w:spacing w:line="149" w:lineRule="exact"/>
        <w:ind w:left="3881"/>
        <w:rPr>
          <w:rFonts w:ascii="Calibri"/>
        </w:rPr>
      </w:pPr>
      <w:r>
        <w:rPr>
          <w:rFonts w:ascii="Calibri"/>
          <w:spacing w:val="-2"/>
        </w:rPr>
        <w:t>75</w:t>
      </w:r>
      <w:r>
        <w:rPr>
          <w:rFonts w:ascii="Calibri"/>
          <w:i/>
          <w:spacing w:val="-2"/>
        </w:rPr>
        <w:t>.</w:t>
      </w:r>
      <w:r>
        <w:rPr>
          <w:rFonts w:ascii="Calibri"/>
          <w:spacing w:val="-2"/>
        </w:rPr>
        <w:t>48</w:t>
      </w:r>
    </w:p>
    <w:p>
      <w:pPr>
        <w:spacing w:line="136" w:lineRule="exact" w:before="0"/>
        <w:ind w:left="2875" w:right="0" w:firstLine="0"/>
        <w:jc w:val="left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3228314</wp:posOffset>
                </wp:positionH>
                <wp:positionV relativeFrom="paragraph">
                  <wp:posOffset>54571</wp:posOffset>
                </wp:positionV>
                <wp:extent cx="1047750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047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750" h="0">
                              <a:moveTo>
                                <a:pt x="0" y="0"/>
                              </a:moveTo>
                              <a:lnTo>
                                <a:pt x="104735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254.197998pt,4.296958pt" to="336.666998pt,4.29695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w w:val="155"/>
          <w:sz w:val="20"/>
        </w:rPr>
        <w:t>f</w:t>
      </w:r>
      <w:r>
        <w:rPr>
          <w:rFonts w:ascii="Calibri"/>
          <w:i/>
          <w:spacing w:val="8"/>
          <w:w w:val="155"/>
          <w:sz w:val="20"/>
        </w:rPr>
        <w:t> </w:t>
      </w:r>
      <w:r>
        <w:rPr>
          <w:rFonts w:ascii="Calibri"/>
          <w:spacing w:val="-10"/>
          <w:w w:val="155"/>
          <w:sz w:val="20"/>
        </w:rPr>
        <w:t>=</w:t>
      </w:r>
    </w:p>
    <w:p>
      <w:pPr>
        <w:pStyle w:val="BodyText"/>
        <w:spacing w:line="190" w:lineRule="exact"/>
        <w:ind w:left="3283"/>
        <w:rPr>
          <w:rFonts w:ascii="Calibri"/>
        </w:rPr>
      </w:pPr>
      <w:r>
        <w:rPr>
          <w:rFonts w:ascii="Calibri"/>
          <w:w w:val="110"/>
        </w:rPr>
        <w:t>75</w:t>
      </w:r>
      <w:r>
        <w:rPr>
          <w:rFonts w:ascii="Calibri"/>
          <w:i/>
          <w:w w:val="110"/>
        </w:rPr>
        <w:t>.</w:t>
      </w:r>
      <w:r>
        <w:rPr>
          <w:rFonts w:ascii="Calibri"/>
          <w:w w:val="110"/>
        </w:rPr>
        <w:t>48</w:t>
      </w:r>
      <w:r>
        <w:rPr>
          <w:rFonts w:ascii="Calibri"/>
          <w:spacing w:val="-11"/>
          <w:w w:val="110"/>
        </w:rPr>
        <w:t> </w:t>
      </w:r>
      <w:r>
        <w:rPr>
          <w:rFonts w:ascii="Calibri"/>
          <w:w w:val="120"/>
        </w:rPr>
        <w:t>+</w:t>
      </w:r>
      <w:r>
        <w:rPr>
          <w:rFonts w:ascii="Calibri"/>
          <w:spacing w:val="-14"/>
          <w:w w:val="120"/>
        </w:rPr>
        <w:t> </w:t>
      </w:r>
      <w:r>
        <w:rPr>
          <w:rFonts w:ascii="Calibri"/>
          <w:w w:val="110"/>
        </w:rPr>
        <w:t>4</w:t>
      </w:r>
      <w:r>
        <w:rPr>
          <w:rFonts w:ascii="Calibri"/>
          <w:i/>
          <w:w w:val="110"/>
        </w:rPr>
        <w:t>.</w:t>
      </w:r>
      <w:r>
        <w:rPr>
          <w:rFonts w:ascii="Calibri"/>
          <w:w w:val="110"/>
        </w:rPr>
        <w:t>73</w:t>
      </w:r>
      <w:r>
        <w:rPr>
          <w:rFonts w:ascii="Calibri"/>
          <w:spacing w:val="-9"/>
          <w:w w:val="110"/>
        </w:rPr>
        <w:t> </w:t>
      </w:r>
      <w:r>
        <w:rPr>
          <w:rFonts w:ascii="Calibri"/>
          <w:w w:val="120"/>
        </w:rPr>
        <w:t>+</w:t>
      </w:r>
      <w:r>
        <w:rPr>
          <w:rFonts w:ascii="Calibri"/>
          <w:spacing w:val="-14"/>
          <w:w w:val="120"/>
        </w:rPr>
        <w:t> </w:t>
      </w:r>
      <w:r>
        <w:rPr>
          <w:rFonts w:ascii="Calibri"/>
          <w:spacing w:val="-7"/>
          <w:w w:val="105"/>
        </w:rPr>
        <w:t>0</w:t>
      </w:r>
      <w:r>
        <w:rPr>
          <w:rFonts w:ascii="Calibri"/>
          <w:i/>
          <w:spacing w:val="-7"/>
          <w:w w:val="105"/>
        </w:rPr>
        <w:t>.</w:t>
      </w:r>
      <w:r>
        <w:rPr>
          <w:rFonts w:ascii="Calibri"/>
          <w:spacing w:val="-7"/>
          <w:w w:val="105"/>
        </w:rPr>
        <w:t>39</w:t>
      </w:r>
    </w:p>
    <w:p>
      <w:pPr>
        <w:spacing w:before="65"/>
        <w:ind w:left="39" w:right="0" w:firstLine="0"/>
        <w:jc w:val="left"/>
        <w:rPr>
          <w:rFonts w:ascii="Calibri" w:hAnsi="Calibri"/>
          <w:i/>
          <w:sz w:val="20"/>
        </w:rPr>
      </w:pPr>
      <w:r>
        <w:rPr/>
        <w:br w:type="column"/>
      </w:r>
      <w:r>
        <w:rPr>
          <w:rFonts w:ascii="Lucida Sans Unicode" w:hAnsi="Lucida Sans Unicode"/>
          <w:sz w:val="20"/>
        </w:rPr>
        <w:t>≈</w:t>
      </w:r>
      <w:r>
        <w:rPr>
          <w:rFonts w:ascii="Lucida Sans Unicode" w:hAnsi="Lucida Sans Unicode"/>
          <w:spacing w:val="-15"/>
          <w:sz w:val="20"/>
        </w:rPr>
        <w:t> </w:t>
      </w:r>
      <w:r>
        <w:rPr>
          <w:rFonts w:ascii="Calibri" w:hAnsi="Calibri"/>
          <w:sz w:val="20"/>
        </w:rPr>
        <w:t>93</w:t>
      </w:r>
      <w:r>
        <w:rPr>
          <w:rFonts w:ascii="Calibri" w:hAnsi="Calibri"/>
          <w:i/>
          <w:sz w:val="20"/>
        </w:rPr>
        <w:t>.</w:t>
      </w:r>
      <w:r>
        <w:rPr>
          <w:rFonts w:ascii="Calibri" w:hAnsi="Calibri"/>
          <w:sz w:val="20"/>
        </w:rPr>
        <w:t>6</w:t>
      </w:r>
      <w:r>
        <w:rPr>
          <w:rFonts w:ascii="Calibri" w:hAnsi="Calibri"/>
          <w:spacing w:val="-13"/>
          <w:sz w:val="20"/>
        </w:rPr>
        <w:t> </w:t>
      </w:r>
      <w:r>
        <w:rPr>
          <w:rFonts w:ascii="Calibri" w:hAnsi="Calibri"/>
          <w:spacing w:val="-5"/>
          <w:sz w:val="20"/>
        </w:rPr>
        <w:t>%</w:t>
      </w:r>
      <w:r>
        <w:rPr>
          <w:rFonts w:ascii="Calibri" w:hAnsi="Calibri"/>
          <w:i/>
          <w:spacing w:val="-5"/>
          <w:sz w:val="20"/>
        </w:rPr>
        <w:t>.</w:t>
      </w:r>
    </w:p>
    <w:p>
      <w:pPr>
        <w:spacing w:after="0"/>
        <w:jc w:val="left"/>
        <w:rPr>
          <w:rFonts w:ascii="Calibri" w:hAnsi="Calibri"/>
          <w:i/>
          <w:sz w:val="20"/>
        </w:rPr>
        <w:sectPr>
          <w:type w:val="continuous"/>
          <w:pgSz w:w="12240" w:h="15840"/>
          <w:pgMar w:header="1830" w:footer="0" w:top="1820" w:bottom="280" w:left="1800" w:right="1800"/>
          <w:cols w:num="2" w:equalWidth="0">
            <w:col w:w="4934" w:space="40"/>
            <w:col w:w="3666"/>
          </w:cols>
        </w:sectPr>
      </w:pPr>
    </w:p>
    <w:p>
      <w:pPr>
        <w:pStyle w:val="BodyText"/>
        <w:spacing w:before="76"/>
        <w:ind w:left="895" w:right="825"/>
      </w:pPr>
      <w:r>
        <w:rPr/>
        <w:t>With</w:t>
      </w:r>
      <w:r>
        <w:rPr>
          <w:spacing w:val="16"/>
        </w:rPr>
        <w:t> </w:t>
      </w:r>
      <w:r>
        <w:rPr>
          <w:rFonts w:ascii="Calibri" w:hAnsi="Calibri"/>
          <w:i/>
        </w:rPr>
        <w:t>p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2"/>
          <w:w w:val="125"/>
        </w:rPr>
        <w:t> </w:t>
      </w:r>
      <w:r>
        <w:rPr>
          <w:rFonts w:ascii="Calibri" w:hAnsi="Calibri"/>
        </w:rPr>
        <w:t>3</w:t>
      </w:r>
      <w:r>
        <w:rPr>
          <w:rFonts w:ascii="Calibri" w:hAnsi="Calibri"/>
          <w:i/>
        </w:rPr>
        <w:t>,</w:t>
      </w:r>
      <w:r>
        <w:rPr>
          <w:rFonts w:ascii="Calibri" w:hAnsi="Calibri"/>
        </w:rPr>
        <w:t>840</w:t>
      </w:r>
      <w:r>
        <w:rPr>
          <w:rFonts w:ascii="Calibri" w:hAnsi="Calibri"/>
          <w:spacing w:val="19"/>
        </w:rPr>
        <w:t> </w:t>
      </w:r>
      <w:r>
        <w:rPr/>
        <w:t>CUDA</w:t>
      </w:r>
      <w:r>
        <w:rPr>
          <w:spacing w:val="16"/>
        </w:rPr>
        <w:t> </w:t>
      </w:r>
      <w:r>
        <w:rPr/>
        <w:t>cores</w:t>
      </w:r>
      <w:r>
        <w:rPr>
          <w:spacing w:val="16"/>
        </w:rPr>
        <w:t> </w:t>
      </w:r>
      <w:r>
        <w:rPr/>
        <w:t>(NVIDIA</w:t>
      </w:r>
      <w:r>
        <w:rPr>
          <w:spacing w:val="16"/>
        </w:rPr>
        <w:t> </w:t>
      </w:r>
      <w:r>
        <w:rPr/>
        <w:t>GeForce</w:t>
      </w:r>
      <w:r>
        <w:rPr>
          <w:spacing w:val="16"/>
        </w:rPr>
        <w:t> </w:t>
      </w:r>
      <w:r>
        <w:rPr/>
        <w:t>RTX</w:t>
      </w:r>
      <w:r>
        <w:rPr>
          <w:spacing w:val="16"/>
        </w:rPr>
        <w:t> </w:t>
      </w:r>
      <w:r>
        <w:rPr/>
        <w:t>3060</w:t>
      </w:r>
      <w:r>
        <w:rPr>
          <w:spacing w:val="16"/>
        </w:rPr>
        <w:t> </w:t>
      </w:r>
      <w:r>
        <w:rPr/>
        <w:t>Laptop</w:t>
      </w:r>
      <w:r>
        <w:rPr>
          <w:spacing w:val="16"/>
        </w:rPr>
        <w:t> </w:t>
      </w:r>
      <w:r>
        <w:rPr/>
        <w:t>GPU),</w:t>
      </w:r>
      <w:r>
        <w:rPr>
          <w:spacing w:val="16"/>
        </w:rPr>
        <w:t> </w:t>
      </w:r>
      <w:r>
        <w:rPr/>
        <w:t>Am-dahl’s Law predicts a theoretical peak speed-up of:</w:t>
      </w:r>
    </w:p>
    <w:p>
      <w:pPr>
        <w:pStyle w:val="BodyText"/>
        <w:spacing w:line="176" w:lineRule="exact" w:before="164"/>
        <w:ind w:left="101"/>
        <w:jc w:val="center"/>
        <w:rPr>
          <w:rFonts w:ascii="Calibri"/>
        </w:rPr>
      </w:pPr>
      <w:r>
        <w:rPr>
          <w:rFonts w:ascii="Calibri"/>
          <w:spacing w:val="-10"/>
        </w:rPr>
        <w:t>1</w:t>
      </w:r>
    </w:p>
    <w:p>
      <w:pPr>
        <w:pStyle w:val="BodyText"/>
        <w:tabs>
          <w:tab w:pos="5274" w:val="left" w:leader="none"/>
        </w:tabs>
        <w:spacing w:line="167" w:lineRule="exact"/>
        <w:ind w:left="2569"/>
        <w:rPr>
          <w:rFonts w:ascii="Calibri" w:hAnsi="Calibri"/>
          <w:i/>
        </w:rPr>
      </w:pPr>
      <w:r>
        <w:rPr>
          <w:rFonts w:ascii="Calibri" w:hAnsi="Calibri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169536">
                <wp:simplePos x="0" y="0"/>
                <wp:positionH relativeFrom="page">
                  <wp:posOffset>3394646</wp:posOffset>
                </wp:positionH>
                <wp:positionV relativeFrom="paragraph">
                  <wp:posOffset>63406</wp:posOffset>
                </wp:positionV>
                <wp:extent cx="104775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047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750" h="0">
                              <a:moveTo>
                                <a:pt x="0" y="0"/>
                              </a:moveTo>
                              <a:lnTo>
                                <a:pt x="104735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46944" from="267.295013pt,4.992608pt" to="349.764013pt,4.99260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i/>
          <w:w w:val="110"/>
        </w:rPr>
        <w:t>S</w:t>
      </w:r>
      <w:r>
        <w:rPr>
          <w:rFonts w:ascii="Calibri" w:hAnsi="Calibri"/>
          <w:w w:val="110"/>
        </w:rPr>
        <w:t>(3840)</w:t>
      </w:r>
      <w:r>
        <w:rPr>
          <w:rFonts w:ascii="Calibri" w:hAnsi="Calibri"/>
          <w:spacing w:val="5"/>
          <w:w w:val="125"/>
        </w:rPr>
        <w:t> </w:t>
      </w:r>
      <w:r>
        <w:rPr>
          <w:rFonts w:ascii="Calibri" w:hAnsi="Calibri"/>
          <w:spacing w:val="-10"/>
          <w:w w:val="125"/>
        </w:rPr>
        <w:t>=</w:t>
      </w:r>
      <w:r>
        <w:rPr>
          <w:rFonts w:ascii="Calibri" w:hAnsi="Calibri"/>
        </w:rPr>
        <w:tab/>
      </w:r>
      <w:r>
        <w:rPr>
          <w:rFonts w:ascii="Lucida Sans Unicode" w:hAnsi="Lucida Sans Unicode"/>
        </w:rPr>
        <w:t>≈</w:t>
      </w:r>
      <w:r>
        <w:rPr>
          <w:rFonts w:ascii="Lucida Sans Unicode" w:hAnsi="Lucida Sans Unicode"/>
          <w:spacing w:val="-16"/>
        </w:rPr>
        <w:t> </w:t>
      </w:r>
      <w:r>
        <w:rPr>
          <w:rFonts w:ascii="Calibri" w:hAnsi="Calibri"/>
        </w:rPr>
        <w:t>15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6</w:t>
      </w:r>
      <w:r>
        <w:rPr>
          <w:rFonts w:ascii="Calibri" w:hAnsi="Calibri"/>
          <w:spacing w:val="-5"/>
        </w:rPr>
        <w:t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9"/>
        </w:rPr>
        <w:t> </w:t>
      </w:r>
      <w:r>
        <w:rPr>
          <w:rFonts w:ascii="Calibri" w:hAnsi="Calibri"/>
          <w:i/>
          <w:spacing w:val="-10"/>
        </w:rPr>
        <w:t>.</w:t>
      </w:r>
    </w:p>
    <w:p>
      <w:pPr>
        <w:pStyle w:val="BodyText"/>
        <w:spacing w:line="173" w:lineRule="exact"/>
        <w:ind w:left="3545"/>
        <w:rPr>
          <w:rFonts w:ascii="Calibri"/>
        </w:rPr>
      </w:pPr>
      <w:r>
        <w:rPr>
          <w:rFonts w:ascii="Calibri"/>
          <w:w w:val="110"/>
        </w:rPr>
        <w:t>0</w:t>
      </w:r>
      <w:r>
        <w:rPr>
          <w:rFonts w:ascii="Calibri"/>
          <w:i/>
          <w:w w:val="110"/>
        </w:rPr>
        <w:t>.</w:t>
      </w:r>
      <w:r>
        <w:rPr>
          <w:rFonts w:ascii="Calibri"/>
          <w:w w:val="110"/>
        </w:rPr>
        <w:t>064</w:t>
      </w:r>
      <w:r>
        <w:rPr>
          <w:rFonts w:ascii="Calibri"/>
          <w:spacing w:val="-8"/>
          <w:w w:val="110"/>
        </w:rPr>
        <w:t> </w:t>
      </w:r>
      <w:r>
        <w:rPr>
          <w:rFonts w:ascii="Calibri"/>
          <w:w w:val="110"/>
        </w:rPr>
        <w:t>+</w:t>
      </w:r>
      <w:r>
        <w:rPr>
          <w:rFonts w:ascii="Calibri"/>
          <w:spacing w:val="-8"/>
          <w:w w:val="110"/>
        </w:rPr>
        <w:t> </w:t>
      </w:r>
      <w:r>
        <w:rPr>
          <w:rFonts w:ascii="Calibri"/>
          <w:spacing w:val="-2"/>
          <w:w w:val="110"/>
        </w:rPr>
        <w:t>0</w:t>
      </w:r>
      <w:r>
        <w:rPr>
          <w:rFonts w:ascii="Calibri"/>
          <w:i/>
          <w:spacing w:val="-2"/>
          <w:w w:val="110"/>
        </w:rPr>
        <w:t>.</w:t>
      </w:r>
      <w:r>
        <w:rPr>
          <w:rFonts w:ascii="Calibri"/>
          <w:spacing w:val="-2"/>
          <w:w w:val="110"/>
        </w:rPr>
        <w:t>936</w:t>
      </w:r>
      <w:r>
        <w:rPr>
          <w:rFonts w:ascii="Calibri"/>
          <w:i/>
          <w:spacing w:val="-2"/>
          <w:w w:val="110"/>
        </w:rPr>
        <w:t>/</w:t>
      </w:r>
      <w:r>
        <w:rPr>
          <w:rFonts w:ascii="Calibri"/>
          <w:spacing w:val="-2"/>
          <w:w w:val="110"/>
        </w:rPr>
        <w:t>3840</w:t>
      </w:r>
    </w:p>
    <w:p>
      <w:pPr>
        <w:pStyle w:val="BodyText"/>
        <w:spacing w:line="211" w:lineRule="auto" w:before="181"/>
        <w:ind w:left="895" w:right="824"/>
        <w:jc w:val="both"/>
      </w:pPr>
      <w:r>
        <w:rPr/>
        <w:t>The measured peak of </w:t>
      </w:r>
      <w:r>
        <w:rPr>
          <w:rFonts w:ascii="Calibri" w:hAnsi="Calibri"/>
        </w:rPr>
        <w:t>11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6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1"/>
        </w:rPr>
        <w:t> </w:t>
      </w:r>
      <w:r>
        <w:rPr/>
        <w:t>(Table </w:t>
      </w:r>
      <w:hyperlink w:history="true" w:anchor="_bookmark8">
        <w:r>
          <w:rPr/>
          <w:t>5)</w:t>
        </w:r>
      </w:hyperlink>
      <w:r>
        <w:rPr/>
        <w:t> lies below this bound because the wall-clock</w:t>
      </w:r>
      <w:r>
        <w:rPr>
          <w:spacing w:val="11"/>
        </w:rPr>
        <w:t> </w:t>
      </w:r>
      <w:r>
        <w:rPr/>
        <w:t>time</w:t>
      </w:r>
      <w:r>
        <w:rPr>
          <w:spacing w:val="11"/>
        </w:rPr>
        <w:t> </w:t>
      </w:r>
      <w:r>
        <w:rPr/>
        <w:t>includes</w:t>
      </w:r>
      <w:r>
        <w:rPr>
          <w:spacing w:val="12"/>
        </w:rPr>
        <w:t> </w:t>
      </w:r>
      <w:r>
        <w:rPr/>
        <w:t>approximately</w:t>
      </w:r>
      <w:r>
        <w:rPr>
          <w:spacing w:val="11"/>
        </w:rPr>
        <w:t> </w:t>
      </w:r>
      <w:r>
        <w:rPr/>
        <w:t>150</w:t>
      </w:r>
      <w:r>
        <w:rPr>
          <w:spacing w:val="11"/>
        </w:rPr>
        <w:t> </w:t>
      </w:r>
      <w:r>
        <w:rPr/>
        <w:t>ms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one-time</w:t>
      </w:r>
      <w:r>
        <w:rPr>
          <w:spacing w:val="11"/>
        </w:rPr>
        <w:t> </w:t>
      </w:r>
      <w:r>
        <w:rPr/>
        <w:t>CUDA</w:t>
      </w:r>
      <w:r>
        <w:rPr>
          <w:spacing w:val="12"/>
        </w:rPr>
        <w:t> </w:t>
      </w:r>
      <w:r>
        <w:rPr/>
        <w:t>context</w:t>
      </w:r>
      <w:r>
        <w:rPr>
          <w:spacing w:val="11"/>
        </w:rPr>
        <w:t> </w:t>
      </w:r>
      <w:r>
        <w:rPr>
          <w:spacing w:val="-2"/>
        </w:rPr>
        <w:t>initiali-</w:t>
      </w:r>
    </w:p>
    <w:p>
      <w:pPr>
        <w:pStyle w:val="BodyText"/>
        <w:spacing w:line="252" w:lineRule="auto" w:before="18"/>
        <w:ind w:left="895" w:right="825"/>
        <w:jc w:val="both"/>
      </w:pPr>
      <w:r>
        <w:rPr/>
        <w:t>sation that does not scale with input size. As input size grows and this fixed overhead is amortised, the observed speed-up approaches the Amdahl ceiling.</w:t>
      </w:r>
    </w:p>
    <w:p>
      <w:pPr>
        <w:pStyle w:val="BodyText"/>
        <w:spacing w:before="157"/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16" w:right="0" w:hanging="521"/>
        <w:jc w:val="left"/>
      </w:pPr>
      <w:r>
        <w:rPr>
          <w:spacing w:val="-2"/>
        </w:rPr>
        <w:t>Potential</w:t>
      </w:r>
      <w:r>
        <w:rPr>
          <w:spacing w:val="-1"/>
        </w:rPr>
        <w:t> </w:t>
      </w:r>
      <w:r>
        <w:rPr>
          <w:spacing w:val="-2"/>
        </w:rPr>
        <w:t>Solutions</w:t>
      </w:r>
    </w:p>
    <w:p>
      <w:pPr>
        <w:pStyle w:val="BodyText"/>
        <w:spacing w:before="196"/>
        <w:ind w:left="895"/>
        <w:jc w:val="both"/>
      </w:pPr>
      <w:r>
        <w:rPr>
          <w:spacing w:val="-2"/>
        </w:rPr>
        <w:t>Three</w:t>
      </w:r>
      <w:r>
        <w:rPr>
          <w:spacing w:val="6"/>
        </w:rPr>
        <w:t> </w:t>
      </w:r>
      <w:r>
        <w:rPr>
          <w:spacing w:val="-2"/>
        </w:rPr>
        <w:t>observations</w:t>
      </w:r>
      <w:r>
        <w:rPr>
          <w:spacing w:val="7"/>
        </w:rPr>
        <w:t> </w:t>
      </w:r>
      <w:r>
        <w:rPr>
          <w:spacing w:val="-2"/>
        </w:rPr>
        <w:t>motivate</w:t>
      </w:r>
      <w:r>
        <w:rPr>
          <w:spacing w:val="7"/>
        </w:rPr>
        <w:t> </w:t>
      </w:r>
      <w:r>
        <w:rPr>
          <w:spacing w:val="-2"/>
        </w:rPr>
        <w:t>a</w:t>
      </w:r>
      <w:r>
        <w:rPr>
          <w:spacing w:val="7"/>
        </w:rPr>
        <w:t> </w:t>
      </w:r>
      <w:r>
        <w:rPr>
          <w:spacing w:val="-2"/>
        </w:rPr>
        <w:t>GPU-parallel</w:t>
      </w:r>
      <w:r>
        <w:rPr>
          <w:spacing w:val="7"/>
        </w:rPr>
        <w:t> </w:t>
      </w:r>
      <w:r>
        <w:rPr>
          <w:spacing w:val="-2"/>
        </w:rPr>
        <w:t>solution.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52" w:lineRule="auto" w:before="191" w:after="0"/>
        <w:ind w:left="1234" w:right="825" w:hanging="215"/>
        <w:jc w:val="both"/>
        <w:rPr>
          <w:sz w:val="20"/>
        </w:rPr>
      </w:pPr>
      <w:r>
        <w:rPr>
          <w:sz w:val="20"/>
        </w:rPr>
        <w:t>Each</w:t>
      </w:r>
      <w:r>
        <w:rPr>
          <w:spacing w:val="-13"/>
          <w:sz w:val="20"/>
        </w:rPr>
        <w:t> </w:t>
      </w:r>
      <w:r>
        <w:rPr>
          <w:sz w:val="20"/>
        </w:rPr>
        <w:t>500-bit</w:t>
      </w:r>
      <w:r>
        <w:rPr>
          <w:spacing w:val="-12"/>
          <w:sz w:val="20"/>
        </w:rPr>
        <w:t> </w:t>
      </w:r>
      <w:r>
        <w:rPr>
          <w:sz w:val="20"/>
        </w:rPr>
        <w:t>segment</w:t>
      </w:r>
      <w:r>
        <w:rPr>
          <w:spacing w:val="-12"/>
          <w:sz w:val="20"/>
        </w:rPr>
        <w:t> </w:t>
      </w:r>
      <w:r>
        <w:rPr>
          <w:sz w:val="20"/>
        </w:rPr>
        <w:t>is</w:t>
      </w:r>
      <w:r>
        <w:rPr>
          <w:spacing w:val="-12"/>
          <w:sz w:val="20"/>
        </w:rPr>
        <w:t> </w:t>
      </w:r>
      <w:r>
        <w:rPr>
          <w:sz w:val="20"/>
        </w:rPr>
        <w:t>independent;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one-block-per-segment</w:t>
      </w:r>
      <w:r>
        <w:rPr>
          <w:spacing w:val="-12"/>
          <w:sz w:val="20"/>
        </w:rPr>
        <w:t> </w:t>
      </w:r>
      <w:r>
        <w:rPr>
          <w:sz w:val="20"/>
        </w:rPr>
        <w:t>mapping</w:t>
      </w:r>
      <w:r>
        <w:rPr>
          <w:spacing w:val="-12"/>
          <w:sz w:val="20"/>
        </w:rPr>
        <w:t> </w:t>
      </w:r>
      <w:r>
        <w:rPr>
          <w:sz w:val="20"/>
        </w:rPr>
        <w:t>is therefore embarrassingly parallel and well suited to a CUDA grid.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52" w:lineRule="auto" w:before="6" w:after="0"/>
        <w:ind w:left="1234" w:right="825" w:hanging="215"/>
        <w:jc w:val="both"/>
        <w:rPr>
          <w:sz w:val="20"/>
        </w:rPr>
      </w:pPr>
      <w:r>
        <w:rPr>
          <w:sz w:val="20"/>
        </w:rPr>
        <w:t>The Huffman code table is small (at most 512 entries), constant across all </w:t>
      </w:r>
      <w:r>
        <w:rPr>
          <w:spacing w:val="-4"/>
          <w:sz w:val="20"/>
        </w:rPr>
        <w:t>segments, and fits in a single shared-memory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bank, which admits cooperative </w:t>
      </w:r>
      <w:r>
        <w:rPr>
          <w:sz w:val="20"/>
        </w:rPr>
        <w:t>loading and avoids repeated global-memory reads.</w:t>
      </w:r>
    </w:p>
    <w:p>
      <w:pPr>
        <w:pStyle w:val="ListParagraph"/>
        <w:numPr>
          <w:ilvl w:val="2"/>
          <w:numId w:val="1"/>
        </w:numPr>
        <w:tabs>
          <w:tab w:pos="1234" w:val="left" w:leader="none"/>
        </w:tabs>
        <w:spacing w:line="223" w:lineRule="auto" w:before="0" w:after="0"/>
        <w:ind w:left="1234" w:right="825" w:hanging="215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predicate</w:t>
      </w:r>
      <w:r>
        <w:rPr>
          <w:spacing w:val="-13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P</w:t>
      </w:r>
      <w:r>
        <w:rPr>
          <w:rFonts w:ascii="Calibri" w:hAnsi="Calibri"/>
          <w:i/>
          <w:spacing w:val="-12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(</w:t>
      </w:r>
      <w:r>
        <w:rPr>
          <w:rFonts w:ascii="Calibri" w:hAnsi="Calibri"/>
          <w:i/>
          <w:w w:val="105"/>
          <w:sz w:val="20"/>
        </w:rPr>
        <w:t>ℓ</w:t>
      </w:r>
      <w:r>
        <w:rPr>
          <w:rFonts w:ascii="Calibri" w:hAnsi="Calibri"/>
          <w:w w:val="105"/>
          <w:sz w:val="20"/>
        </w:rPr>
        <w:t>)</w:t>
      </w:r>
      <w:r>
        <w:rPr>
          <w:rFonts w:ascii="Calibri" w:hAnsi="Calibri"/>
          <w:spacing w:val="-6"/>
          <w:w w:val="105"/>
          <w:sz w:val="20"/>
        </w:rPr>
        <w:t> </w:t>
      </w:r>
      <w:r>
        <w:rPr>
          <w:w w:val="105"/>
          <w:sz w:val="20"/>
        </w:rPr>
        <w:t>defined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Section</w:t>
      </w:r>
      <w:r>
        <w:rPr>
          <w:spacing w:val="-5"/>
          <w:w w:val="105"/>
          <w:sz w:val="20"/>
        </w:rPr>
        <w:t> </w:t>
      </w:r>
      <w:hyperlink w:history="true" w:anchor="_bookmark1">
        <w:r>
          <w:rPr>
            <w:w w:val="105"/>
            <w:sz w:val="20"/>
          </w:rPr>
          <w:t>2.2</w:t>
        </w:r>
      </w:hyperlink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-5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monotone-decreasing</w:t>
      </w:r>
      <w:r>
        <w:rPr>
          <w:rFonts w:ascii="Palatino Linotype" w:hAnsi="Palatino Linotype"/>
          <w:i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5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ℓ</w:t>
      </w:r>
      <w:r>
        <w:rPr>
          <w:w w:val="105"/>
          <w:sz w:val="20"/>
        </w:rPr>
        <w:t>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en-abling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binary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search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cutting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per-segment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LSBM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work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-2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O</w:t>
      </w:r>
      <w:r>
        <w:rPr>
          <w:rFonts w:ascii="Calibri" w:hAnsi="Calibri"/>
          <w:w w:val="105"/>
          <w:sz w:val="20"/>
        </w:rPr>
        <w:t>(</w:t>
      </w:r>
      <w:r>
        <w:rPr>
          <w:rFonts w:ascii="Calibri" w:hAnsi="Calibri"/>
          <w:i/>
          <w:w w:val="105"/>
          <w:sz w:val="20"/>
        </w:rPr>
        <w:t>L</w:t>
      </w:r>
      <w:r>
        <w:rPr>
          <w:rFonts w:ascii="Verdana" w:hAnsi="Verdana"/>
          <w:i/>
          <w:w w:val="105"/>
          <w:sz w:val="20"/>
          <w:vertAlign w:val="subscript"/>
        </w:rPr>
        <w:t>s</w:t>
      </w:r>
      <w:r>
        <w:rPr>
          <w:rFonts w:ascii="Calibri" w:hAnsi="Calibri"/>
          <w:w w:val="105"/>
          <w:sz w:val="20"/>
          <w:vertAlign w:val="baseline"/>
        </w:rPr>
        <w:t>)</w:t>
      </w:r>
      <w:r>
        <w:rPr>
          <w:rFonts w:ascii="Calibri" w:hAnsi="Calibri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to </w:t>
      </w:r>
      <w:r>
        <w:rPr>
          <w:rFonts w:ascii="Calibri" w:hAnsi="Calibri"/>
          <w:i/>
          <w:w w:val="105"/>
          <w:sz w:val="20"/>
          <w:vertAlign w:val="baseline"/>
        </w:rPr>
        <w:t>O</w:t>
      </w:r>
      <w:r>
        <w:rPr>
          <w:rFonts w:ascii="Calibri" w:hAnsi="Calibri"/>
          <w:w w:val="105"/>
          <w:sz w:val="20"/>
          <w:vertAlign w:val="baseline"/>
        </w:rPr>
        <w:t>(log</w:t>
      </w:r>
      <w:r>
        <w:rPr>
          <w:rFonts w:ascii="Calibri" w:hAnsi="Calibri"/>
          <w:spacing w:val="-13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L</w:t>
      </w:r>
      <w:r>
        <w:rPr>
          <w:rFonts w:ascii="Verdana" w:hAnsi="Verdana"/>
          <w:i/>
          <w:w w:val="105"/>
          <w:sz w:val="20"/>
          <w:vertAlign w:val="subscript"/>
        </w:rPr>
        <w:t>s</w:t>
      </w:r>
      <w:r>
        <w:rPr>
          <w:rFonts w:ascii="Calibri" w:hAnsi="Calibri"/>
          <w:w w:val="105"/>
          <w:sz w:val="20"/>
          <w:vertAlign w:val="baseline"/>
        </w:rPr>
        <w:t>)</w:t>
      </w:r>
      <w:r>
        <w:rPr>
          <w:w w:val="105"/>
          <w:sz w:val="20"/>
          <w:vertAlign w:val="baseline"/>
        </w:rPr>
        <w:t>.</w:t>
      </w:r>
    </w:p>
    <w:p>
      <w:pPr>
        <w:pStyle w:val="BodyText"/>
        <w:spacing w:before="149"/>
      </w:pPr>
    </w:p>
    <w:p>
      <w:pPr>
        <w:pStyle w:val="Heading1"/>
        <w:numPr>
          <w:ilvl w:val="0"/>
          <w:numId w:val="1"/>
        </w:numPr>
        <w:tabs>
          <w:tab w:pos="1298" w:val="left" w:leader="none"/>
        </w:tabs>
        <w:spacing w:line="240" w:lineRule="auto" w:before="0" w:after="0"/>
        <w:ind w:left="1298" w:right="0" w:hanging="403"/>
        <w:jc w:val="left"/>
      </w:pPr>
      <w:r>
        <w:rPr>
          <w:w w:val="105"/>
        </w:rPr>
        <w:t>Methodology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Experimental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Setup</w:t>
      </w: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266" w:after="0"/>
        <w:ind w:left="1416" w:right="0" w:hanging="521"/>
        <w:jc w:val="left"/>
      </w:pPr>
      <w:r>
        <w:rPr>
          <w:spacing w:val="-4"/>
        </w:rPr>
        <w:t>Parallel</w:t>
      </w:r>
      <w:r>
        <w:rPr>
          <w:spacing w:val="11"/>
        </w:rPr>
        <w:t> </w:t>
      </w:r>
      <w:r>
        <w:rPr>
          <w:spacing w:val="-2"/>
        </w:rPr>
        <w:t>Pipeline</w:t>
      </w:r>
    </w:p>
    <w:p>
      <w:pPr>
        <w:pStyle w:val="BodyText"/>
        <w:spacing w:line="249" w:lineRule="auto" w:before="197"/>
        <w:ind w:left="895" w:right="825"/>
        <w:jc w:val="both"/>
      </w:pPr>
      <w:r>
        <w:rPr/>
        <w:t>We map RSTE onto the GPU with five CUDA kernels and a small CPU host section, as shown in Fig. </w:t>
      </w:r>
      <w:hyperlink w:history="true" w:anchor="_bookmark4">
        <w:r>
          <w:rPr/>
          <w:t>1</w:t>
        </w:r>
      </w:hyperlink>
      <w:r>
        <w:rPr/>
        <w:t> (file </w:t>
      </w:r>
      <w:r>
        <w:rPr>
          <w:rFonts w:ascii="Cambria"/>
        </w:rPr>
        <w:t>src/main_cuda.cu</w:t>
      </w:r>
      <w:r>
        <w:rPr/>
        <w:t>). Pinned host memory accel-erates asynchronous H2D and D2H transfers, and two CUDA streams overlap the encode kernel with itself by splitting the segments into halves.</w:t>
      </w:r>
    </w:p>
    <w:p>
      <w:pPr>
        <w:pStyle w:val="BodyText"/>
        <w:spacing w:before="155"/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16" w:right="0" w:hanging="521"/>
        <w:jc w:val="left"/>
        <w:rPr>
          <w:rFonts w:ascii="Arial" w:hAnsi="Arial"/>
          <w:i/>
        </w:rPr>
      </w:pPr>
      <w:r>
        <w:rPr/>
        <w:t>LSBM</w:t>
      </w:r>
      <w:r>
        <w:rPr>
          <w:spacing w:val="3"/>
        </w:rPr>
        <w:t> </w:t>
      </w:r>
      <w:r>
        <w:rPr/>
        <w:t>Kernel</w:t>
      </w:r>
      <w:r>
        <w:rPr>
          <w:spacing w:val="3"/>
        </w:rPr>
        <w:t> </w:t>
      </w:r>
      <w:r>
        <w:rPr/>
        <w:t>with</w:t>
      </w:r>
      <w:r>
        <w:rPr>
          <w:spacing w:val="3"/>
        </w:rPr>
        <w:t> </w:t>
      </w:r>
      <w:r>
        <w:rPr/>
        <w:t>Binary</w:t>
      </w:r>
      <w:r>
        <w:rPr>
          <w:spacing w:val="3"/>
        </w:rPr>
        <w:t> </w:t>
      </w:r>
      <w:r>
        <w:rPr/>
        <w:t>Search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>
          <w:rFonts w:ascii="Arial" w:hAnsi="Arial"/>
          <w:i/>
          <w:spacing w:val="-10"/>
        </w:rPr>
        <w:t>ℓ</w:t>
      </w:r>
    </w:p>
    <w:p>
      <w:pPr>
        <w:pStyle w:val="BodyText"/>
        <w:spacing w:line="249" w:lineRule="auto" w:before="196"/>
        <w:ind w:left="895" w:right="824"/>
        <w:jc w:val="both"/>
      </w:pPr>
      <w:r>
        <w:rPr/>
        <w:t>Algorithm</w:t>
      </w:r>
      <w:r>
        <w:rPr>
          <w:spacing w:val="-5"/>
        </w:rPr>
        <w:t> </w:t>
      </w:r>
      <w:hyperlink w:history="true" w:anchor="_bookmark5">
        <w:r>
          <w:rPr/>
          <w:t>1</w:t>
        </w:r>
      </w:hyperlink>
      <w:r>
        <w:rPr>
          <w:spacing w:val="-5"/>
        </w:rPr>
        <w:t> </w:t>
      </w:r>
      <w:r>
        <w:rPr/>
        <w:t>shows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optimised</w:t>
      </w:r>
      <w:r>
        <w:rPr>
          <w:spacing w:val="-5"/>
        </w:rPr>
        <w:t> </w:t>
      </w:r>
      <w:r>
        <w:rPr/>
        <w:t>LSBM</w:t>
      </w:r>
      <w:r>
        <w:rPr>
          <w:spacing w:val="-4"/>
        </w:rPr>
        <w:t> </w:t>
      </w:r>
      <w:r>
        <w:rPr/>
        <w:t>kernel.</w:t>
      </w:r>
      <w:r>
        <w:rPr>
          <w:spacing w:val="-5"/>
        </w:rPr>
        <w:t> </w:t>
      </w:r>
      <w:r>
        <w:rPr/>
        <w:t>Each</w:t>
      </w:r>
      <w:r>
        <w:rPr>
          <w:spacing w:val="-4"/>
        </w:rPr>
        <w:t> </w:t>
      </w:r>
      <w:r>
        <w:rPr/>
        <w:t>block</w:t>
      </w:r>
      <w:r>
        <w:rPr>
          <w:spacing w:val="-5"/>
        </w:rPr>
        <w:t> </w:t>
      </w:r>
      <w:r>
        <w:rPr/>
        <w:t>handles</w:t>
      </w:r>
      <w:r>
        <w:rPr>
          <w:spacing w:val="-5"/>
        </w:rPr>
        <w:t> </w:t>
      </w:r>
      <w:r>
        <w:rPr/>
        <w:t>exactly</w:t>
      </w:r>
      <w:r>
        <w:rPr>
          <w:spacing w:val="-5"/>
        </w:rPr>
        <w:t> </w:t>
      </w:r>
      <w:r>
        <w:rPr/>
        <w:t>one </w:t>
      </w:r>
      <w:r>
        <w:rPr>
          <w:spacing w:val="-4"/>
        </w:rPr>
        <w:t>500-bit</w:t>
      </w:r>
      <w:r>
        <w:rPr>
          <w:spacing w:val="-5"/>
        </w:rPr>
        <w:t> </w:t>
      </w:r>
      <w:r>
        <w:rPr>
          <w:spacing w:val="-4"/>
        </w:rPr>
        <w:t>segment;</w:t>
      </w:r>
      <w:r>
        <w:rPr>
          <w:spacing w:val="-5"/>
        </w:rPr>
        <w:t> </w:t>
      </w:r>
      <w:r>
        <w:rPr>
          <w:spacing w:val="-4"/>
        </w:rPr>
        <w:t>threads</w:t>
      </w:r>
      <w:r>
        <w:rPr>
          <w:spacing w:val="-5"/>
        </w:rPr>
        <w:t> </w:t>
      </w:r>
      <w:r>
        <w:rPr>
          <w:spacing w:val="-4"/>
        </w:rPr>
        <w:t>cooperate</w:t>
      </w:r>
      <w:r>
        <w:rPr>
          <w:spacing w:val="-5"/>
        </w:rPr>
        <w:t> </w:t>
      </w:r>
      <w:r>
        <w:rPr>
          <w:spacing w:val="-4"/>
        </w:rPr>
        <w:t>through</w:t>
      </w:r>
      <w:r>
        <w:rPr>
          <w:spacing w:val="-5"/>
        </w:rPr>
        <w:t> </w:t>
      </w:r>
      <w:r>
        <w:rPr>
          <w:spacing w:val="-4"/>
        </w:rPr>
        <w:t>shared</w:t>
      </w:r>
      <w:r>
        <w:rPr>
          <w:spacing w:val="-5"/>
        </w:rPr>
        <w:t> </w:t>
      </w:r>
      <w:r>
        <w:rPr>
          <w:spacing w:val="-4"/>
        </w:rPr>
        <w:t>memory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mark</w:t>
      </w:r>
      <w:r>
        <w:rPr>
          <w:spacing w:val="-5"/>
        </w:rPr>
        <w:t> </w:t>
      </w:r>
      <w:r>
        <w:rPr>
          <w:spacing w:val="-4"/>
        </w:rPr>
        <w:t>all</w:t>
      </w:r>
      <w:r>
        <w:rPr>
          <w:spacing w:val="-5"/>
        </w:rPr>
        <w:t> </w:t>
      </w:r>
      <w:r>
        <w:rPr>
          <w:spacing w:val="-4"/>
        </w:rPr>
        <w:t>positions </w:t>
      </w:r>
      <w:r>
        <w:rPr/>
        <w:t>where the candidate prefix (or suffix) matches. A single thread then performs the non-overlapping left-to-right count, mirroring the KMP semantics of the </w:t>
      </w:r>
      <w:r>
        <w:rPr>
          <w:spacing w:val="-2"/>
        </w:rPr>
        <w:t>sequential</w:t>
      </w:r>
      <w:r>
        <w:rPr>
          <w:spacing w:val="5"/>
        </w:rPr>
        <w:t> </w:t>
      </w:r>
      <w:r>
        <w:rPr>
          <w:spacing w:val="-2"/>
        </w:rPr>
        <w:t>reference</w:t>
      </w:r>
      <w:r>
        <w:rPr>
          <w:spacing w:val="6"/>
        </w:rPr>
        <w:t> </w:t>
      </w:r>
      <w:hyperlink w:history="true" w:anchor="_bookmark28">
        <w:r>
          <w:rPr>
            <w:spacing w:val="-2"/>
          </w:rPr>
          <w:t>[16].</w:t>
        </w:r>
      </w:hyperlink>
      <w:r>
        <w:rPr>
          <w:spacing w:val="6"/>
        </w:rPr>
        <w:t> </w:t>
      </w:r>
      <w:r>
        <w:rPr>
          <w:spacing w:val="-2"/>
        </w:rPr>
        <w:t>Because</w:t>
      </w:r>
      <w:r>
        <w:rPr>
          <w:spacing w:val="5"/>
        </w:rPr>
        <w:t> </w:t>
      </w:r>
      <w:r>
        <w:rPr>
          <w:spacing w:val="-2"/>
        </w:rPr>
        <w:t>the</w:t>
      </w:r>
      <w:r>
        <w:rPr>
          <w:spacing w:val="6"/>
        </w:rPr>
        <w:t> </w:t>
      </w:r>
      <w:r>
        <w:rPr>
          <w:spacing w:val="-2"/>
        </w:rPr>
        <w:t>predicate</w:t>
      </w:r>
      <w:r>
        <w:rPr>
          <w:spacing w:val="6"/>
        </w:rPr>
        <w:t> </w:t>
      </w:r>
      <w:r>
        <w:rPr>
          <w:spacing w:val="-2"/>
        </w:rPr>
        <w:t>is</w:t>
      </w:r>
      <w:r>
        <w:rPr>
          <w:spacing w:val="6"/>
        </w:rPr>
        <w:t> </w:t>
      </w:r>
      <w:r>
        <w:rPr>
          <w:spacing w:val="-2"/>
        </w:rPr>
        <w:t>monotone</w:t>
      </w:r>
      <w:r>
        <w:rPr>
          <w:spacing w:val="5"/>
        </w:rPr>
        <w:t> </w:t>
      </w:r>
      <w:r>
        <w:rPr>
          <w:spacing w:val="-2"/>
        </w:rPr>
        <w:t>in</w:t>
      </w:r>
      <w:r>
        <w:rPr>
          <w:spacing w:val="6"/>
        </w:rPr>
        <w:t> </w:t>
      </w:r>
      <w:r>
        <w:rPr>
          <w:rFonts w:ascii="Calibri" w:hAnsi="Calibri"/>
          <w:i/>
          <w:spacing w:val="-2"/>
        </w:rPr>
        <w:t>ℓ</w:t>
      </w:r>
      <w:r>
        <w:rPr>
          <w:rFonts w:ascii="Calibri" w:hAnsi="Calibri"/>
          <w:i/>
          <w:spacing w:val="10"/>
        </w:rPr>
        <w:t> </w:t>
      </w:r>
      <w:r>
        <w:rPr>
          <w:spacing w:val="-2"/>
        </w:rPr>
        <w:t>(Section</w:t>
      </w:r>
      <w:r>
        <w:rPr>
          <w:spacing w:val="5"/>
        </w:rPr>
        <w:t> </w:t>
      </w:r>
      <w:hyperlink w:history="true" w:anchor="_bookmark1">
        <w:r>
          <w:rPr>
            <w:spacing w:val="-2"/>
          </w:rPr>
          <w:t>2.2),</w:t>
        </w:r>
      </w:hyperlink>
    </w:p>
    <w:p>
      <w:pPr>
        <w:pStyle w:val="BodyText"/>
        <w:spacing w:line="268" w:lineRule="exact"/>
        <w:ind w:left="895"/>
        <w:jc w:val="both"/>
      </w:pPr>
      <w:r>
        <w:rPr/>
        <w:t>the</w:t>
      </w:r>
      <w:r>
        <w:rPr>
          <w:spacing w:val="-1"/>
        </w:rPr>
        <w:t> </w:t>
      </w:r>
      <w:r>
        <w:rPr/>
        <w:t>loop</w:t>
      </w:r>
      <w:r>
        <w:rPr>
          <w:spacing w:val="3"/>
        </w:rPr>
        <w:t> </w:t>
      </w:r>
      <w:r>
        <w:rPr/>
        <w:t>becomes</w:t>
      </w:r>
      <w:r>
        <w:rPr>
          <w:spacing w:val="2"/>
        </w:rPr>
        <w:t> </w:t>
      </w:r>
      <w:r>
        <w:rPr/>
        <w:t>a</w:t>
      </w:r>
      <w:r>
        <w:rPr>
          <w:spacing w:val="3"/>
        </w:rPr>
        <w:t> </w:t>
      </w:r>
      <w:r>
        <w:rPr/>
        <w:t>binary</w:t>
      </w:r>
      <w:r>
        <w:rPr>
          <w:spacing w:val="3"/>
        </w:rPr>
        <w:t> </w:t>
      </w:r>
      <w:r>
        <w:rPr/>
        <w:t>search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converges</w:t>
      </w:r>
      <w:r>
        <w:rPr>
          <w:spacing w:val="3"/>
        </w:rPr>
        <w:t> </w:t>
      </w:r>
      <w:r>
        <w:rPr/>
        <w:t>in</w:t>
      </w:r>
      <w:r>
        <w:rPr>
          <w:spacing w:val="3"/>
        </w:rPr>
        <w:t> </w:t>
      </w:r>
      <w:r>
        <w:rPr>
          <w:rFonts w:ascii="Lucida Sans Unicode" w:hAnsi="Lucida Sans Unicode"/>
        </w:rPr>
        <w:t>⌈</w:t>
      </w:r>
      <w:r>
        <w:rPr>
          <w:rFonts w:ascii="Calibri" w:hAnsi="Calibri"/>
        </w:rPr>
        <w:t>log</w:t>
      </w:r>
      <w:r>
        <w:rPr>
          <w:rFonts w:ascii="Roboto" w:hAnsi="Roboto"/>
          <w:vertAlign w:val="subscript"/>
        </w:rPr>
        <w:t>2</w:t>
      </w:r>
      <w:r>
        <w:rPr>
          <w:rFonts w:ascii="Calibri" w:hAnsi="Calibri"/>
          <w:vertAlign w:val="baseline"/>
        </w:rPr>
        <w:t>(</w:t>
      </w:r>
      <w:r>
        <w:rPr>
          <w:rFonts w:ascii="Calibri" w:hAnsi="Calibri"/>
          <w:i/>
          <w:vertAlign w:val="baseline"/>
        </w:rPr>
        <w:t>L</w:t>
      </w:r>
      <w:r>
        <w:rPr>
          <w:rFonts w:ascii="Verdana" w:hAnsi="Verdana"/>
          <w:i/>
          <w:vertAlign w:val="subscript"/>
        </w:rPr>
        <w:t>s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Calibri" w:hAnsi="Calibri"/>
          <w:vertAlign w:val="baseline"/>
        </w:rPr>
        <w:t>1)</w:t>
      </w:r>
      <w:r>
        <w:rPr>
          <w:rFonts w:ascii="Lucida Sans Unicode" w:hAnsi="Lucida Sans Unicode"/>
          <w:vertAlign w:val="baseline"/>
        </w:rPr>
        <w:t>⌉</w:t>
      </w:r>
      <w:r>
        <w:rPr>
          <w:rFonts w:ascii="Lucida Sans Unicode" w:hAnsi="Lucida Sans Unicode"/>
          <w:spacing w:val="-1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≈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rFonts w:ascii="Calibri" w:hAnsi="Calibri"/>
          <w:vertAlign w:val="baseline"/>
        </w:rPr>
        <w:t>9</w:t>
      </w:r>
      <w:r>
        <w:rPr>
          <w:rFonts w:ascii="Calibri" w:hAnsi="Calibri"/>
          <w:spacing w:val="6"/>
          <w:vertAlign w:val="baseline"/>
        </w:rPr>
        <w:t> </w:t>
      </w:r>
      <w:r>
        <w:rPr>
          <w:spacing w:val="-2"/>
          <w:vertAlign w:val="baseline"/>
        </w:rPr>
        <w:t>iterations.</w:t>
      </w:r>
    </w:p>
    <w:p>
      <w:pPr>
        <w:pStyle w:val="BodyText"/>
        <w:spacing w:after="0" w:line="268" w:lineRule="exact"/>
        <w:jc w:val="both"/>
        <w:sectPr>
          <w:type w:val="continuous"/>
          <w:pgSz w:w="12240" w:h="15840"/>
          <w:pgMar w:header="1830" w:footer="0" w:top="1820" w:bottom="280" w:left="1800" w:right="1800"/>
        </w:sectPr>
      </w:pPr>
    </w:p>
    <w:p>
      <w:pPr>
        <w:pStyle w:val="BodyText"/>
        <w:spacing w:before="33" w:after="1"/>
      </w:pPr>
    </w:p>
    <w:p>
      <w:pPr>
        <w:spacing w:line="240" w:lineRule="auto"/>
        <w:ind w:left="100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258945" cy="1300480"/>
                <wp:effectExtent l="0" t="0" r="0" b="4444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4258945" cy="1300480"/>
                          <a:chExt cx="4258945" cy="130048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7138" y="870940"/>
                            <a:ext cx="3175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2527" y="2527"/>
                            <a:ext cx="4253865" cy="129540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5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Host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read</w:t>
                              </w:r>
                              <w:r>
                                <w:rPr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file</w:t>
                              </w:r>
                              <w:r>
                                <w:rPr>
                                  <w:spacing w:val="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ambria" w:hAnsi="Cambria"/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allocate,</w:t>
                              </w:r>
                              <w:r>
                                <w:rPr>
                                  <w:spacing w:val="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pin</w:t>
                              </w:r>
                              <w:r>
                                <w:rPr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memory</w:t>
                              </w:r>
                            </w:p>
                            <w:p>
                              <w:pPr>
                                <w:spacing w:line="256" w:lineRule="auto" w:before="14"/>
                                <w:ind w:left="59" w:right="3493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H2D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: bytes (async, stream0) </w:t>
                              </w:r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Kernel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: bytes_to_bits_kernel </w:t>
                              </w:r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Kernel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lsbm_parallel_kernel</w:t>
                              </w:r>
                            </w:p>
                            <w:p>
                              <w:pPr>
                                <w:spacing w:before="1"/>
                                <w:ind w:left="5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18"/>
                                </w:rPr>
                                <w:t>D2H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2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best_len[],</w:t>
                              </w:r>
                              <w:r>
                                <w:rPr>
                                  <w:spacing w:val="2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best_hits[]</w:t>
                              </w:r>
                              <w:r>
                                <w:rPr>
                                  <w:spacing w:val="2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(async)</w:t>
                              </w:r>
                            </w:p>
                            <w:p>
                              <w:pPr>
                                <w:spacing w:before="9"/>
                                <w:ind w:left="5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Host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build</w:t>
                              </w:r>
                              <w:r>
                                <w:rPr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map1</w:t>
                              </w:r>
                              <w:r>
                                <w:rPr>
                                  <w:spacing w:val="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ambria" w:hAnsi="Cambria"/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build</w:t>
                              </w:r>
                              <w:r>
                                <w:rPr>
                                  <w:spacing w:val="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Huffman</w:t>
                              </w:r>
                              <w:r>
                                <w:rPr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tree</w:t>
                              </w:r>
                              <w:r>
                                <w:rPr>
                                  <w:spacing w:val="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ambria" w:hAnsi="Cambria"/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upload</w:t>
                              </w:r>
                              <w:r>
                                <w:rPr>
                                  <w:spacing w:val="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spacing w:val="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table</w:t>
                              </w:r>
                            </w:p>
                            <w:p>
                              <w:pPr>
                                <w:tabs>
                                  <w:tab w:pos="3475" w:val="left" w:leader="none"/>
                                </w:tabs>
                                <w:spacing w:before="14"/>
                                <w:ind w:left="5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Kernel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4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rste_encode_kernel</w:t>
                              </w:r>
                              <w:r>
                                <w:rPr>
                                  <w:spacing w:val="4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(stream0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stream1)</w:t>
                              </w:r>
                            </w:p>
                            <w:p>
                              <w:pPr>
                                <w:spacing w:before="15"/>
                                <w:ind w:left="5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Kernel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4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gc_rll_end_kernel</w:t>
                              </w:r>
                              <w:r>
                                <w:rPr>
                                  <w:spacing w:val="4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(constraints)</w:t>
                              </w:r>
                            </w:p>
                            <w:p>
                              <w:pPr>
                                <w:spacing w:before="8"/>
                                <w:ind w:left="5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Host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assemble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primer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9-nt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address</w:t>
                              </w:r>
                              <w:r>
                                <w:rPr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Cambria" w:hAnsi="Cambria"/>
                                  <w:spacing w:val="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FNV–1a</w:t>
                              </w:r>
                              <w:r>
                                <w:rPr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hash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5.35pt;height:102.4pt;mso-position-horizontal-relative:char;mso-position-vertical-relative:line" id="docshapegroup16" coordorigin="0,0" coordsize="6707,2048">
                <v:shape style="position:absolute;left:3349;top:1371;width:50;height:180" type="#_x0000_t75" id="docshape17" stroked="false">
                  <v:imagedata r:id="rId7" o:title=""/>
                </v:shape>
                <v:shape style="position:absolute;left:3;top:3;width:6699;height:2040" type="#_x0000_t202" id="docshape18" filled="false" stroked="true" strokeweight=".398pt" strokecolor="#000000">
                  <v:textbox inset="0,0,0,0">
                    <w:txbxContent>
                      <w:p>
                        <w:pPr>
                          <w:spacing w:before="12"/>
                          <w:ind w:left="5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Host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read</w:t>
                        </w:r>
                        <w:r>
                          <w:rPr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file</w:t>
                        </w:r>
                        <w:r>
                          <w:rPr>
                            <w:spacing w:val="16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  <w:t>→</w:t>
                        </w:r>
                        <w:r>
                          <w:rPr>
                            <w:rFonts w:ascii="Cambria" w:hAnsi="Cambria"/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allocate,</w:t>
                        </w:r>
                        <w:r>
                          <w:rPr>
                            <w:spacing w:val="1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pin</w:t>
                        </w:r>
                        <w:r>
                          <w:rPr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memory</w:t>
                        </w:r>
                      </w:p>
                      <w:p>
                        <w:pPr>
                          <w:spacing w:line="256" w:lineRule="auto" w:before="14"/>
                          <w:ind w:left="59" w:right="3493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w w:val="105"/>
                            <w:sz w:val="18"/>
                          </w:rPr>
                          <w:t>H2D</w:t>
                        </w:r>
                        <w:r>
                          <w:rPr>
                            <w:w w:val="105"/>
                            <w:sz w:val="18"/>
                          </w:rPr>
                          <w:t>: bytes (async, stream0) </w:t>
                        </w:r>
                        <w:r>
                          <w:rPr>
                            <w:b/>
                            <w:w w:val="105"/>
                            <w:sz w:val="18"/>
                          </w:rPr>
                          <w:t>Kernel</w:t>
                        </w:r>
                        <w:r>
                          <w:rPr>
                            <w:w w:val="105"/>
                            <w:sz w:val="18"/>
                          </w:rPr>
                          <w:t>: bytes_to_bits_kernel </w:t>
                        </w:r>
                        <w:r>
                          <w:rPr>
                            <w:b/>
                            <w:w w:val="105"/>
                            <w:sz w:val="18"/>
                          </w:rPr>
                          <w:t>Kernel</w:t>
                        </w:r>
                        <w:r>
                          <w:rPr>
                            <w:w w:val="105"/>
                            <w:sz w:val="18"/>
                          </w:rPr>
                          <w:t>: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lsbm_parallel_kernel</w:t>
                        </w:r>
                      </w:p>
                      <w:p>
                        <w:pPr>
                          <w:spacing w:before="1"/>
                          <w:ind w:left="5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w w:val="110"/>
                            <w:sz w:val="18"/>
                          </w:rPr>
                          <w:t>D2H</w:t>
                        </w:r>
                        <w:r>
                          <w:rPr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spacing w:val="2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best_len[],</w:t>
                        </w:r>
                        <w:r>
                          <w:rPr>
                            <w:spacing w:val="2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best_hits[]</w:t>
                        </w:r>
                        <w:r>
                          <w:rPr>
                            <w:spacing w:val="2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>(async)</w:t>
                        </w:r>
                      </w:p>
                      <w:p>
                        <w:pPr>
                          <w:spacing w:before="9"/>
                          <w:ind w:left="5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Host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build</w:t>
                        </w:r>
                        <w:r>
                          <w:rPr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map1</w:t>
                        </w:r>
                        <w:r>
                          <w:rPr>
                            <w:spacing w:val="16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  <w:t>→</w:t>
                        </w:r>
                        <w:r>
                          <w:rPr>
                            <w:rFonts w:ascii="Cambria" w:hAnsi="Cambria"/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build</w:t>
                        </w:r>
                        <w:r>
                          <w:rPr>
                            <w:spacing w:val="1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Huffman</w:t>
                        </w:r>
                        <w:r>
                          <w:rPr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tree</w:t>
                        </w:r>
                        <w:r>
                          <w:rPr>
                            <w:spacing w:val="16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  <w:t>→</w:t>
                        </w:r>
                        <w:r>
                          <w:rPr>
                            <w:rFonts w:ascii="Cambria" w:hAnsi="Cambria"/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upload</w:t>
                        </w:r>
                        <w:r>
                          <w:rPr>
                            <w:spacing w:val="1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code</w:t>
                        </w:r>
                        <w:r>
                          <w:rPr>
                            <w:spacing w:val="16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table</w:t>
                        </w:r>
                      </w:p>
                      <w:p>
                        <w:pPr>
                          <w:tabs>
                            <w:tab w:pos="3475" w:val="left" w:leader="none"/>
                          </w:tabs>
                          <w:spacing w:before="14"/>
                          <w:ind w:left="5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Kernel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4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rste_encode_kernel</w:t>
                        </w:r>
                        <w:r>
                          <w:rPr>
                            <w:spacing w:val="4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(stream0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stream1)</w:t>
                        </w:r>
                      </w:p>
                      <w:p>
                        <w:pPr>
                          <w:spacing w:before="15"/>
                          <w:ind w:left="5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Kernel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4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gc_rll_end_kernel</w:t>
                        </w:r>
                        <w:r>
                          <w:rPr>
                            <w:spacing w:val="46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(constraints)</w:t>
                        </w:r>
                      </w:p>
                      <w:p>
                        <w:pPr>
                          <w:spacing w:before="8"/>
                          <w:ind w:left="5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Host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assemble</w:t>
                        </w:r>
                        <w:r>
                          <w:rPr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primer</w:t>
                        </w:r>
                        <w:r>
                          <w:rPr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9-nt</w:t>
                        </w:r>
                        <w:r>
                          <w:rPr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address</w:t>
                        </w:r>
                        <w:r>
                          <w:rPr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z w:val="18"/>
                          </w:rPr>
                          <w:t>→</w:t>
                        </w:r>
                        <w:r>
                          <w:rPr>
                            <w:rFonts w:ascii="Cambria" w:hAnsi="Cambria"/>
                            <w:spacing w:val="1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FNV–1a</w:t>
                        </w:r>
                        <w:r>
                          <w:rPr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hash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65"/>
        <w:ind w:left="67" w:right="0" w:firstLine="0"/>
        <w:jc w:val="center"/>
        <w:rPr>
          <w:sz w:val="18"/>
        </w:rPr>
      </w:pPr>
      <w:r>
        <w:rPr>
          <w:b/>
          <w:sz w:val="18"/>
        </w:rPr>
        <w:t>Fig.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1.</w:t>
      </w:r>
      <w:r>
        <w:rPr>
          <w:b/>
          <w:spacing w:val="16"/>
          <w:sz w:val="18"/>
        </w:rPr>
        <w:t> </w:t>
      </w:r>
      <w:bookmarkStart w:name="_bookmark4" w:id="6"/>
      <w:bookmarkEnd w:id="6"/>
      <w:r>
        <w:rPr>
          <w:b/>
          <w:spacing w:val="15"/>
          <w:sz w:val="18"/>
        </w:rPr>
      </w:r>
      <w:r>
        <w:rPr>
          <w:sz w:val="18"/>
        </w:rPr>
        <w:t>High-level</w:t>
      </w:r>
      <w:r>
        <w:rPr>
          <w:spacing w:val="19"/>
          <w:sz w:val="18"/>
        </w:rPr>
        <w:t> </w:t>
      </w:r>
      <w:r>
        <w:rPr>
          <w:sz w:val="18"/>
        </w:rPr>
        <w:t>layout</w:t>
      </w:r>
      <w:r>
        <w:rPr>
          <w:spacing w:val="18"/>
          <w:sz w:val="18"/>
        </w:rPr>
        <w:t> </w:t>
      </w:r>
      <w:r>
        <w:rPr>
          <w:sz w:val="18"/>
        </w:rPr>
        <w:t>of</w:t>
      </w:r>
      <w:r>
        <w:rPr>
          <w:spacing w:val="19"/>
          <w:sz w:val="18"/>
        </w:rPr>
        <w:t> </w:t>
      </w:r>
      <w:r>
        <w:rPr>
          <w:sz w:val="18"/>
        </w:rPr>
        <w:t>the</w:t>
      </w:r>
      <w:r>
        <w:rPr>
          <w:spacing w:val="18"/>
          <w:sz w:val="18"/>
        </w:rPr>
        <w:t> </w:t>
      </w:r>
      <w:r>
        <w:rPr>
          <w:sz w:val="18"/>
        </w:rPr>
        <w:t>parallel</w:t>
      </w:r>
      <w:r>
        <w:rPr>
          <w:spacing w:val="19"/>
          <w:sz w:val="18"/>
        </w:rPr>
        <w:t> </w:t>
      </w:r>
      <w:r>
        <w:rPr>
          <w:sz w:val="18"/>
        </w:rPr>
        <w:t>RSTE</w:t>
      </w:r>
      <w:r>
        <w:rPr>
          <w:spacing w:val="18"/>
          <w:sz w:val="18"/>
        </w:rPr>
        <w:t> </w:t>
      </w:r>
      <w:r>
        <w:rPr>
          <w:spacing w:val="-2"/>
          <w:sz w:val="18"/>
        </w:rPr>
        <w:t>pipeline.</w:t>
      </w:r>
    </w:p>
    <w:p>
      <w:pPr>
        <w:pStyle w:val="BodyText"/>
        <w:spacing w:before="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1711515</wp:posOffset>
                </wp:positionH>
                <wp:positionV relativeFrom="paragraph">
                  <wp:posOffset>181316</wp:posOffset>
                </wp:positionV>
                <wp:extent cx="4392295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4392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2295" h="0">
                              <a:moveTo>
                                <a:pt x="0" y="0"/>
                              </a:moveTo>
                              <a:lnTo>
                                <a:pt x="4392002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764999pt;margin-top:14.276926pt;width:345.85pt;height:.1pt;mso-position-horizontal-relative:page;mso-position-vertical-relative:paragraph;z-index:-15720960;mso-wrap-distance-left:0;mso-wrap-distance-right:0" id="docshape19" coordorigin="2695,286" coordsize="6917,0" path="m2695,286l9612,286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48"/>
        <w:ind w:left="895"/>
      </w:pPr>
      <w:bookmarkStart w:name="_bookmark5" w:id="7"/>
      <w:bookmarkEnd w:id="7"/>
      <w:r>
        <w:rPr/>
      </w:r>
      <w:r>
        <w:rPr>
          <w:b/>
        </w:rPr>
        <w:t>Algorithm</w:t>
      </w:r>
      <w:r>
        <w:rPr>
          <w:b/>
          <w:spacing w:val="18"/>
        </w:rPr>
        <w:t> </w:t>
      </w:r>
      <w:r>
        <w:rPr>
          <w:b/>
        </w:rPr>
        <w:t>1</w:t>
      </w:r>
      <w:r>
        <w:rPr>
          <w:b/>
          <w:spacing w:val="10"/>
        </w:rPr>
        <w:t> </w:t>
      </w:r>
      <w:r>
        <w:rPr/>
        <w:t>Binary-search</w:t>
      </w:r>
      <w:r>
        <w:rPr>
          <w:spacing w:val="14"/>
        </w:rPr>
        <w:t> </w:t>
      </w:r>
      <w:r>
        <w:rPr/>
        <w:t>LSBM</w:t>
      </w:r>
      <w:r>
        <w:rPr>
          <w:spacing w:val="13"/>
        </w:rPr>
        <w:t> </w:t>
      </w:r>
      <w:r>
        <w:rPr/>
        <w:t>kernel</w:t>
      </w:r>
      <w:r>
        <w:rPr>
          <w:spacing w:val="13"/>
        </w:rPr>
        <w:t> </w:t>
      </w:r>
      <w:r>
        <w:rPr/>
        <w:t>(file</w:t>
      </w:r>
      <w:r>
        <w:rPr>
          <w:spacing w:val="13"/>
        </w:rPr>
        <w:t> </w:t>
      </w:r>
      <w:r>
        <w:rPr>
          <w:rFonts w:ascii="Cambria"/>
          <w:spacing w:val="-2"/>
        </w:rPr>
        <w:t>src/lsbm_kernel.cu</w:t>
      </w:r>
      <w:r>
        <w:rPr>
          <w:spacing w:val="-2"/>
        </w:rPr>
        <w:t>).</w:t>
      </w:r>
    </w:p>
    <w:p>
      <w:pPr>
        <w:spacing w:line="20" w:lineRule="exact"/>
        <w:ind w:left="89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92295" cy="5080"/>
                <wp:effectExtent l="9525" t="0" r="0" b="4445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4392295" cy="5080"/>
                          <a:chExt cx="4392295" cy="508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2527"/>
                            <a:ext cx="4392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2295" h="0">
                                <a:moveTo>
                                  <a:pt x="0" y="0"/>
                                </a:moveTo>
                                <a:lnTo>
                                  <a:pt x="439200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5.85pt;height:.4pt;mso-position-horizontal-relative:char;mso-position-vertical-relative:line" id="docshapegroup20" coordorigin="0,0" coordsize="6917,8">
                <v:line style="position:absolute" from="0,4" to="6917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42" w:lineRule="auto" w:before="0"/>
        <w:ind w:left="973" w:right="1367" w:firstLine="0"/>
        <w:jc w:val="left"/>
        <w:rPr>
          <w:rFonts w:ascii="Calibri" w:hAnsi="Calibri"/>
          <w:position w:val="2"/>
          <w:sz w:val="18"/>
        </w:rPr>
      </w:pPr>
      <w:r>
        <w:rPr>
          <w:position w:val="2"/>
          <w:sz w:val="18"/>
        </w:rPr>
        <w:t>1:</w:t>
      </w:r>
      <w:r>
        <w:rPr>
          <w:spacing w:val="40"/>
          <w:position w:val="2"/>
          <w:sz w:val="18"/>
        </w:rPr>
        <w:t> </w:t>
      </w:r>
      <w:r>
        <w:rPr>
          <w:position w:val="2"/>
          <w:sz w:val="18"/>
        </w:rPr>
        <w:t>Cooperatively load </w:t>
      </w:r>
      <w:r>
        <w:rPr>
          <w:b/>
          <w:position w:val="2"/>
          <w:sz w:val="18"/>
        </w:rPr>
        <w:t>seg_bits[</w:t>
      </w:r>
      <w:r>
        <w:rPr>
          <w:rFonts w:ascii="Cambria" w:hAnsi="Cambria"/>
          <w:position w:val="2"/>
          <w:sz w:val="18"/>
        </w:rPr>
        <w:t>L</w:t>
      </w:r>
      <w:r>
        <w:rPr>
          <w:rFonts w:ascii="Verdana" w:hAnsi="Verdana"/>
          <w:i/>
          <w:sz w:val="12"/>
        </w:rPr>
        <w:t>s</w:t>
      </w:r>
      <w:r>
        <w:rPr>
          <w:b/>
          <w:position w:val="2"/>
          <w:sz w:val="18"/>
        </w:rPr>
        <w:t>] </w:t>
      </w:r>
      <w:r>
        <w:rPr>
          <w:position w:val="2"/>
          <w:sz w:val="18"/>
        </w:rPr>
        <w:t>from global memory into shared memory </w:t>
      </w:r>
      <w:r>
        <w:rPr>
          <w:w w:val="105"/>
          <w:position w:val="2"/>
          <w:sz w:val="18"/>
        </w:rPr>
        <w:t>2:</w:t>
      </w:r>
      <w:r>
        <w:rPr>
          <w:spacing w:val="40"/>
          <w:w w:val="105"/>
          <w:position w:val="2"/>
          <w:sz w:val="18"/>
        </w:rPr>
        <w:t> </w:t>
      </w:r>
      <w:r>
        <w:rPr>
          <w:rFonts w:ascii="Cambria" w:hAnsi="Cambria"/>
          <w:i/>
          <w:w w:val="105"/>
          <w:position w:val="2"/>
          <w:sz w:val="18"/>
        </w:rPr>
        <w:t>lo </w:t>
      </w:r>
      <w:r>
        <w:rPr>
          <w:rFonts w:ascii="Cambria" w:hAnsi="Cambria"/>
          <w:w w:val="105"/>
          <w:position w:val="2"/>
          <w:sz w:val="18"/>
        </w:rPr>
        <w:t>← </w:t>
      </w:r>
      <w:r>
        <w:rPr>
          <w:rFonts w:ascii="Calibri" w:hAnsi="Calibri"/>
          <w:w w:val="105"/>
          <w:position w:val="2"/>
          <w:sz w:val="18"/>
        </w:rPr>
        <w:t>2</w:t>
      </w:r>
      <w:r>
        <w:rPr>
          <w:w w:val="105"/>
          <w:position w:val="2"/>
          <w:sz w:val="18"/>
        </w:rPr>
        <w:t>; </w:t>
      </w:r>
      <w:r>
        <w:rPr>
          <w:rFonts w:ascii="Cambria" w:hAnsi="Cambria"/>
          <w:i/>
          <w:w w:val="105"/>
          <w:position w:val="2"/>
          <w:sz w:val="18"/>
        </w:rPr>
        <w:t>hi </w:t>
      </w:r>
      <w:r>
        <w:rPr>
          <w:rFonts w:ascii="Cambria" w:hAnsi="Cambria"/>
          <w:w w:val="105"/>
          <w:position w:val="2"/>
          <w:sz w:val="18"/>
        </w:rPr>
        <w:t>← L</w:t>
      </w:r>
      <w:r>
        <w:rPr>
          <w:rFonts w:ascii="Verdana" w:hAnsi="Verdana"/>
          <w:i/>
          <w:w w:val="105"/>
          <w:sz w:val="12"/>
        </w:rPr>
        <w:t>s </w:t>
      </w:r>
      <w:r>
        <w:rPr>
          <w:rFonts w:ascii="Cambria" w:hAnsi="Cambria"/>
          <w:w w:val="115"/>
          <w:position w:val="2"/>
          <w:sz w:val="18"/>
        </w:rPr>
        <w:t>− </w:t>
      </w:r>
      <w:r>
        <w:rPr>
          <w:rFonts w:ascii="Calibri" w:hAnsi="Calibri"/>
          <w:w w:val="105"/>
          <w:position w:val="2"/>
          <w:sz w:val="18"/>
        </w:rPr>
        <w:t>1</w:t>
      </w:r>
      <w:r>
        <w:rPr>
          <w:w w:val="105"/>
          <w:position w:val="2"/>
          <w:sz w:val="18"/>
        </w:rPr>
        <w:t>;</w:t>
      </w:r>
      <w:r>
        <w:rPr>
          <w:spacing w:val="37"/>
          <w:w w:val="105"/>
          <w:position w:val="2"/>
          <w:sz w:val="18"/>
        </w:rPr>
        <w:t> </w:t>
      </w:r>
      <w:r>
        <w:rPr>
          <w:rFonts w:ascii="Cambria" w:hAnsi="Cambria"/>
          <w:i/>
          <w:w w:val="105"/>
          <w:position w:val="2"/>
          <w:sz w:val="18"/>
        </w:rPr>
        <w:t>best </w:t>
      </w:r>
      <w:r>
        <w:rPr>
          <w:rFonts w:ascii="Cambria" w:hAnsi="Cambria"/>
          <w:w w:val="105"/>
          <w:position w:val="2"/>
          <w:sz w:val="18"/>
        </w:rPr>
        <w:t>← </w:t>
      </w:r>
      <w:r>
        <w:rPr>
          <w:rFonts w:ascii="Calibri" w:hAnsi="Calibri"/>
          <w:w w:val="105"/>
          <w:position w:val="2"/>
          <w:sz w:val="18"/>
        </w:rPr>
        <w:t>0</w:t>
      </w:r>
    </w:p>
    <w:p>
      <w:pPr>
        <w:spacing w:line="209" w:lineRule="exact" w:before="0"/>
        <w:ind w:left="973" w:right="0" w:firstLine="0"/>
        <w:jc w:val="left"/>
        <w:rPr>
          <w:b/>
          <w:sz w:val="18"/>
        </w:rPr>
      </w:pPr>
      <w:r>
        <w:rPr>
          <w:w w:val="105"/>
          <w:sz w:val="18"/>
        </w:rPr>
        <w:t>3:</w:t>
      </w:r>
      <w:r>
        <w:rPr>
          <w:spacing w:val="31"/>
          <w:w w:val="105"/>
          <w:sz w:val="18"/>
        </w:rPr>
        <w:t> </w:t>
      </w:r>
      <w:r>
        <w:rPr>
          <w:b/>
          <w:w w:val="105"/>
          <w:sz w:val="18"/>
        </w:rPr>
        <w:t>while</w:t>
      </w:r>
      <w:r>
        <w:rPr>
          <w:b/>
          <w:spacing w:val="2"/>
          <w:w w:val="105"/>
          <w:sz w:val="18"/>
        </w:rPr>
        <w:t> </w:t>
      </w:r>
      <w:r>
        <w:rPr>
          <w:rFonts w:ascii="Cambria" w:hAnsi="Cambria"/>
          <w:i/>
          <w:w w:val="105"/>
          <w:sz w:val="18"/>
        </w:rPr>
        <w:t>lo</w:t>
      </w:r>
      <w:r>
        <w:rPr>
          <w:rFonts w:ascii="Cambria" w:hAnsi="Cambria"/>
          <w:i/>
          <w:spacing w:val="-3"/>
          <w:w w:val="115"/>
          <w:sz w:val="18"/>
        </w:rPr>
        <w:t> </w:t>
      </w:r>
      <w:r>
        <w:rPr>
          <w:rFonts w:ascii="Cambria" w:hAnsi="Cambria"/>
          <w:w w:val="115"/>
          <w:sz w:val="18"/>
        </w:rPr>
        <w:t>≤</w:t>
      </w:r>
      <w:r>
        <w:rPr>
          <w:rFonts w:ascii="Cambria" w:hAnsi="Cambria"/>
          <w:spacing w:val="-3"/>
          <w:w w:val="115"/>
          <w:sz w:val="18"/>
        </w:rPr>
        <w:t> </w:t>
      </w:r>
      <w:r>
        <w:rPr>
          <w:rFonts w:ascii="Cambria" w:hAnsi="Cambria"/>
          <w:i/>
          <w:w w:val="105"/>
          <w:sz w:val="18"/>
        </w:rPr>
        <w:t>hi</w:t>
      </w:r>
      <w:r>
        <w:rPr>
          <w:rFonts w:ascii="Cambria" w:hAnsi="Cambria"/>
          <w:i/>
          <w:spacing w:val="9"/>
          <w:w w:val="105"/>
          <w:sz w:val="18"/>
        </w:rPr>
        <w:t> </w:t>
      </w:r>
      <w:r>
        <w:rPr>
          <w:b/>
          <w:spacing w:val="-5"/>
          <w:w w:val="105"/>
          <w:sz w:val="18"/>
        </w:rPr>
        <w:t>do</w:t>
      </w:r>
    </w:p>
    <w:p>
      <w:pPr>
        <w:tabs>
          <w:tab w:pos="1484" w:val="left" w:leader="none"/>
        </w:tabs>
        <w:spacing w:line="219" w:lineRule="exact" w:before="0"/>
        <w:ind w:left="973" w:right="0" w:firstLine="0"/>
        <w:jc w:val="left"/>
        <w:rPr>
          <w:rFonts w:ascii="Cambria" w:hAnsi="Cambria"/>
          <w:sz w:val="18"/>
        </w:rPr>
      </w:pPr>
      <w:r>
        <w:rPr>
          <w:spacing w:val="-5"/>
          <w:w w:val="105"/>
          <w:sz w:val="18"/>
        </w:rPr>
        <w:t>4:</w:t>
      </w:r>
      <w:r>
        <w:rPr>
          <w:sz w:val="18"/>
        </w:rPr>
        <w:tab/>
      </w:r>
      <w:r>
        <w:rPr>
          <w:rFonts w:ascii="Cambria" w:hAnsi="Cambria"/>
          <w:w w:val="105"/>
          <w:sz w:val="18"/>
        </w:rPr>
        <w:t>ℓ</w:t>
      </w:r>
      <w:r>
        <w:rPr>
          <w:rFonts w:ascii="Cambria" w:hAnsi="Cambria"/>
          <w:spacing w:val="23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←</w:t>
      </w:r>
      <w:r>
        <w:rPr>
          <w:rFonts w:ascii="Cambria" w:hAnsi="Cambria"/>
          <w:spacing w:val="23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⌊</w:t>
      </w:r>
      <w:r>
        <w:rPr>
          <w:rFonts w:ascii="Calibri" w:hAnsi="Calibri"/>
          <w:w w:val="105"/>
          <w:sz w:val="18"/>
        </w:rPr>
        <w:t>(</w:t>
      </w:r>
      <w:r>
        <w:rPr>
          <w:rFonts w:ascii="Cambria" w:hAnsi="Cambria"/>
          <w:i/>
          <w:w w:val="105"/>
          <w:sz w:val="18"/>
        </w:rPr>
        <w:t>lo</w:t>
      </w:r>
      <w:r>
        <w:rPr>
          <w:rFonts w:ascii="Cambria" w:hAnsi="Cambria"/>
          <w:i/>
          <w:spacing w:val="1"/>
          <w:w w:val="130"/>
          <w:sz w:val="18"/>
        </w:rPr>
        <w:t> </w:t>
      </w:r>
      <w:r>
        <w:rPr>
          <w:rFonts w:ascii="Calibri" w:hAnsi="Calibri"/>
          <w:w w:val="130"/>
          <w:sz w:val="18"/>
        </w:rPr>
        <w:t>+</w:t>
      </w:r>
      <w:r>
        <w:rPr>
          <w:rFonts w:ascii="Calibri" w:hAnsi="Calibri"/>
          <w:spacing w:val="-1"/>
          <w:w w:val="130"/>
          <w:sz w:val="18"/>
        </w:rPr>
        <w:t> </w:t>
      </w:r>
      <w:r>
        <w:rPr>
          <w:rFonts w:ascii="Cambria" w:hAnsi="Cambria"/>
          <w:i/>
          <w:spacing w:val="-2"/>
          <w:w w:val="105"/>
          <w:sz w:val="18"/>
        </w:rPr>
        <w:t>hi</w:t>
      </w:r>
      <w:r>
        <w:rPr>
          <w:rFonts w:ascii="Calibri" w:hAnsi="Calibri"/>
          <w:spacing w:val="-2"/>
          <w:w w:val="105"/>
          <w:sz w:val="18"/>
        </w:rPr>
        <w:t>)</w:t>
      </w:r>
      <w:r>
        <w:rPr>
          <w:rFonts w:ascii="Cambria" w:hAnsi="Cambria"/>
          <w:spacing w:val="-2"/>
          <w:w w:val="105"/>
          <w:sz w:val="18"/>
        </w:rPr>
        <w:t>/</w:t>
      </w:r>
      <w:r>
        <w:rPr>
          <w:rFonts w:ascii="Calibri" w:hAnsi="Calibri"/>
          <w:spacing w:val="-2"/>
          <w:w w:val="105"/>
          <w:sz w:val="18"/>
        </w:rPr>
        <w:t>2</w:t>
      </w:r>
      <w:r>
        <w:rPr>
          <w:rFonts w:ascii="Cambria" w:hAnsi="Cambria"/>
          <w:spacing w:val="-2"/>
          <w:w w:val="105"/>
          <w:sz w:val="18"/>
        </w:rPr>
        <w:t>⌋</w:t>
      </w:r>
    </w:p>
    <w:p>
      <w:pPr>
        <w:tabs>
          <w:tab w:pos="1484" w:val="left" w:leader="none"/>
        </w:tabs>
        <w:spacing w:line="219" w:lineRule="exact" w:before="0"/>
        <w:ind w:left="973" w:right="0" w:firstLine="0"/>
        <w:jc w:val="left"/>
        <w:rPr>
          <w:rFonts w:ascii="Calibri" w:hAnsi="Calibri"/>
          <w:sz w:val="18"/>
        </w:rPr>
      </w:pPr>
      <w:r>
        <w:rPr>
          <w:spacing w:val="-5"/>
          <w:w w:val="110"/>
          <w:sz w:val="18"/>
        </w:rPr>
        <w:t>5:</w:t>
      </w:r>
      <w:r>
        <w:rPr>
          <w:sz w:val="18"/>
        </w:rPr>
        <w:tab/>
      </w:r>
      <w:r>
        <w:rPr>
          <w:w w:val="105"/>
          <w:sz w:val="18"/>
        </w:rPr>
        <w:t>Each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thread</w:t>
      </w:r>
      <w:r>
        <w:rPr>
          <w:spacing w:val="12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t</w:t>
      </w:r>
      <w:r>
        <w:rPr>
          <w:rFonts w:ascii="Cambria" w:hAnsi="Cambria"/>
          <w:spacing w:val="17"/>
          <w:w w:val="105"/>
          <w:sz w:val="18"/>
        </w:rPr>
        <w:t> </w:t>
      </w:r>
      <w:r>
        <w:rPr>
          <w:w w:val="105"/>
          <w:sz w:val="18"/>
        </w:rPr>
        <w:t>marks</w:t>
      </w:r>
      <w:r>
        <w:rPr>
          <w:spacing w:val="13"/>
          <w:w w:val="105"/>
          <w:sz w:val="18"/>
        </w:rPr>
        <w:t> </w:t>
      </w:r>
      <w:r>
        <w:rPr>
          <w:rFonts w:ascii="Cambria" w:hAnsi="Cambria"/>
          <w:i/>
          <w:w w:val="105"/>
          <w:sz w:val="18"/>
        </w:rPr>
        <w:t>match</w:t>
      </w:r>
      <w:r>
        <w:rPr>
          <w:rFonts w:ascii="Calibri" w:hAnsi="Calibri"/>
          <w:w w:val="105"/>
          <w:sz w:val="18"/>
        </w:rPr>
        <w:t>[</w:t>
      </w:r>
      <w:r>
        <w:rPr>
          <w:rFonts w:ascii="Cambria" w:hAnsi="Cambria"/>
          <w:w w:val="105"/>
          <w:sz w:val="18"/>
        </w:rPr>
        <w:t>p</w:t>
      </w:r>
      <w:r>
        <w:rPr>
          <w:rFonts w:ascii="Calibri" w:hAnsi="Calibri"/>
          <w:w w:val="105"/>
          <w:sz w:val="18"/>
        </w:rPr>
        <w:t>]</w:t>
      </w:r>
      <w:r>
        <w:rPr>
          <w:rFonts w:ascii="Calibri" w:hAnsi="Calibri"/>
          <w:spacing w:val="6"/>
          <w:w w:val="105"/>
          <w:sz w:val="18"/>
        </w:rPr>
        <w:t> </w:t>
      </w:r>
      <w:r>
        <w:rPr>
          <w:rFonts w:ascii="Calibri" w:hAnsi="Calibri"/>
          <w:w w:val="105"/>
          <w:sz w:val="18"/>
        </w:rPr>
        <w:t>=</w:t>
      </w:r>
      <w:r>
        <w:rPr>
          <w:rFonts w:ascii="Calibri" w:hAnsi="Calibri"/>
          <w:spacing w:val="6"/>
          <w:w w:val="105"/>
          <w:sz w:val="18"/>
        </w:rPr>
        <w:t> </w:t>
      </w:r>
      <w:r>
        <w:rPr>
          <w:rFonts w:ascii="Calibri" w:hAnsi="Calibri"/>
          <w:w w:val="105"/>
          <w:sz w:val="18"/>
        </w:rPr>
        <w:t>1</w:t>
      </w:r>
      <w:r>
        <w:rPr>
          <w:rFonts w:ascii="Calibri" w:hAnsi="Calibri"/>
          <w:spacing w:val="16"/>
          <w:w w:val="105"/>
          <w:sz w:val="18"/>
        </w:rPr>
        <w:t> </w:t>
      </w:r>
      <w:r>
        <w:rPr>
          <w:w w:val="105"/>
          <w:sz w:val="18"/>
        </w:rPr>
        <w:t>iff</w:t>
      </w:r>
      <w:r>
        <w:rPr>
          <w:spacing w:val="13"/>
          <w:w w:val="105"/>
          <w:sz w:val="18"/>
        </w:rPr>
        <w:t> </w:t>
      </w:r>
      <w:r>
        <w:rPr>
          <w:rFonts w:ascii="Cambria" w:hAnsi="Cambria"/>
          <w:i/>
          <w:w w:val="105"/>
          <w:sz w:val="18"/>
        </w:rPr>
        <w:t>seg</w:t>
      </w:r>
      <w:r>
        <w:rPr>
          <w:rFonts w:ascii="Calibri" w:hAnsi="Calibri"/>
          <w:w w:val="105"/>
          <w:sz w:val="18"/>
        </w:rPr>
        <w:t>[</w:t>
      </w:r>
      <w:r>
        <w:rPr>
          <w:rFonts w:ascii="Cambria" w:hAnsi="Cambria"/>
          <w:w w:val="105"/>
          <w:sz w:val="18"/>
        </w:rPr>
        <w:t>p</w:t>
      </w:r>
      <w:r>
        <w:rPr>
          <w:rFonts w:ascii="Cambria" w:hAnsi="Cambria"/>
          <w:spacing w:val="-11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.</w:t>
      </w:r>
      <w:r>
        <w:rPr>
          <w:rFonts w:ascii="Cambria" w:hAnsi="Cambria"/>
          <w:spacing w:val="-11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.</w:t>
      </w:r>
      <w:r>
        <w:rPr>
          <w:rFonts w:ascii="Cambria" w:hAnsi="Cambria"/>
          <w:spacing w:val="-11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.</w:t>
      </w:r>
      <w:r>
        <w:rPr>
          <w:rFonts w:ascii="Cambria" w:hAnsi="Cambria"/>
          <w:spacing w:val="-11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p</w:t>
      </w:r>
      <w:r>
        <w:rPr>
          <w:rFonts w:ascii="Calibri" w:hAnsi="Calibri"/>
          <w:w w:val="105"/>
          <w:sz w:val="18"/>
        </w:rPr>
        <w:t>+</w:t>
      </w:r>
      <w:r>
        <w:rPr>
          <w:rFonts w:ascii="Cambria" w:hAnsi="Cambria"/>
          <w:w w:val="105"/>
          <w:sz w:val="18"/>
        </w:rPr>
        <w:t>ℓ−</w:t>
      </w:r>
      <w:r>
        <w:rPr>
          <w:rFonts w:ascii="Calibri" w:hAnsi="Calibri"/>
          <w:w w:val="105"/>
          <w:sz w:val="18"/>
        </w:rPr>
        <w:t>1]</w:t>
      </w:r>
      <w:r>
        <w:rPr>
          <w:rFonts w:ascii="Calibri" w:hAnsi="Calibri"/>
          <w:spacing w:val="6"/>
          <w:w w:val="105"/>
          <w:sz w:val="18"/>
        </w:rPr>
        <w:t> </w:t>
      </w:r>
      <w:r>
        <w:rPr>
          <w:rFonts w:ascii="Calibri" w:hAnsi="Calibri"/>
          <w:w w:val="105"/>
          <w:sz w:val="18"/>
        </w:rPr>
        <w:t>=</w:t>
      </w:r>
      <w:r>
        <w:rPr>
          <w:rFonts w:ascii="Calibri" w:hAnsi="Calibri"/>
          <w:spacing w:val="7"/>
          <w:w w:val="105"/>
          <w:sz w:val="18"/>
        </w:rPr>
        <w:t> </w:t>
      </w:r>
      <w:r>
        <w:rPr>
          <w:rFonts w:ascii="Cambria" w:hAnsi="Cambria"/>
          <w:i/>
          <w:w w:val="105"/>
          <w:sz w:val="18"/>
        </w:rPr>
        <w:t>seg</w:t>
      </w:r>
      <w:r>
        <w:rPr>
          <w:rFonts w:ascii="Calibri" w:hAnsi="Calibri"/>
          <w:w w:val="105"/>
          <w:sz w:val="18"/>
        </w:rPr>
        <w:t>[0</w:t>
      </w:r>
      <w:r>
        <w:rPr>
          <w:rFonts w:ascii="Calibri" w:hAnsi="Calibri"/>
          <w:spacing w:val="-12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.</w:t>
      </w:r>
      <w:r>
        <w:rPr>
          <w:rFonts w:ascii="Cambria" w:hAnsi="Cambria"/>
          <w:spacing w:val="-11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.</w:t>
      </w:r>
      <w:r>
        <w:rPr>
          <w:rFonts w:ascii="Cambria" w:hAnsi="Cambria"/>
          <w:spacing w:val="-11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.</w:t>
      </w:r>
      <w:r>
        <w:rPr>
          <w:rFonts w:ascii="Cambria" w:hAnsi="Cambria"/>
          <w:spacing w:val="-11"/>
          <w:w w:val="105"/>
          <w:sz w:val="18"/>
        </w:rPr>
        <w:t> </w:t>
      </w:r>
      <w:r>
        <w:rPr>
          <w:rFonts w:ascii="Cambria" w:hAnsi="Cambria"/>
          <w:spacing w:val="-4"/>
          <w:w w:val="105"/>
          <w:sz w:val="18"/>
        </w:rPr>
        <w:t>ℓ−</w:t>
      </w:r>
      <w:r>
        <w:rPr>
          <w:rFonts w:ascii="Calibri" w:hAnsi="Calibri"/>
          <w:spacing w:val="-4"/>
          <w:w w:val="105"/>
          <w:sz w:val="18"/>
        </w:rPr>
        <w:t>1]</w:t>
      </w:r>
    </w:p>
    <w:p>
      <w:pPr>
        <w:tabs>
          <w:tab w:pos="1484" w:val="left" w:leader="none"/>
          <w:tab w:pos="1814" w:val="left" w:leader="none"/>
        </w:tabs>
        <w:spacing w:line="200" w:lineRule="exact" w:before="0"/>
        <w:ind w:left="973" w:right="0" w:firstLine="0"/>
        <w:jc w:val="left"/>
        <w:rPr>
          <w:b/>
          <w:sz w:val="18"/>
        </w:rPr>
      </w:pPr>
      <w:r>
        <w:rPr>
          <w:spacing w:val="-5"/>
          <w:sz w:val="18"/>
        </w:rPr>
        <w:t>6:</w:t>
      </w:r>
      <w:r>
        <w:rPr>
          <w:sz w:val="18"/>
        </w:rPr>
        <w:tab/>
      </w:r>
      <w:r>
        <w:rPr>
          <w:rFonts w:ascii="Times New Roman"/>
          <w:sz w:val="18"/>
          <w:u w:val="single"/>
        </w:rPr>
        <w:tab/>
      </w:r>
      <w:r>
        <w:rPr>
          <w:b/>
          <w:spacing w:val="-2"/>
          <w:sz w:val="18"/>
        </w:rPr>
        <w:t>syncthreads()</w:t>
      </w:r>
    </w:p>
    <w:p>
      <w:pPr>
        <w:tabs>
          <w:tab w:pos="1484" w:val="left" w:leader="none"/>
        </w:tabs>
        <w:spacing w:line="226" w:lineRule="exact" w:before="0"/>
        <w:ind w:left="973" w:right="0" w:firstLine="0"/>
        <w:jc w:val="left"/>
        <w:rPr>
          <w:rFonts w:ascii="Palatino Linotype" w:hAnsi="Palatino Linotype"/>
          <w:sz w:val="18"/>
        </w:rPr>
      </w:pPr>
      <w:r>
        <w:rPr>
          <w:spacing w:val="-5"/>
          <w:sz w:val="18"/>
        </w:rPr>
        <w:t>7:</w:t>
      </w:r>
      <w:r>
        <w:rPr>
          <w:sz w:val="18"/>
        </w:rPr>
        <w:tab/>
        <w:t>Thread</w:t>
      </w:r>
      <w:r>
        <w:rPr>
          <w:spacing w:val="3"/>
          <w:sz w:val="18"/>
        </w:rPr>
        <w:t> </w:t>
      </w:r>
      <w:r>
        <w:rPr>
          <w:sz w:val="18"/>
        </w:rPr>
        <w:t>0</w:t>
      </w:r>
      <w:r>
        <w:rPr>
          <w:spacing w:val="3"/>
          <w:sz w:val="18"/>
        </w:rPr>
        <w:t> </w:t>
      </w:r>
      <w:r>
        <w:rPr>
          <w:sz w:val="18"/>
        </w:rPr>
        <w:t>performs</w:t>
      </w:r>
      <w:r>
        <w:rPr>
          <w:spacing w:val="4"/>
          <w:sz w:val="18"/>
        </w:rPr>
        <w:t> </w:t>
      </w:r>
      <w:r>
        <w:rPr>
          <w:sz w:val="18"/>
        </w:rPr>
        <w:t>left-to-right</w:t>
      </w:r>
      <w:r>
        <w:rPr>
          <w:spacing w:val="4"/>
          <w:sz w:val="18"/>
        </w:rPr>
        <w:t> </w:t>
      </w:r>
      <w:r>
        <w:rPr>
          <w:sz w:val="18"/>
        </w:rPr>
        <w:t>non-overlapping</w:t>
      </w:r>
      <w:r>
        <w:rPr>
          <w:spacing w:val="3"/>
          <w:sz w:val="18"/>
        </w:rPr>
        <w:t> </w:t>
      </w:r>
      <w:r>
        <w:rPr>
          <w:sz w:val="18"/>
        </w:rPr>
        <w:t>count</w:t>
      </w:r>
      <w:r>
        <w:rPr>
          <w:spacing w:val="3"/>
          <w:sz w:val="18"/>
        </w:rPr>
        <w:t> </w:t>
      </w:r>
      <w:r>
        <w:rPr>
          <w:rFonts w:ascii="Cambria" w:hAnsi="Cambria"/>
          <w:sz w:val="18"/>
        </w:rPr>
        <w:t>→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i/>
          <w:spacing w:val="-2"/>
          <w:sz w:val="18"/>
        </w:rPr>
        <w:t>cnt</w:t>
      </w:r>
      <w:r>
        <w:rPr>
          <w:rFonts w:ascii="Palatino Linotype" w:hAnsi="Palatino Linotype"/>
          <w:spacing w:val="-2"/>
          <w:sz w:val="18"/>
          <w:vertAlign w:val="subscript"/>
        </w:rPr>
        <w:t>pref</w:t>
      </w:r>
    </w:p>
    <w:p>
      <w:pPr>
        <w:tabs>
          <w:tab w:pos="1484" w:val="left" w:leader="none"/>
        </w:tabs>
        <w:spacing w:line="219" w:lineRule="exact" w:before="0"/>
        <w:ind w:left="973" w:right="0" w:firstLine="0"/>
        <w:jc w:val="left"/>
        <w:rPr>
          <w:rFonts w:ascii="Palatino Linotype" w:hAnsi="Palatino Linotype"/>
          <w:sz w:val="18"/>
        </w:rPr>
      </w:pPr>
      <w:r>
        <w:rPr>
          <w:spacing w:val="-5"/>
          <w:sz w:val="18"/>
        </w:rPr>
        <w:t>8:</w:t>
      </w:r>
      <w:r>
        <w:rPr>
          <w:sz w:val="18"/>
        </w:rPr>
        <w:tab/>
        <w:t>Repeat</w:t>
      </w:r>
      <w:r>
        <w:rPr>
          <w:spacing w:val="12"/>
          <w:sz w:val="18"/>
        </w:rPr>
        <w:t> </w:t>
      </w:r>
      <w:r>
        <w:rPr>
          <w:sz w:val="18"/>
        </w:rPr>
        <w:t>marking</w:t>
      </w:r>
      <w:r>
        <w:rPr>
          <w:spacing w:val="11"/>
          <w:sz w:val="18"/>
        </w:rPr>
        <w:t> </w:t>
      </w:r>
      <w:r>
        <w:rPr>
          <w:sz w:val="18"/>
        </w:rPr>
        <w:t>and</w:t>
      </w:r>
      <w:r>
        <w:rPr>
          <w:spacing w:val="13"/>
          <w:sz w:val="18"/>
        </w:rPr>
        <w:t> </w:t>
      </w:r>
      <w:r>
        <w:rPr>
          <w:sz w:val="18"/>
        </w:rPr>
        <w:t>count</w:t>
      </w:r>
      <w:r>
        <w:rPr>
          <w:spacing w:val="11"/>
          <w:sz w:val="18"/>
        </w:rPr>
        <w:t> </w:t>
      </w:r>
      <w:r>
        <w:rPr>
          <w:sz w:val="18"/>
        </w:rPr>
        <w:t>for</w:t>
      </w:r>
      <w:r>
        <w:rPr>
          <w:spacing w:val="11"/>
          <w:sz w:val="18"/>
        </w:rPr>
        <w:t> </w:t>
      </w:r>
      <w:r>
        <w:rPr>
          <w:sz w:val="18"/>
        </w:rPr>
        <w:t>the</w:t>
      </w:r>
      <w:r>
        <w:rPr>
          <w:spacing w:val="13"/>
          <w:sz w:val="18"/>
        </w:rPr>
        <w:t> </w:t>
      </w:r>
      <w:r>
        <w:rPr>
          <w:sz w:val="18"/>
        </w:rPr>
        <w:t>suffix</w:t>
      </w:r>
      <w:r>
        <w:rPr>
          <w:spacing w:val="11"/>
          <w:sz w:val="18"/>
        </w:rPr>
        <w:t> </w:t>
      </w:r>
      <w:r>
        <w:rPr>
          <w:sz w:val="18"/>
        </w:rPr>
        <w:t>of</w:t>
      </w:r>
      <w:r>
        <w:rPr>
          <w:spacing w:val="12"/>
          <w:sz w:val="18"/>
        </w:rPr>
        <w:t> </w:t>
      </w:r>
      <w:r>
        <w:rPr>
          <w:sz w:val="18"/>
        </w:rPr>
        <w:t>length</w:t>
      </w:r>
      <w:r>
        <w:rPr>
          <w:spacing w:val="12"/>
          <w:sz w:val="18"/>
        </w:rPr>
        <w:t> </w:t>
      </w:r>
      <w:r>
        <w:rPr>
          <w:rFonts w:ascii="Cambria" w:hAnsi="Cambria"/>
          <w:sz w:val="18"/>
        </w:rPr>
        <w:t>ℓ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→</w:t>
      </w:r>
      <w:r>
        <w:rPr>
          <w:rFonts w:ascii="Cambria" w:hAnsi="Cambria"/>
          <w:spacing w:val="16"/>
          <w:sz w:val="18"/>
        </w:rPr>
        <w:t> </w:t>
      </w:r>
      <w:r>
        <w:rPr>
          <w:rFonts w:ascii="Cambria" w:hAnsi="Cambria"/>
          <w:i/>
          <w:spacing w:val="-2"/>
          <w:sz w:val="18"/>
        </w:rPr>
        <w:t>cnt</w:t>
      </w:r>
      <w:r>
        <w:rPr>
          <w:rFonts w:ascii="Palatino Linotype" w:hAnsi="Palatino Linotype"/>
          <w:spacing w:val="-2"/>
          <w:sz w:val="18"/>
          <w:vertAlign w:val="subscript"/>
        </w:rPr>
        <w:t>suf</w:t>
      </w:r>
    </w:p>
    <w:p>
      <w:pPr>
        <w:tabs>
          <w:tab w:pos="1484" w:val="left" w:leader="none"/>
        </w:tabs>
        <w:spacing w:line="228" w:lineRule="exact" w:before="0"/>
        <w:ind w:left="973" w:right="0" w:firstLine="0"/>
        <w:jc w:val="left"/>
        <w:rPr>
          <w:b/>
          <w:sz w:val="18"/>
        </w:rPr>
      </w:pPr>
      <w:r>
        <w:rPr>
          <w:spacing w:val="-5"/>
          <w:w w:val="110"/>
          <w:sz w:val="18"/>
        </w:rPr>
        <w:t>9:</w:t>
      </w:r>
      <w:r>
        <w:rPr>
          <w:sz w:val="18"/>
        </w:rPr>
        <w:tab/>
      </w:r>
      <w:r>
        <w:rPr>
          <w:b/>
          <w:w w:val="110"/>
          <w:sz w:val="18"/>
        </w:rPr>
        <w:t>if</w:t>
      </w:r>
      <w:r>
        <w:rPr>
          <w:b/>
          <w:spacing w:val="37"/>
          <w:w w:val="110"/>
          <w:sz w:val="18"/>
        </w:rPr>
        <w:t> </w:t>
      </w:r>
      <w:r>
        <w:rPr>
          <w:rFonts w:ascii="Cambria" w:hAnsi="Cambria"/>
          <w:i/>
          <w:w w:val="110"/>
          <w:sz w:val="18"/>
        </w:rPr>
        <w:t>cnt</w:t>
      </w:r>
      <w:r>
        <w:rPr>
          <w:rFonts w:ascii="Palatino Linotype" w:hAnsi="Palatino Linotype"/>
          <w:w w:val="110"/>
          <w:sz w:val="18"/>
          <w:vertAlign w:val="subscript"/>
        </w:rPr>
        <w:t>pref</w:t>
      </w:r>
      <w:r>
        <w:rPr>
          <w:rFonts w:ascii="Palatino Linotype" w:hAnsi="Palatino Linotype"/>
          <w:spacing w:val="15"/>
          <w:w w:val="115"/>
          <w:sz w:val="18"/>
          <w:vertAlign w:val="baseline"/>
        </w:rPr>
        <w:t> </w:t>
      </w:r>
      <w:r>
        <w:rPr>
          <w:rFonts w:ascii="Cambria" w:hAnsi="Cambria"/>
          <w:w w:val="115"/>
          <w:sz w:val="18"/>
          <w:vertAlign w:val="baseline"/>
        </w:rPr>
        <w:t>≥</w:t>
      </w:r>
      <w:r>
        <w:rPr>
          <w:rFonts w:ascii="Cambria" w:hAnsi="Cambria"/>
          <w:spacing w:val="10"/>
          <w:w w:val="115"/>
          <w:sz w:val="18"/>
          <w:vertAlign w:val="baseline"/>
        </w:rPr>
        <w:t> </w:t>
      </w:r>
      <w:r>
        <w:rPr>
          <w:rFonts w:ascii="Calibri" w:hAnsi="Calibri"/>
          <w:w w:val="110"/>
          <w:sz w:val="18"/>
          <w:vertAlign w:val="baseline"/>
        </w:rPr>
        <w:t>2 </w:t>
      </w:r>
      <w:r>
        <w:rPr>
          <w:rFonts w:ascii="Cambria" w:hAnsi="Cambria"/>
          <w:w w:val="110"/>
          <w:sz w:val="18"/>
          <w:vertAlign w:val="baseline"/>
        </w:rPr>
        <w:t>∨</w:t>
      </w:r>
      <w:r>
        <w:rPr>
          <w:rFonts w:ascii="Cambria" w:hAnsi="Cambria"/>
          <w:spacing w:val="1"/>
          <w:w w:val="110"/>
          <w:sz w:val="18"/>
          <w:vertAlign w:val="baseline"/>
        </w:rPr>
        <w:t> </w:t>
      </w:r>
      <w:r>
        <w:rPr>
          <w:rFonts w:ascii="Cambria" w:hAnsi="Cambria"/>
          <w:i/>
          <w:w w:val="110"/>
          <w:sz w:val="18"/>
          <w:vertAlign w:val="baseline"/>
        </w:rPr>
        <w:t>cnt</w:t>
      </w:r>
      <w:r>
        <w:rPr>
          <w:rFonts w:ascii="Palatino Linotype" w:hAnsi="Palatino Linotype"/>
          <w:w w:val="110"/>
          <w:sz w:val="18"/>
          <w:vertAlign w:val="subscript"/>
        </w:rPr>
        <w:t>suf</w:t>
      </w:r>
      <w:r>
        <w:rPr>
          <w:rFonts w:ascii="Palatino Linotype" w:hAnsi="Palatino Linotype"/>
          <w:spacing w:val="14"/>
          <w:w w:val="115"/>
          <w:sz w:val="18"/>
          <w:vertAlign w:val="baseline"/>
        </w:rPr>
        <w:t> </w:t>
      </w:r>
      <w:r>
        <w:rPr>
          <w:rFonts w:ascii="Cambria" w:hAnsi="Cambria"/>
          <w:w w:val="115"/>
          <w:sz w:val="18"/>
          <w:vertAlign w:val="baseline"/>
        </w:rPr>
        <w:t>≥</w:t>
      </w:r>
      <w:r>
        <w:rPr>
          <w:rFonts w:ascii="Cambria" w:hAnsi="Cambria"/>
          <w:spacing w:val="10"/>
          <w:w w:val="115"/>
          <w:sz w:val="18"/>
          <w:vertAlign w:val="baseline"/>
        </w:rPr>
        <w:t> </w:t>
      </w:r>
      <w:r>
        <w:rPr>
          <w:rFonts w:ascii="Calibri" w:hAnsi="Calibri"/>
          <w:w w:val="110"/>
          <w:sz w:val="18"/>
          <w:vertAlign w:val="baseline"/>
        </w:rPr>
        <w:t>2</w:t>
      </w:r>
      <w:r>
        <w:rPr>
          <w:rFonts w:ascii="Calibri" w:hAnsi="Calibri"/>
          <w:spacing w:val="22"/>
          <w:w w:val="110"/>
          <w:sz w:val="18"/>
          <w:vertAlign w:val="baseline"/>
        </w:rPr>
        <w:t> </w:t>
      </w:r>
      <w:r>
        <w:rPr>
          <w:b/>
          <w:spacing w:val="-4"/>
          <w:w w:val="110"/>
          <w:sz w:val="18"/>
          <w:vertAlign w:val="baseline"/>
        </w:rPr>
        <w:t>then</w:t>
      </w:r>
    </w:p>
    <w:p>
      <w:pPr>
        <w:tabs>
          <w:tab w:pos="1775" w:val="left" w:leader="none"/>
          <w:tab w:pos="6064" w:val="left" w:leader="none"/>
        </w:tabs>
        <w:spacing w:line="217" w:lineRule="exact" w:before="0"/>
        <w:ind w:left="895" w:right="0" w:firstLine="0"/>
        <w:jc w:val="left"/>
        <w:rPr>
          <w:rFonts w:ascii="Cambria" w:hAnsi="Cambria"/>
          <w:sz w:val="18"/>
        </w:rPr>
      </w:pPr>
      <w:r>
        <w:rPr>
          <w:spacing w:val="-5"/>
          <w:sz w:val="18"/>
        </w:rPr>
        <w:t>10:</w:t>
      </w:r>
      <w:r>
        <w:rPr>
          <w:sz w:val="18"/>
        </w:rPr>
        <w:tab/>
      </w:r>
      <w:r>
        <w:rPr>
          <w:rFonts w:ascii="Cambria" w:hAnsi="Cambria"/>
          <w:i/>
          <w:sz w:val="18"/>
        </w:rPr>
        <w:t>best</w:t>
      </w:r>
      <w:r>
        <w:rPr>
          <w:rFonts w:ascii="Cambria" w:hAnsi="Cambria"/>
          <w:i/>
          <w:spacing w:val="15"/>
          <w:sz w:val="18"/>
        </w:rPr>
        <w:t> </w:t>
      </w:r>
      <w:r>
        <w:rPr>
          <w:rFonts w:ascii="Cambria" w:hAnsi="Cambria"/>
          <w:sz w:val="18"/>
        </w:rPr>
        <w:t>←</w:t>
      </w:r>
      <w:r>
        <w:rPr>
          <w:rFonts w:ascii="Cambria" w:hAnsi="Cambria"/>
          <w:spacing w:val="16"/>
          <w:sz w:val="18"/>
        </w:rPr>
        <w:t> </w:t>
      </w:r>
      <w:r>
        <w:rPr>
          <w:rFonts w:ascii="Cambria" w:hAnsi="Cambria"/>
          <w:sz w:val="18"/>
        </w:rPr>
        <w:t>ℓ</w:t>
      </w:r>
      <w:r>
        <w:rPr>
          <w:sz w:val="18"/>
        </w:rPr>
        <w:t>;</w:t>
      </w:r>
      <w:r>
        <w:rPr>
          <w:spacing w:val="68"/>
          <w:w w:val="150"/>
          <w:sz w:val="18"/>
        </w:rPr>
        <w:t> </w:t>
      </w:r>
      <w:r>
        <w:rPr>
          <w:rFonts w:ascii="Cambria" w:hAnsi="Cambria"/>
          <w:i/>
          <w:sz w:val="18"/>
        </w:rPr>
        <w:t>lo</w:t>
      </w:r>
      <w:r>
        <w:rPr>
          <w:rFonts w:ascii="Cambria" w:hAnsi="Cambria"/>
          <w:i/>
          <w:spacing w:val="16"/>
          <w:sz w:val="18"/>
        </w:rPr>
        <w:t> </w:t>
      </w:r>
      <w:r>
        <w:rPr>
          <w:rFonts w:ascii="Cambria" w:hAnsi="Cambria"/>
          <w:sz w:val="18"/>
        </w:rPr>
        <w:t>←</w:t>
      </w:r>
      <w:r>
        <w:rPr>
          <w:rFonts w:ascii="Cambria" w:hAnsi="Cambria"/>
          <w:spacing w:val="16"/>
          <w:sz w:val="18"/>
        </w:rPr>
        <w:t> </w:t>
      </w:r>
      <w:r>
        <w:rPr>
          <w:rFonts w:ascii="Cambria" w:hAnsi="Cambria"/>
          <w:sz w:val="18"/>
        </w:rPr>
        <w:t>ℓ</w:t>
      </w:r>
      <w:r>
        <w:rPr>
          <w:rFonts w:ascii="Cambria" w:hAnsi="Cambria"/>
          <w:spacing w:val="-7"/>
          <w:w w:val="130"/>
          <w:sz w:val="18"/>
        </w:rPr>
        <w:t> </w:t>
      </w:r>
      <w:r>
        <w:rPr>
          <w:rFonts w:ascii="Calibri" w:hAnsi="Calibri"/>
          <w:w w:val="130"/>
          <w:sz w:val="18"/>
        </w:rPr>
        <w:t>+</w:t>
      </w:r>
      <w:r>
        <w:rPr>
          <w:rFonts w:ascii="Calibri" w:hAnsi="Calibri"/>
          <w:spacing w:val="-9"/>
          <w:w w:val="130"/>
          <w:sz w:val="18"/>
        </w:rPr>
        <w:t> </w:t>
      </w:r>
      <w:r>
        <w:rPr>
          <w:rFonts w:ascii="Calibri" w:hAnsi="Calibri"/>
          <w:spacing w:val="-10"/>
          <w:sz w:val="18"/>
        </w:rPr>
        <w:t>1</w:t>
      </w:r>
      <w:r>
        <w:rPr>
          <w:rFonts w:ascii="Calibri" w:hAnsi="Calibri"/>
          <w:sz w:val="18"/>
        </w:rPr>
        <w:tab/>
      </w:r>
      <w:r>
        <w:rPr>
          <w:rFonts w:ascii="Cambria" w:hAnsi="Cambria"/>
          <w:spacing w:val="-2"/>
          <w:sz w:val="18"/>
        </w:rPr>
        <w:t>▷</w:t>
      </w:r>
      <w:r>
        <w:rPr>
          <w:rFonts w:ascii="Cambria" w:hAnsi="Cambria"/>
          <w:spacing w:val="6"/>
          <w:sz w:val="18"/>
        </w:rPr>
        <w:t> </w:t>
      </w:r>
      <w:r>
        <w:rPr>
          <w:spacing w:val="-2"/>
          <w:sz w:val="18"/>
        </w:rPr>
        <w:t>search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larger</w:t>
      </w:r>
      <w:r>
        <w:rPr>
          <w:spacing w:val="2"/>
          <w:sz w:val="18"/>
        </w:rPr>
        <w:t> </w:t>
      </w:r>
      <w:r>
        <w:rPr>
          <w:rFonts w:ascii="Cambria" w:hAnsi="Cambria"/>
          <w:spacing w:val="-10"/>
          <w:sz w:val="18"/>
        </w:rPr>
        <w:t>ℓ</w:t>
      </w:r>
    </w:p>
    <w:p>
      <w:pPr>
        <w:tabs>
          <w:tab w:pos="1499" w:val="left" w:leader="none"/>
        </w:tabs>
        <w:spacing w:before="6"/>
        <w:ind w:left="895" w:right="0" w:firstLine="0"/>
        <w:jc w:val="left"/>
        <w:rPr>
          <w:b/>
          <w:sz w:val="18"/>
        </w:rPr>
      </w:pPr>
      <w:r>
        <w:rPr>
          <w:spacing w:val="-5"/>
          <w:sz w:val="18"/>
        </w:rPr>
        <w:t>11:</w:t>
      </w:r>
      <w:r>
        <w:rPr>
          <w:sz w:val="18"/>
        </w:rPr>
        <w:tab/>
      </w:r>
      <w:r>
        <w:rPr>
          <w:b/>
          <w:spacing w:val="-4"/>
          <w:sz w:val="18"/>
        </w:rPr>
        <w:t>else</w:t>
      </w:r>
    </w:p>
    <w:p>
      <w:pPr>
        <w:tabs>
          <w:tab w:pos="1775" w:val="left" w:leader="none"/>
        </w:tabs>
        <w:spacing w:before="9"/>
        <w:ind w:left="895" w:right="0" w:firstLine="0"/>
        <w:jc w:val="left"/>
        <w:rPr>
          <w:rFonts w:ascii="Calibri" w:hAnsi="Calibri"/>
          <w:sz w:val="18"/>
        </w:rPr>
      </w:pPr>
      <w:r>
        <w:rPr>
          <w:spacing w:val="-5"/>
          <w:w w:val="105"/>
          <w:sz w:val="18"/>
        </w:rPr>
        <w:t>12:</w:t>
      </w:r>
      <w:r>
        <w:rPr>
          <w:sz w:val="18"/>
        </w:rPr>
        <w:tab/>
      </w:r>
      <w:r>
        <w:rPr>
          <w:rFonts w:ascii="Cambria" w:hAnsi="Cambria"/>
          <w:i/>
          <w:w w:val="105"/>
          <w:sz w:val="18"/>
        </w:rPr>
        <w:t>hi</w:t>
      </w:r>
      <w:r>
        <w:rPr>
          <w:rFonts w:ascii="Cambria" w:hAnsi="Cambria"/>
          <w:i/>
          <w:spacing w:val="15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←</w:t>
      </w:r>
      <w:r>
        <w:rPr>
          <w:rFonts w:ascii="Cambria" w:hAnsi="Cambria"/>
          <w:spacing w:val="16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ℓ</w:t>
      </w:r>
      <w:r>
        <w:rPr>
          <w:rFonts w:ascii="Cambria" w:hAnsi="Cambria"/>
          <w:spacing w:val="-2"/>
          <w:w w:val="120"/>
          <w:sz w:val="18"/>
        </w:rPr>
        <w:t> </w:t>
      </w:r>
      <w:r>
        <w:rPr>
          <w:rFonts w:ascii="Cambria" w:hAnsi="Cambria"/>
          <w:w w:val="120"/>
          <w:sz w:val="18"/>
        </w:rPr>
        <w:t>−</w:t>
      </w:r>
      <w:r>
        <w:rPr>
          <w:rFonts w:ascii="Cambria" w:hAnsi="Cambria"/>
          <w:spacing w:val="-2"/>
          <w:w w:val="120"/>
          <w:sz w:val="18"/>
        </w:rPr>
        <w:t> </w:t>
      </w:r>
      <w:r>
        <w:rPr>
          <w:rFonts w:ascii="Calibri" w:hAnsi="Calibri"/>
          <w:spacing w:val="-10"/>
          <w:w w:val="105"/>
          <w:sz w:val="18"/>
        </w:rPr>
        <w:t>1</w:t>
      </w:r>
    </w:p>
    <w:p>
      <w:pPr>
        <w:tabs>
          <w:tab w:pos="1499" w:val="left" w:leader="none"/>
        </w:tabs>
        <w:spacing w:before="5"/>
        <w:ind w:left="895" w:right="0" w:firstLine="0"/>
        <w:jc w:val="left"/>
        <w:rPr>
          <w:b/>
          <w:sz w:val="18"/>
        </w:rPr>
      </w:pPr>
      <w:r>
        <w:rPr>
          <w:spacing w:val="-5"/>
          <w:sz w:val="18"/>
        </w:rPr>
        <w:t>13:</w:t>
      </w:r>
      <w:r>
        <w:rPr>
          <w:sz w:val="18"/>
        </w:rPr>
        <w:tab/>
      </w:r>
      <w:r>
        <w:rPr>
          <w:b/>
          <w:sz w:val="18"/>
        </w:rPr>
        <w:t>end</w:t>
      </w:r>
      <w:r>
        <w:rPr>
          <w:b/>
          <w:spacing w:val="1"/>
          <w:sz w:val="18"/>
        </w:rPr>
        <w:t> </w:t>
      </w:r>
      <w:r>
        <w:rPr>
          <w:b/>
          <w:spacing w:val="-5"/>
          <w:sz w:val="18"/>
        </w:rPr>
        <w:t>if</w:t>
      </w:r>
    </w:p>
    <w:p>
      <w:pPr>
        <w:spacing w:before="15"/>
        <w:ind w:left="895" w:right="0" w:firstLine="0"/>
        <w:jc w:val="left"/>
        <w:rPr>
          <w:b/>
          <w:sz w:val="18"/>
        </w:rPr>
      </w:pPr>
      <w:r>
        <w:rPr>
          <w:sz w:val="18"/>
        </w:rPr>
        <w:t>14:</w:t>
      </w:r>
      <w:r>
        <w:rPr>
          <w:spacing w:val="39"/>
          <w:sz w:val="18"/>
        </w:rPr>
        <w:t> </w:t>
      </w:r>
      <w:r>
        <w:rPr>
          <w:b/>
          <w:sz w:val="18"/>
        </w:rPr>
        <w:t>end</w:t>
      </w:r>
      <w:r>
        <w:rPr>
          <w:b/>
          <w:spacing w:val="10"/>
          <w:sz w:val="18"/>
        </w:rPr>
        <w:t> </w:t>
      </w:r>
      <w:r>
        <w:rPr>
          <w:b/>
          <w:spacing w:val="-2"/>
          <w:sz w:val="18"/>
        </w:rPr>
        <w:t>while</w:t>
      </w:r>
    </w:p>
    <w:p>
      <w:pPr>
        <w:spacing w:before="9"/>
        <w:ind w:left="895" w:right="0" w:firstLine="0"/>
        <w:jc w:val="left"/>
        <w:rPr>
          <w:sz w:val="18"/>
        </w:rPr>
      </w:pPr>
      <w:r>
        <w:rPr>
          <w:sz w:val="18"/>
        </w:rPr>
        <w:t>15:</w:t>
      </w:r>
      <w:r>
        <w:rPr>
          <w:spacing w:val="36"/>
          <w:sz w:val="18"/>
        </w:rPr>
        <w:t> </w:t>
      </w:r>
      <w:r>
        <w:rPr>
          <w:sz w:val="18"/>
        </w:rPr>
        <w:t>Thread</w:t>
      </w:r>
      <w:r>
        <w:rPr>
          <w:spacing w:val="10"/>
          <w:sz w:val="18"/>
        </w:rPr>
        <w:t> </w:t>
      </w:r>
      <w:r>
        <w:rPr>
          <w:sz w:val="18"/>
        </w:rPr>
        <w:t>0</w:t>
      </w:r>
      <w:r>
        <w:rPr>
          <w:spacing w:val="11"/>
          <w:sz w:val="18"/>
        </w:rPr>
        <w:t> </w:t>
      </w:r>
      <w:r>
        <w:rPr>
          <w:sz w:val="18"/>
        </w:rPr>
        <w:t>writes</w:t>
      </w:r>
      <w:r>
        <w:rPr>
          <w:spacing w:val="10"/>
          <w:sz w:val="18"/>
        </w:rPr>
        <w:t> </w:t>
      </w:r>
      <w:r>
        <w:rPr>
          <w:rFonts w:ascii="Cambria"/>
          <w:i/>
          <w:sz w:val="18"/>
        </w:rPr>
        <w:t>best</w:t>
      </w:r>
      <w:r>
        <w:rPr>
          <w:rFonts w:ascii="Cambria"/>
          <w:i/>
          <w:spacing w:val="13"/>
          <w:sz w:val="18"/>
        </w:rPr>
        <w:t> </w:t>
      </w:r>
      <w:r>
        <w:rPr>
          <w:sz w:val="18"/>
        </w:rPr>
        <w:t>and</w:t>
      </w:r>
      <w:r>
        <w:rPr>
          <w:spacing w:val="11"/>
          <w:sz w:val="18"/>
        </w:rPr>
        <w:t> </w:t>
      </w:r>
      <w:r>
        <w:rPr>
          <w:sz w:val="18"/>
        </w:rPr>
        <w:t>the</w:t>
      </w:r>
      <w:r>
        <w:rPr>
          <w:spacing w:val="10"/>
          <w:sz w:val="18"/>
        </w:rPr>
        <w:t> </w:t>
      </w:r>
      <w:r>
        <w:rPr>
          <w:sz w:val="18"/>
        </w:rPr>
        <w:t>corresponding</w:t>
      </w:r>
      <w:r>
        <w:rPr>
          <w:spacing w:val="9"/>
          <w:sz w:val="18"/>
        </w:rPr>
        <w:t> </w:t>
      </w:r>
      <w:r>
        <w:rPr>
          <w:sz w:val="18"/>
        </w:rPr>
        <w:t>hit</w:t>
      </w:r>
      <w:r>
        <w:rPr>
          <w:spacing w:val="11"/>
          <w:sz w:val="18"/>
        </w:rPr>
        <w:t> </w:t>
      </w:r>
      <w:r>
        <w:rPr>
          <w:sz w:val="18"/>
        </w:rPr>
        <w:t>count</w:t>
      </w:r>
      <w:r>
        <w:rPr>
          <w:spacing w:val="10"/>
          <w:sz w:val="18"/>
        </w:rPr>
        <w:t> </w:t>
      </w:r>
      <w:r>
        <w:rPr>
          <w:sz w:val="18"/>
        </w:rPr>
        <w:t>to</w:t>
      </w:r>
      <w:r>
        <w:rPr>
          <w:spacing w:val="10"/>
          <w:sz w:val="18"/>
        </w:rPr>
        <w:t> </w:t>
      </w:r>
      <w:r>
        <w:rPr>
          <w:sz w:val="18"/>
        </w:rPr>
        <w:t>global</w:t>
      </w:r>
      <w:r>
        <w:rPr>
          <w:spacing w:val="11"/>
          <w:sz w:val="18"/>
        </w:rPr>
        <w:t> </w:t>
      </w:r>
      <w:r>
        <w:rPr>
          <w:spacing w:val="-2"/>
          <w:sz w:val="18"/>
        </w:rPr>
        <w:t>memory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1711515</wp:posOffset>
                </wp:positionH>
                <wp:positionV relativeFrom="paragraph">
                  <wp:posOffset>47976</wp:posOffset>
                </wp:positionV>
                <wp:extent cx="4392295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392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2295" h="0">
                              <a:moveTo>
                                <a:pt x="0" y="0"/>
                              </a:moveTo>
                              <a:lnTo>
                                <a:pt x="4392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764999pt;margin-top:3.777687pt;width:345.85pt;height:.1pt;mso-position-horizontal-relative:page;mso-position-vertical-relative:paragraph;z-index:-15719936;mso-wrap-distance-left:0;mso-wrap-distance-right:0" id="docshape21" coordorigin="2695,76" coordsize="6917,0" path="m2695,76l9612,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16" w:right="0" w:hanging="521"/>
        <w:jc w:val="left"/>
      </w:pPr>
      <w:r>
        <w:rPr>
          <w:spacing w:val="-2"/>
        </w:rPr>
        <w:t>Encoding</w:t>
      </w:r>
      <w:r>
        <w:rPr>
          <w:spacing w:val="4"/>
        </w:rPr>
        <w:t> </w:t>
      </w:r>
      <w:r>
        <w:rPr>
          <w:spacing w:val="-2"/>
        </w:rPr>
        <w:t>Kernel</w:t>
      </w:r>
      <w:r>
        <w:rPr>
          <w:spacing w:val="4"/>
        </w:rPr>
        <w:t> </w:t>
      </w:r>
      <w:r>
        <w:rPr>
          <w:spacing w:val="-2"/>
        </w:rPr>
        <w:t>and</w:t>
      </w:r>
      <w:r>
        <w:rPr>
          <w:spacing w:val="5"/>
        </w:rPr>
        <w:t> </w:t>
      </w:r>
      <w:r>
        <w:rPr>
          <w:spacing w:val="-2"/>
        </w:rPr>
        <w:t>Other</w:t>
      </w:r>
      <w:r>
        <w:rPr>
          <w:spacing w:val="4"/>
        </w:rPr>
        <w:t> </w:t>
      </w:r>
      <w:r>
        <w:rPr>
          <w:spacing w:val="-2"/>
        </w:rPr>
        <w:t>Kernels</w:t>
      </w:r>
    </w:p>
    <w:p>
      <w:pPr>
        <w:pStyle w:val="BodyText"/>
        <w:spacing w:before="44"/>
        <w:rPr>
          <w:b/>
        </w:rPr>
      </w:pPr>
    </w:p>
    <w:p>
      <w:pPr>
        <w:pStyle w:val="BodyText"/>
        <w:spacing w:line="247" w:lineRule="auto"/>
        <w:ind w:left="895" w:right="825"/>
        <w:jc w:val="both"/>
      </w:pPr>
      <w:r>
        <w:rPr/>
        <w:t>The encode kernel (</w:t>
      </w:r>
      <w:r>
        <w:rPr>
          <w:rFonts w:ascii="Cambria"/>
        </w:rPr>
        <w:t>src/encode_kernel.cu</w:t>
      </w:r>
      <w:r>
        <w:rPr/>
        <w:t>) launches </w:t>
      </w:r>
      <w:r>
        <w:rPr>
          <w:rFonts w:ascii="Calibri"/>
        </w:rPr>
        <w:t>256 </w:t>
      </w:r>
      <w:r>
        <w:rPr/>
        <w:t>threads per block;</w:t>
      </w:r>
      <w:r>
        <w:rPr>
          <w:spacing w:val="80"/>
        </w:rPr>
        <w:t> </w:t>
      </w:r>
      <w:r>
        <w:rPr/>
        <w:t>each</w:t>
      </w:r>
      <w:r>
        <w:rPr>
          <w:spacing w:val="-2"/>
        </w:rPr>
        <w:t> </w:t>
      </w:r>
      <w:r>
        <w:rPr/>
        <w:t>thread</w:t>
      </w:r>
      <w:r>
        <w:rPr>
          <w:spacing w:val="-2"/>
        </w:rPr>
        <w:t> </w:t>
      </w:r>
      <w:r>
        <w:rPr/>
        <w:t>processes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segment.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threads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block</w:t>
      </w:r>
      <w:r>
        <w:rPr>
          <w:spacing w:val="-2"/>
        </w:rPr>
        <w:t> </w:t>
      </w:r>
      <w:r>
        <w:rPr/>
        <w:t>cooperatively</w:t>
      </w:r>
      <w:r>
        <w:rPr>
          <w:spacing w:val="-2"/>
        </w:rPr>
        <w:t> </w:t>
      </w:r>
      <w:r>
        <w:rPr/>
        <w:t>load the Huffman code table into a packed </w:t>
      </w:r>
      <w:r>
        <w:rPr>
          <w:rFonts w:ascii="Cambria"/>
        </w:rPr>
        <w:t>ShEntry </w:t>
      </w:r>
      <w:r>
        <w:rPr/>
        <w:t>array in shared memory (each entry consumes 48 bytes, giving roughly 12 KB total for the maximum 256 </w:t>
      </w:r>
      <w:r>
        <w:rPr>
          <w:spacing w:val="-2"/>
        </w:rPr>
        <w:t>entries).</w:t>
      </w:r>
      <w:r>
        <w:rPr>
          <w:spacing w:val="15"/>
        </w:rPr>
        <w:t> </w:t>
      </w:r>
      <w:r>
        <w:rPr>
          <w:spacing w:val="-2"/>
        </w:rPr>
        <w:t>A</w:t>
      </w:r>
      <w:r>
        <w:rPr>
          <w:spacing w:val="16"/>
        </w:rPr>
        <w:t> </w:t>
      </w:r>
      <w:r>
        <w:rPr>
          <w:spacing w:val="-2"/>
        </w:rPr>
        <w:t>greedy</w:t>
      </w:r>
      <w:r>
        <w:rPr>
          <w:spacing w:val="16"/>
        </w:rPr>
        <w:t> </w:t>
      </w:r>
      <w:r>
        <w:rPr>
          <w:spacing w:val="-2"/>
        </w:rPr>
        <w:t>longest-match</w:t>
      </w:r>
      <w:r>
        <w:rPr>
          <w:spacing w:val="16"/>
        </w:rPr>
        <w:t> </w:t>
      </w:r>
      <w:r>
        <w:rPr>
          <w:spacing w:val="-2"/>
        </w:rPr>
        <w:t>scan</w:t>
      </w:r>
      <w:r>
        <w:rPr>
          <w:spacing w:val="16"/>
        </w:rPr>
        <w:t> </w:t>
      </w:r>
      <w:r>
        <w:rPr>
          <w:spacing w:val="-2"/>
        </w:rPr>
        <w:t>then</w:t>
      </w:r>
      <w:r>
        <w:rPr>
          <w:spacing w:val="16"/>
        </w:rPr>
        <w:t> </w:t>
      </w:r>
      <w:r>
        <w:rPr>
          <w:spacing w:val="-2"/>
        </w:rPr>
        <w:t>traverses</w:t>
      </w:r>
      <w:r>
        <w:rPr>
          <w:spacing w:val="16"/>
        </w:rPr>
        <w:t> </w:t>
      </w:r>
      <w:r>
        <w:rPr>
          <w:spacing w:val="-2"/>
        </w:rPr>
        <w:t>the</w:t>
      </w:r>
      <w:r>
        <w:rPr>
          <w:spacing w:val="15"/>
        </w:rPr>
        <w:t> </w:t>
      </w:r>
      <w:r>
        <w:rPr>
          <w:spacing w:val="-2"/>
        </w:rPr>
        <w:t>segment.</w:t>
      </w:r>
      <w:r>
        <w:rPr>
          <w:spacing w:val="16"/>
        </w:rPr>
        <w:t> </w:t>
      </w:r>
      <w:r>
        <w:rPr>
          <w:spacing w:val="-2"/>
        </w:rPr>
        <w:t>Unmatched</w:t>
      </w:r>
    </w:p>
    <w:p>
      <w:pPr>
        <w:pStyle w:val="BodyText"/>
        <w:spacing w:line="199" w:lineRule="auto" w:before="9"/>
        <w:ind w:left="895" w:right="824"/>
        <w:jc w:val="both"/>
      </w:pPr>
      <w:r>
        <w:rPr/>
        <w:t>positions</w:t>
      </w:r>
      <w:r>
        <w:rPr>
          <w:spacing w:val="-3"/>
        </w:rPr>
        <w:t> </w:t>
      </w:r>
      <w:r>
        <w:rPr/>
        <w:t>fall back to a four-pattern </w:t>
      </w:r>
      <w:r>
        <w:rPr>
          <w:rFonts w:ascii="Calibri" w:hAnsi="Calibri"/>
        </w:rPr>
        <w:t>2</w:t>
      </w:r>
      <w:r>
        <w:rPr/>
        <w:t>-bits-to-</w:t>
      </w:r>
      <w:r>
        <w:rPr>
          <w:rFonts w:ascii="Calibri" w:hAnsi="Calibri"/>
        </w:rPr>
        <w:t>2</w:t>
      </w:r>
      <w:r>
        <w:rPr/>
        <w:t>-nt code (</w:t>
      </w:r>
      <w:r>
        <w:rPr>
          <w:rFonts w:ascii="Lucida Sans Unicode" w:hAnsi="Lucida Sans Unicode"/>
        </w:rPr>
        <w:t>{</w:t>
      </w:r>
      <w:r>
        <w:rPr>
          <w:rFonts w:ascii="Calibri" w:hAnsi="Calibri"/>
        </w:rPr>
        <w:t>00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2"/>
        </w:rPr>
        <w:t> </w:t>
      </w:r>
      <w:r>
        <w:rPr>
          <w:rFonts w:ascii="Calibri" w:hAnsi="Calibri"/>
        </w:rPr>
        <w:t>01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1"/>
        </w:rPr>
        <w:t> </w:t>
      </w:r>
      <w:r>
        <w:rPr>
          <w:rFonts w:ascii="Calibri" w:hAnsi="Calibri"/>
        </w:rPr>
        <w:t>10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1"/>
        </w:rPr>
        <w:t> </w:t>
      </w:r>
      <w:r>
        <w:rPr>
          <w:rFonts w:ascii="Calibri" w:hAnsi="Calibri"/>
        </w:rPr>
        <w:t>11</w:t>
      </w:r>
      <w:r>
        <w:rPr>
          <w:rFonts w:ascii="Lucida Sans Unicode" w:hAnsi="Lucida Sans Unicode"/>
        </w:rPr>
        <w:t>}</w:t>
      </w:r>
      <w:r>
        <w:rPr>
          <w:rFonts w:ascii="Lucida Sans Unicode" w:hAnsi="Lucida Sans Unicode"/>
          <w:spacing w:val="-9"/>
        </w:rPr>
        <w:t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9"/>
        </w:rPr>
        <w:t> </w:t>
      </w:r>
      <w:r>
        <w:rPr>
          <w:rFonts w:ascii="Lucida Sans Unicode" w:hAnsi="Lucida Sans Unicode"/>
        </w:rPr>
        <w:t>{</w:t>
      </w:r>
      <w:r>
        <w:rPr>
          <w:rFonts w:ascii="Cambria" w:hAnsi="Cambria"/>
        </w:rPr>
        <w:t>GA</w:t>
      </w:r>
      <w:r>
        <w:rPr/>
        <w:t>, </w:t>
      </w:r>
      <w:r>
        <w:rPr>
          <w:rFonts w:ascii="Cambria" w:hAnsi="Cambria"/>
        </w:rPr>
        <w:t>GT</w:t>
      </w:r>
      <w:r>
        <w:rPr/>
        <w:t>, </w:t>
      </w:r>
      <w:r>
        <w:rPr>
          <w:rFonts w:ascii="Cambria" w:hAnsi="Cambria"/>
        </w:rPr>
        <w:t>CA</w:t>
      </w:r>
      <w:r>
        <w:rPr/>
        <w:t>, </w:t>
      </w:r>
      <w:r>
        <w:rPr>
          <w:rFonts w:ascii="Cambria" w:hAnsi="Cambria"/>
        </w:rPr>
        <w:t>CT</w:t>
      </w:r>
      <w:r>
        <w:rPr>
          <w:rFonts w:ascii="Lucida Sans Unicode" w:hAnsi="Lucida Sans Unicode"/>
        </w:rPr>
        <w:t>}</w:t>
      </w:r>
      <w:r>
        <w:rPr/>
        <w:t>) which preserves the RLL</w:t>
      </w:r>
      <w:r>
        <w:rPr>
          <w:rFonts w:ascii="Lucida Sans Unicode" w:hAnsi="Lucida Sans Unicode"/>
        </w:rPr>
        <w:t>≤</w:t>
      </w:r>
      <w:r>
        <w:rPr>
          <w:rFonts w:ascii="Lucida Sans Unicode" w:hAnsi="Lucida Sans Unicode"/>
          <w:spacing w:val="-14"/>
        </w:rPr>
        <w:t> </w:t>
      </w:r>
      <w:r>
        <w:rPr>
          <w:rFonts w:ascii="Calibri" w:hAnsi="Calibri"/>
        </w:rPr>
        <w:t>2 </w:t>
      </w:r>
      <w:r>
        <w:rPr/>
        <w:t>invariant at every fall-back position, in line with the constraint-handling strategy of the main reference </w:t>
      </w:r>
      <w:hyperlink w:history="true" w:anchor="_bookmark13">
        <w:r>
          <w:rPr/>
          <w:t>[1].</w:t>
        </w:r>
      </w:hyperlink>
    </w:p>
    <w:p>
      <w:pPr>
        <w:pStyle w:val="BodyText"/>
        <w:spacing w:line="201" w:lineRule="auto" w:before="68"/>
        <w:ind w:left="895" w:right="825" w:firstLine="298"/>
        <w:jc w:val="both"/>
      </w:pPr>
      <w:r>
        <w:rPr>
          <w:b/>
          <w:spacing w:val="-2"/>
        </w:rPr>
        <w:t>Note</w:t>
      </w:r>
      <w:r>
        <w:rPr>
          <w:b/>
          <w:spacing w:val="-11"/>
        </w:rPr>
        <w:t> </w:t>
      </w:r>
      <w:r>
        <w:rPr>
          <w:b/>
          <w:spacing w:val="-2"/>
        </w:rPr>
        <w:t>on</w:t>
      </w:r>
      <w:r>
        <w:rPr>
          <w:b/>
          <w:spacing w:val="-11"/>
        </w:rPr>
        <w:t> </w:t>
      </w:r>
      <w:r>
        <w:rPr>
          <w:b/>
          <w:spacing w:val="-2"/>
        </w:rPr>
        <w:t>the</w:t>
      </w:r>
      <w:r>
        <w:rPr>
          <w:b/>
          <w:spacing w:val="-11"/>
        </w:rPr>
        <w:t> </w:t>
      </w:r>
      <w:r>
        <w:rPr>
          <w:b/>
          <w:spacing w:val="-2"/>
        </w:rPr>
        <w:t>quaternary</w:t>
      </w:r>
      <w:r>
        <w:rPr>
          <w:b/>
          <w:spacing w:val="-10"/>
        </w:rPr>
        <w:t> </w:t>
      </w:r>
      <w:r>
        <w:rPr>
          <w:b/>
          <w:spacing w:val="-2"/>
        </w:rPr>
        <w:t>fall-back.</w:t>
      </w:r>
      <w:r>
        <w:rPr>
          <w:b/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main</w:t>
      </w:r>
      <w:r>
        <w:rPr>
          <w:spacing w:val="-10"/>
        </w:rPr>
        <w:t> </w:t>
      </w:r>
      <w:r>
        <w:rPr>
          <w:spacing w:val="-2"/>
        </w:rPr>
        <w:t>reference</w:t>
      </w:r>
      <w:r>
        <w:rPr>
          <w:spacing w:val="-10"/>
        </w:rPr>
        <w:t> </w:t>
      </w:r>
      <w:hyperlink w:history="true" w:anchor="_bookmark13">
        <w:r>
          <w:rPr>
            <w:spacing w:val="-2"/>
          </w:rPr>
          <w:t>[1]</w:t>
        </w:r>
      </w:hyperlink>
      <w:r>
        <w:rPr>
          <w:spacing w:val="-10"/>
        </w:rPr>
        <w:t> </w:t>
      </w:r>
      <w:r>
        <w:rPr>
          <w:spacing w:val="-2"/>
        </w:rPr>
        <w:t>uses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2-bit-to-</w:t>
      </w:r>
      <w:r>
        <w:rPr/>
        <w:t>1-nucleotide fall-back (</w:t>
      </w:r>
      <w:r>
        <w:rPr>
          <w:rFonts w:ascii="Lucida Sans Unicode" w:hAnsi="Lucida Sans Unicode"/>
        </w:rPr>
        <w:t>{</w:t>
      </w:r>
      <w:r>
        <w:rPr>
          <w:rFonts w:ascii="Calibri" w:hAnsi="Calibri"/>
        </w:rPr>
        <w:t>00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4"/>
        </w:rPr>
        <w:t> </w:t>
      </w:r>
      <w:r>
        <w:rPr>
          <w:rFonts w:ascii="Calibri" w:hAnsi="Calibri"/>
        </w:rPr>
        <w:t>01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4"/>
        </w:rPr>
        <w:t> </w:t>
      </w:r>
      <w:r>
        <w:rPr>
          <w:rFonts w:ascii="Calibri" w:hAnsi="Calibri"/>
        </w:rPr>
        <w:t>10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4"/>
        </w:rPr>
        <w:t> </w:t>
      </w:r>
      <w:r>
        <w:rPr>
          <w:rFonts w:ascii="Calibri" w:hAnsi="Calibri"/>
        </w:rPr>
        <w:t>11</w:t>
      </w:r>
      <w:r>
        <w:rPr>
          <w:rFonts w:ascii="Lucida Sans Unicode" w:hAnsi="Lucida Sans Unicode"/>
        </w:rPr>
        <w:t>} → {</w:t>
      </w:r>
      <w:r>
        <w:rPr>
          <w:rFonts w:ascii="Calibri" w:hAnsi="Calibri"/>
          <w:i/>
        </w:rPr>
        <w:t>T,</w:t>
      </w:r>
      <w:r>
        <w:rPr>
          <w:rFonts w:ascii="Calibri" w:hAnsi="Calibri"/>
          <w:i/>
          <w:spacing w:val="-4"/>
        </w:rPr>
        <w:t> </w:t>
      </w:r>
      <w:r>
        <w:rPr>
          <w:rFonts w:ascii="Calibri" w:hAnsi="Calibri"/>
          <w:i/>
        </w:rPr>
        <w:t>C,</w:t>
      </w:r>
      <w:r>
        <w:rPr>
          <w:rFonts w:ascii="Calibri" w:hAnsi="Calibri"/>
          <w:i/>
          <w:spacing w:val="-4"/>
        </w:rPr>
        <w:t> </w:t>
      </w:r>
      <w:r>
        <w:rPr>
          <w:rFonts w:ascii="Calibri" w:hAnsi="Calibri"/>
          <w:i/>
        </w:rPr>
        <w:t>G,</w:t>
      </w:r>
      <w:r>
        <w:rPr>
          <w:rFonts w:ascii="Calibri" w:hAnsi="Calibri"/>
          <w:i/>
          <w:spacing w:val="-4"/>
        </w:rPr>
        <w:t> </w:t>
      </w:r>
      <w:r>
        <w:rPr>
          <w:rFonts w:ascii="Calibri" w:hAnsi="Calibri"/>
          <w:i/>
        </w:rPr>
        <w:t>A</w:t>
      </w:r>
      <w:r>
        <w:rPr>
          <w:rFonts w:ascii="Lucida Sans Unicode" w:hAnsi="Lucida Sans Unicode"/>
        </w:rPr>
        <w:t>}</w:t>
      </w:r>
      <w:r>
        <w:rPr/>
        <w:t>), which cannot mathemat-ically guarantee RLL</w:t>
      </w:r>
      <w:r>
        <w:rPr>
          <w:rFonts w:ascii="Lucida Sans Unicode" w:hAnsi="Lucida Sans Unicode"/>
        </w:rPr>
        <w:t>≤</w:t>
      </w:r>
      <w:r>
        <w:rPr>
          <w:rFonts w:ascii="Lucida Sans Unicode" w:hAnsi="Lucida Sans Unicode"/>
          <w:spacing w:val="-7"/>
        </w:rPr>
        <w:t> </w:t>
      </w:r>
      <w:r>
        <w:rPr>
          <w:rFonts w:ascii="Calibri" w:hAnsi="Calibri"/>
        </w:rPr>
        <w:t>2 </w:t>
      </w:r>
      <w:r>
        <w:rPr/>
        <w:t>(by the pigeonhole principle, any such map yields at least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base</w:t>
      </w:r>
      <w:r>
        <w:rPr>
          <w:spacing w:val="2"/>
        </w:rPr>
        <w:t> </w:t>
      </w:r>
      <w:r>
        <w:rPr>
          <w:rFonts w:ascii="Calibri" w:hAnsi="Calibri"/>
          <w:i/>
        </w:rPr>
        <w:t>b</w:t>
      </w:r>
      <w:r>
        <w:rPr>
          <w:rFonts w:ascii="Calibri" w:hAnsi="Calibri"/>
          <w:i/>
          <w:spacing w:val="4"/>
        </w:rPr>
        <w:t> </w:t>
      </w:r>
      <w:r>
        <w:rPr/>
        <w:t>for</w:t>
      </w:r>
      <w:r>
        <w:rPr>
          <w:spacing w:val="2"/>
        </w:rPr>
        <w:t> </w:t>
      </w:r>
      <w:r>
        <w:rPr/>
        <w:t>two</w:t>
      </w:r>
      <w:r>
        <w:rPr>
          <w:spacing w:val="1"/>
        </w:rPr>
        <w:t> </w:t>
      </w:r>
      <w:r>
        <w:rPr/>
        <w:t>distinct</w:t>
      </w:r>
      <w:r>
        <w:rPr>
          <w:spacing w:val="1"/>
        </w:rPr>
        <w:t> </w:t>
      </w:r>
      <w:r>
        <w:rPr/>
        <w:t>patterns,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cycle</w:t>
      </w:r>
      <w:r>
        <w:rPr>
          <w:spacing w:val="2"/>
        </w:rPr>
        <w:t> </w:t>
      </w:r>
      <w:r>
        <w:rPr>
          <w:rFonts w:ascii="Calibri" w:hAnsi="Calibri"/>
          <w:i/>
        </w:rPr>
        <w:t>p</w:t>
      </w:r>
      <w:r>
        <w:rPr>
          <w:rFonts w:ascii="Roboto" w:hAnsi="Roboto"/>
          <w:vertAlign w:val="subscript"/>
        </w:rPr>
        <w:t>1</w:t>
      </w:r>
      <w:r>
        <w:rPr>
          <w:rFonts w:ascii="Calibri" w:hAnsi="Calibri"/>
          <w:i/>
          <w:vertAlign w:val="baseline"/>
        </w:rPr>
        <w:t>p</w:t>
      </w:r>
      <w:r>
        <w:rPr>
          <w:rFonts w:ascii="Roboto" w:hAnsi="Roboto"/>
          <w:vertAlign w:val="subscript"/>
        </w:rPr>
        <w:t>2</w:t>
      </w:r>
      <w:r>
        <w:rPr>
          <w:rFonts w:ascii="Calibri" w:hAnsi="Calibri"/>
          <w:i/>
          <w:vertAlign w:val="baseline"/>
        </w:rPr>
        <w:t>p</w:t>
      </w:r>
      <w:r>
        <w:rPr>
          <w:rFonts w:ascii="Roboto" w:hAnsi="Roboto"/>
          <w:vertAlign w:val="subscript"/>
        </w:rPr>
        <w:t>1</w:t>
      </w:r>
      <w:r>
        <w:rPr>
          <w:rFonts w:ascii="Calibri" w:hAnsi="Calibri"/>
          <w:i/>
          <w:vertAlign w:val="baseline"/>
        </w:rPr>
        <w:t>p</w:t>
      </w:r>
      <w:r>
        <w:rPr>
          <w:rFonts w:ascii="Roboto" w:hAnsi="Roboto"/>
          <w:vertAlign w:val="subscript"/>
        </w:rPr>
        <w:t>2</w:t>
      </w:r>
      <w:r>
        <w:rPr>
          <w:rFonts w:ascii="Roboto" w:hAnsi="Roboto"/>
          <w:spacing w:val="7"/>
          <w:vertAlign w:val="baseline"/>
        </w:rPr>
        <w:t> </w:t>
      </w:r>
      <w:r>
        <w:rPr>
          <w:vertAlign w:val="baseline"/>
        </w:rPr>
        <w:t>produces</w:t>
      </w:r>
      <w:r>
        <w:rPr>
          <w:spacing w:val="1"/>
          <w:vertAlign w:val="baseline"/>
        </w:rPr>
        <w:t> </w:t>
      </w:r>
      <w:r>
        <w:rPr>
          <w:spacing w:val="-4"/>
          <w:vertAlign w:val="baseline"/>
        </w:rPr>
        <w:t>runs</w:t>
      </w:r>
    </w:p>
    <w:p>
      <w:pPr>
        <w:pStyle w:val="BodyText"/>
        <w:spacing w:line="235" w:lineRule="auto" w:before="18"/>
        <w:ind w:left="895" w:right="823"/>
        <w:jc w:val="both"/>
      </w:pPr>
      <w:r>
        <w:rPr/>
        <w:t>of length 3). Our 2-bit-to-2-nucleotide fall-back pairs each code with a pattern of the form {GC-like}+{AT-like}, which has no internal repeat and no run at any boundary, </w:t>
      </w:r>
      <w:r>
        <w:rPr>
          <w:rFonts w:ascii="Palatino Linotype" w:hAnsi="Palatino Linotype"/>
          <w:i/>
        </w:rPr>
        <w:t>mathematically guaranteeing</w:t>
      </w:r>
      <w:r>
        <w:rPr>
          <w:rFonts w:ascii="Palatino Linotype" w:hAnsi="Palatino Linotype"/>
          <w:i/>
          <w:spacing w:val="40"/>
        </w:rPr>
        <w:t> </w:t>
      </w:r>
      <w:r>
        <w:rPr/>
        <w:t>RLL</w:t>
      </w:r>
      <w:r>
        <w:rPr>
          <w:rFonts w:ascii="Lucida Sans Unicode" w:hAnsi="Lucida Sans Unicode"/>
        </w:rPr>
        <w:t>≤ </w:t>
      </w:r>
      <w:r>
        <w:rPr>
          <w:rFonts w:ascii="Calibri" w:hAnsi="Calibri"/>
        </w:rPr>
        <w:t>2 </w:t>
      </w:r>
      <w:r>
        <w:rPr/>
        <w:t>throughout.</w:t>
      </w:r>
    </w:p>
    <w:p>
      <w:pPr>
        <w:pStyle w:val="BodyText"/>
        <w:spacing w:after="0" w:line="235" w:lineRule="auto"/>
        <w:jc w:val="both"/>
        <w:sectPr>
          <w:pgSz w:w="12240" w:h="15840"/>
          <w:pgMar w:header="1830" w:footer="0" w:top="2040" w:bottom="280" w:left="1800" w:right="1800"/>
        </w:sectPr>
      </w:pPr>
    </w:p>
    <w:p>
      <w:pPr>
        <w:pStyle w:val="BodyText"/>
        <w:spacing w:before="15"/>
        <w:rPr>
          <w:sz w:val="18"/>
        </w:rPr>
      </w:pPr>
    </w:p>
    <w:p>
      <w:pPr>
        <w:spacing w:line="256" w:lineRule="auto" w:before="0"/>
        <w:ind w:left="895" w:right="824" w:firstLine="0"/>
        <w:jc w:val="both"/>
        <w:rPr>
          <w:sz w:val="18"/>
        </w:rPr>
      </w:pPr>
      <w:r>
        <w:rPr>
          <w:b/>
          <w:sz w:val="18"/>
        </w:rPr>
        <w:t>Table 3. </w:t>
      </w:r>
      <w:bookmarkStart w:name="_bookmark6" w:id="8"/>
      <w:bookmarkEnd w:id="8"/>
      <w:r>
        <w:rPr>
          <w:b/>
          <w:spacing w:val="-13"/>
          <w:sz w:val="18"/>
        </w:rPr>
      </w:r>
      <w:r>
        <w:rPr>
          <w:sz w:val="18"/>
        </w:rPr>
        <w:t>Dataset characteristics. Sizes are chosen to approximately match the files reported in </w:t>
      </w:r>
      <w:hyperlink w:history="true" w:anchor="_bookmark13">
        <w:r>
          <w:rPr>
            <w:sz w:val="18"/>
          </w:rPr>
          <w:t>[1]</w:t>
        </w:r>
      </w:hyperlink>
      <w:r>
        <w:rPr>
          <w:sz w:val="18"/>
        </w:rPr>
        <w:t> (Section III.A).</w:t>
      </w:r>
    </w:p>
    <w:p>
      <w:pPr>
        <w:pStyle w:val="BodyText"/>
        <w:spacing w:before="2" w:after="1"/>
        <w:rPr>
          <w:sz w:val="19"/>
        </w:rPr>
      </w:pPr>
    </w:p>
    <w:tbl>
      <w:tblPr>
        <w:tblW w:w="0" w:type="auto"/>
        <w:jc w:val="left"/>
        <w:tblInd w:w="9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5"/>
        <w:gridCol w:w="2271"/>
        <w:gridCol w:w="1041"/>
        <w:gridCol w:w="1225"/>
        <w:gridCol w:w="976"/>
      </w:tblGrid>
      <w:tr>
        <w:trPr>
          <w:trHeight w:val="307" w:hRule="atLeast"/>
        </w:trPr>
        <w:tc>
          <w:tcPr>
            <w:tcW w:w="157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2"/>
              <w:ind w:left="27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Tag</w:t>
            </w:r>
          </w:p>
        </w:tc>
        <w:tc>
          <w:tcPr>
            <w:tcW w:w="227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2"/>
              <w:ind w:left="219"/>
              <w:rPr>
                <w:sz w:val="18"/>
              </w:rPr>
            </w:pPr>
            <w:r>
              <w:rPr>
                <w:sz w:val="18"/>
              </w:rPr>
              <w:t>File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3242" w:type="dxa"/>
            <w:gridSpan w:val="3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2"/>
              <w:ind w:left="263"/>
              <w:rPr>
                <w:sz w:val="18"/>
              </w:rPr>
            </w:pPr>
            <w:r>
              <w:rPr>
                <w:sz w:val="18"/>
              </w:rPr>
              <w:t>Our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size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Paper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size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500-bit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segments</w:t>
            </w:r>
          </w:p>
        </w:tc>
      </w:tr>
      <w:tr>
        <w:trPr>
          <w:trHeight w:val="273" w:hRule="atLeast"/>
        </w:trPr>
        <w:tc>
          <w:tcPr>
            <w:tcW w:w="15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44"/>
              <w:ind w:left="27"/>
              <w:rPr>
                <w:sz w:val="18"/>
              </w:rPr>
            </w:pPr>
            <w:r>
              <w:rPr>
                <w:spacing w:val="-2"/>
                <w:sz w:val="18"/>
              </w:rPr>
              <w:t>straybird_paper</w:t>
            </w:r>
          </w:p>
        </w:tc>
        <w:tc>
          <w:tcPr>
            <w:tcW w:w="227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44"/>
              <w:ind w:left="21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straybird_paper.txt</w:t>
            </w:r>
          </w:p>
        </w:tc>
        <w:tc>
          <w:tcPr>
            <w:tcW w:w="3242" w:type="dxa"/>
            <w:gridSpan w:val="3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1227" w:val="left" w:leader="none"/>
                <w:tab w:pos="2813" w:val="left" w:leader="none"/>
              </w:tabs>
              <w:spacing w:line="240" w:lineRule="auto" w:before="44"/>
              <w:ind w:left="348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205</w:t>
            </w:r>
            <w:r>
              <w:rPr>
                <w:spacing w:val="-5"/>
                <w:w w:val="90"/>
                <w:sz w:val="18"/>
              </w:rPr>
              <w:t> </w:t>
            </w:r>
            <w:r>
              <w:rPr>
                <w:spacing w:val="-5"/>
                <w:sz w:val="18"/>
              </w:rPr>
              <w:t>KB</w:t>
            </w:r>
            <w:r>
              <w:rPr>
                <w:sz w:val="18"/>
              </w:rPr>
              <w:tab/>
            </w:r>
            <w:r>
              <w:rPr>
                <w:spacing w:val="-2"/>
                <w:w w:val="90"/>
                <w:sz w:val="18"/>
              </w:rPr>
              <w:t>244</w:t>
            </w:r>
            <w:r>
              <w:rPr>
                <w:spacing w:val="-5"/>
                <w:w w:val="90"/>
                <w:sz w:val="18"/>
              </w:rPr>
              <w:t> </w:t>
            </w:r>
            <w:r>
              <w:rPr>
                <w:spacing w:val="-5"/>
                <w:sz w:val="18"/>
              </w:rPr>
              <w:t>KB</w:t>
            </w:r>
            <w:r>
              <w:rPr>
                <w:rFonts w:ascii="Times New Roman"/>
                <w:sz w:val="18"/>
              </w:rPr>
              <w:tab/>
            </w:r>
            <w:r>
              <w:rPr>
                <w:w w:val="90"/>
                <w:sz w:val="18"/>
              </w:rPr>
              <w:t>3</w:t>
            </w:r>
            <w:r>
              <w:rPr>
                <w:spacing w:val="-7"/>
                <w:w w:val="90"/>
                <w:sz w:val="18"/>
              </w:rPr>
              <w:t> </w:t>
            </w:r>
            <w:r>
              <w:rPr>
                <w:spacing w:val="-5"/>
                <w:sz w:val="18"/>
              </w:rPr>
              <w:t>294</w:t>
            </w:r>
          </w:p>
        </w:tc>
      </w:tr>
      <w:tr>
        <w:trPr>
          <w:trHeight w:val="431" w:hRule="atLeast"/>
        </w:trPr>
        <w:tc>
          <w:tcPr>
            <w:tcW w:w="1575" w:type="dxa"/>
          </w:tcPr>
          <w:p>
            <w:pPr>
              <w:pStyle w:val="TableParagraph"/>
              <w:spacing w:line="194" w:lineRule="exact"/>
              <w:ind w:left="27" w:right="-15"/>
              <w:rPr>
                <w:sz w:val="18"/>
              </w:rPr>
            </w:pPr>
            <w:r>
              <w:rPr>
                <w:spacing w:val="-2"/>
                <w:sz w:val="18"/>
              </w:rPr>
              <w:t>internationale_pap</w:t>
            </w:r>
          </w:p>
          <w:p>
            <w:pPr>
              <w:pStyle w:val="TableParagraph"/>
              <w:spacing w:line="203" w:lineRule="exact" w:before="14"/>
              <w:ind w:left="27"/>
              <w:rPr>
                <w:sz w:val="18"/>
              </w:rPr>
            </w:pPr>
            <w:r>
              <w:rPr>
                <w:spacing w:val="-2"/>
                <w:sz w:val="18"/>
              </w:rPr>
              <w:t>ohenry_paper</w:t>
            </w:r>
          </w:p>
        </w:tc>
        <w:tc>
          <w:tcPr>
            <w:tcW w:w="2271" w:type="dxa"/>
          </w:tcPr>
          <w:p>
            <w:pPr>
              <w:pStyle w:val="TableParagraph"/>
              <w:spacing w:line="194" w:lineRule="exact"/>
              <w:ind w:left="9" w:right="-116"/>
              <w:rPr>
                <w:sz w:val="18"/>
              </w:rPr>
            </w:pPr>
            <w:r>
              <w:rPr>
                <w:w w:val="105"/>
                <w:sz w:val="18"/>
              </w:rPr>
              <w:t>er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internationale_paper.pd</w:t>
            </w:r>
          </w:p>
          <w:p>
            <w:pPr>
              <w:pStyle w:val="TableParagraph"/>
              <w:spacing w:line="203" w:lineRule="exact" w:before="14"/>
              <w:ind w:left="219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ohenry_paper.txt</w:t>
            </w:r>
          </w:p>
        </w:tc>
        <w:tc>
          <w:tcPr>
            <w:tcW w:w="1041" w:type="dxa"/>
          </w:tcPr>
          <w:p>
            <w:pPr>
              <w:pStyle w:val="TableParagraph"/>
              <w:spacing w:line="194" w:lineRule="exact"/>
              <w:ind w:right="108"/>
              <w:jc w:val="right"/>
              <w:rPr>
                <w:sz w:val="18"/>
              </w:rPr>
            </w:pPr>
            <w:r>
              <w:rPr>
                <w:w w:val="130"/>
                <w:sz w:val="18"/>
              </w:rPr>
              <w:t>f</w:t>
            </w:r>
            <w:r>
              <w:rPr>
                <w:spacing w:val="67"/>
                <w:w w:val="130"/>
                <w:sz w:val="18"/>
              </w:rPr>
              <w:t> </w:t>
            </w:r>
            <w:r>
              <w:rPr>
                <w:w w:val="105"/>
                <w:sz w:val="18"/>
              </w:rPr>
              <w:t>479</w:t>
            </w:r>
            <w:r>
              <w:rPr>
                <w:spacing w:val="-15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KB</w:t>
            </w:r>
          </w:p>
          <w:p>
            <w:pPr>
              <w:pStyle w:val="TableParagraph"/>
              <w:spacing w:line="203" w:lineRule="exact" w:before="14"/>
              <w:ind w:right="109"/>
              <w:jc w:val="right"/>
              <w:rPr>
                <w:sz w:val="18"/>
              </w:rPr>
            </w:pPr>
            <w:r>
              <w:rPr>
                <w:w w:val="90"/>
                <w:sz w:val="18"/>
              </w:rPr>
              <w:t>758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KB</w:t>
            </w:r>
          </w:p>
        </w:tc>
        <w:tc>
          <w:tcPr>
            <w:tcW w:w="1225" w:type="dxa"/>
          </w:tcPr>
          <w:p>
            <w:pPr>
              <w:pStyle w:val="TableParagraph"/>
              <w:spacing w:line="194" w:lineRule="exact"/>
              <w:ind w:left="187"/>
              <w:rPr>
                <w:sz w:val="18"/>
              </w:rPr>
            </w:pPr>
            <w:r>
              <w:rPr>
                <w:w w:val="85"/>
                <w:sz w:val="18"/>
              </w:rPr>
              <w:t>684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KB</w:t>
            </w:r>
          </w:p>
          <w:p>
            <w:pPr>
              <w:pStyle w:val="TableParagraph"/>
              <w:spacing w:line="203" w:lineRule="exact" w:before="14"/>
              <w:ind w:left="186"/>
              <w:rPr>
                <w:sz w:val="18"/>
              </w:rPr>
            </w:pPr>
            <w:r>
              <w:rPr>
                <w:w w:val="90"/>
                <w:sz w:val="18"/>
              </w:rPr>
              <w:t>764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KB</w:t>
            </w:r>
          </w:p>
        </w:tc>
        <w:tc>
          <w:tcPr>
            <w:tcW w:w="976" w:type="dxa"/>
          </w:tcPr>
          <w:p>
            <w:pPr>
              <w:pStyle w:val="TableParagraph"/>
              <w:spacing w:line="194" w:lineRule="exact"/>
              <w:ind w:left="548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6"/>
                <w:sz w:val="18"/>
              </w:rPr>
              <w:t>668</w:t>
            </w:r>
          </w:p>
          <w:p>
            <w:pPr>
              <w:pStyle w:val="TableParagraph"/>
              <w:spacing w:line="203" w:lineRule="exact" w:before="14"/>
              <w:ind w:left="455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5"/>
                <w:sz w:val="18"/>
              </w:rPr>
              <w:t>135</w:t>
            </w:r>
          </w:p>
        </w:tc>
      </w:tr>
      <w:tr>
        <w:trPr>
          <w:trHeight w:val="259" w:hRule="atLeast"/>
        </w:trPr>
        <w:tc>
          <w:tcPr>
            <w:tcW w:w="15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1" w:lineRule="exact"/>
              <w:ind w:left="27"/>
              <w:rPr>
                <w:sz w:val="18"/>
              </w:rPr>
            </w:pPr>
            <w:r>
              <w:rPr>
                <w:spacing w:val="-2"/>
                <w:sz w:val="18"/>
              </w:rPr>
              <w:t>vangogh_paper</w:t>
            </w:r>
          </w:p>
        </w:tc>
        <w:tc>
          <w:tcPr>
            <w:tcW w:w="22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1" w:lineRule="exact"/>
              <w:ind w:left="21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vangogh_paper.jpg</w:t>
            </w:r>
          </w:p>
        </w:tc>
        <w:tc>
          <w:tcPr>
            <w:tcW w:w="104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1" w:lineRule="exact"/>
              <w:ind w:left="272"/>
              <w:rPr>
                <w:sz w:val="18"/>
              </w:rPr>
            </w:pPr>
            <w:r>
              <w:rPr>
                <w:spacing w:val="-2"/>
                <w:sz w:val="18"/>
              </w:rPr>
              <w:t>4.31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5"/>
                <w:sz w:val="18"/>
              </w:rPr>
              <w:t>MB</w:t>
            </w:r>
          </w:p>
        </w:tc>
        <w:tc>
          <w:tcPr>
            <w:tcW w:w="12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1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4.31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5"/>
                <w:sz w:val="18"/>
              </w:rPr>
              <w:t>MB</w:t>
            </w:r>
          </w:p>
        </w:tc>
        <w:tc>
          <w:tcPr>
            <w:tcW w:w="97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1" w:lineRule="exact"/>
              <w:ind w:left="455"/>
              <w:rPr>
                <w:sz w:val="18"/>
              </w:rPr>
            </w:pPr>
            <w:r>
              <w:rPr>
                <w:w w:val="85"/>
                <w:sz w:val="18"/>
              </w:rPr>
              <w:t>68</w:t>
            </w:r>
            <w:r>
              <w:rPr>
                <w:spacing w:val="-2"/>
                <w:w w:val="85"/>
                <w:sz w:val="18"/>
              </w:rPr>
              <w:t> </w:t>
            </w:r>
            <w:r>
              <w:rPr>
                <w:spacing w:val="-5"/>
                <w:w w:val="95"/>
                <w:sz w:val="18"/>
              </w:rPr>
              <w:t>960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86"/>
        <w:rPr>
          <w:sz w:val="18"/>
        </w:rPr>
      </w:pPr>
    </w:p>
    <w:p>
      <w:pPr>
        <w:pStyle w:val="BodyText"/>
        <w:spacing w:line="252" w:lineRule="auto"/>
        <w:ind w:left="895" w:right="824" w:firstLine="298"/>
        <w:jc w:val="both"/>
      </w:pPr>
      <w:r>
        <w:rPr>
          <w:spacing w:val="-4"/>
        </w:rPr>
        <w:t>The constraint kernel runs one thread per 120-nt payload block and computes </w:t>
      </w:r>
      <w:r>
        <w:rPr/>
        <w:t>GC</w:t>
      </w:r>
      <w:r>
        <w:rPr>
          <w:spacing w:val="-5"/>
        </w:rPr>
        <w:t> </w:t>
      </w:r>
      <w:r>
        <w:rPr/>
        <w:t>count,</w:t>
      </w:r>
      <w:r>
        <w:rPr>
          <w:spacing w:val="-5"/>
        </w:rPr>
        <w:t> </w:t>
      </w:r>
      <w:r>
        <w:rPr/>
        <w:t>longest</w:t>
      </w:r>
      <w:r>
        <w:rPr>
          <w:spacing w:val="-5"/>
        </w:rPr>
        <w:t> </w:t>
      </w:r>
      <w:r>
        <w:rPr/>
        <w:t>run-length,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GC</w:t>
      </w:r>
      <w:r>
        <w:rPr>
          <w:spacing w:val="-5"/>
        </w:rPr>
        <w:t> </w:t>
      </w:r>
      <w:r>
        <w:rPr/>
        <w:t>count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last</w:t>
      </w:r>
      <w:r>
        <w:rPr>
          <w:spacing w:val="-5"/>
        </w:rPr>
        <w:t> </w:t>
      </w:r>
      <w:r>
        <w:rPr/>
        <w:t>five</w:t>
      </w:r>
      <w:r>
        <w:rPr>
          <w:spacing w:val="-5"/>
        </w:rPr>
        <w:t> </w:t>
      </w:r>
      <w:r>
        <w:rPr/>
        <w:t>bases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single </w:t>
      </w:r>
      <w:r>
        <w:rPr>
          <w:spacing w:val="-2"/>
        </w:rPr>
        <w:t>linear</w:t>
      </w:r>
      <w:r>
        <w:rPr>
          <w:spacing w:val="-6"/>
        </w:rPr>
        <w:t> </w:t>
      </w:r>
      <w:r>
        <w:rPr>
          <w:spacing w:val="-2"/>
        </w:rPr>
        <w:t>pass.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byte-to-bit</w:t>
      </w:r>
      <w:r>
        <w:rPr>
          <w:spacing w:val="-6"/>
        </w:rPr>
        <w:t> </w:t>
      </w:r>
      <w:r>
        <w:rPr>
          <w:spacing w:val="-2"/>
        </w:rPr>
        <w:t>kernel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standard</w:t>
      </w:r>
      <w:r>
        <w:rPr>
          <w:spacing w:val="-6"/>
        </w:rPr>
        <w:t> </w:t>
      </w:r>
      <w:r>
        <w:rPr>
          <w:spacing w:val="-2"/>
        </w:rPr>
        <w:t>one-thread-per-input-byte</w:t>
      </w:r>
      <w:r>
        <w:rPr>
          <w:spacing w:val="-6"/>
        </w:rPr>
        <w:t> </w:t>
      </w:r>
      <w:r>
        <w:rPr>
          <w:spacing w:val="-4"/>
        </w:rPr>
        <w:t>map.</w:t>
      </w:r>
    </w:p>
    <w:p>
      <w:pPr>
        <w:pStyle w:val="BodyText"/>
        <w:spacing w:before="222"/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1" w:after="0"/>
        <w:ind w:left="1416" w:right="0" w:hanging="521"/>
        <w:jc w:val="left"/>
      </w:pPr>
      <w:r>
        <w:rPr>
          <w:spacing w:val="-2"/>
        </w:rPr>
        <w:t>Datasets</w:t>
      </w:r>
    </w:p>
    <w:p>
      <w:pPr>
        <w:pStyle w:val="BodyText"/>
        <w:spacing w:before="33"/>
        <w:rPr>
          <w:b/>
        </w:rPr>
      </w:pPr>
    </w:p>
    <w:p>
      <w:pPr>
        <w:pStyle w:val="BodyText"/>
        <w:spacing w:line="252" w:lineRule="auto"/>
        <w:ind w:left="895" w:right="826"/>
        <w:jc w:val="both"/>
      </w:pPr>
      <w:r>
        <w:rPr>
          <w:spacing w:val="-2"/>
        </w:rPr>
        <w:t>We</w:t>
      </w:r>
      <w:r>
        <w:rPr>
          <w:spacing w:val="-7"/>
        </w:rPr>
        <w:t> </w:t>
      </w:r>
      <w:r>
        <w:rPr>
          <w:spacing w:val="-2"/>
        </w:rPr>
        <w:t>evaluate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four</w:t>
      </w:r>
      <w:r>
        <w:rPr>
          <w:spacing w:val="-7"/>
        </w:rPr>
        <w:t> </w:t>
      </w:r>
      <w:r>
        <w:rPr>
          <w:spacing w:val="-2"/>
        </w:rPr>
        <w:t>heterogeneous</w:t>
      </w:r>
      <w:r>
        <w:rPr>
          <w:spacing w:val="-6"/>
        </w:rPr>
        <w:t> </w:t>
      </w:r>
      <w:r>
        <w:rPr>
          <w:spacing w:val="-2"/>
        </w:rPr>
        <w:t>datasets</w:t>
      </w:r>
      <w:r>
        <w:rPr>
          <w:spacing w:val="-6"/>
        </w:rPr>
        <w:t> </w:t>
      </w:r>
      <w:r>
        <w:rPr>
          <w:spacing w:val="-2"/>
        </w:rPr>
        <w:t>covering</w:t>
      </w:r>
      <w:r>
        <w:rPr>
          <w:spacing w:val="-7"/>
        </w:rPr>
        <w:t> </w:t>
      </w:r>
      <w:r>
        <w:rPr>
          <w:spacing w:val="-2"/>
        </w:rPr>
        <w:t>text,</w:t>
      </w:r>
      <w:r>
        <w:rPr>
          <w:spacing w:val="-7"/>
        </w:rPr>
        <w:t> </w:t>
      </w:r>
      <w:r>
        <w:rPr>
          <w:spacing w:val="-2"/>
        </w:rPr>
        <w:t>image,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document </w:t>
      </w:r>
      <w:r>
        <w:rPr/>
        <w:t>modalities, sized to approximately match the four files used in the main refer-ence </w:t>
      </w:r>
      <w:hyperlink w:history="true" w:anchor="_bookmark13">
        <w:r>
          <w:rPr/>
          <w:t>[1]</w:t>
        </w:r>
      </w:hyperlink>
      <w:r>
        <w:rPr/>
        <w:t> so that encoding-rate comparisons are fair (Table </w:t>
      </w:r>
      <w:hyperlink w:history="true" w:anchor="_bookmark6">
        <w:r>
          <w:rPr/>
          <w:t>3).</w:t>
        </w:r>
      </w:hyperlink>
    </w:p>
    <w:p>
      <w:pPr>
        <w:pStyle w:val="BodyText"/>
        <w:spacing w:before="223"/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16" w:right="0" w:hanging="521"/>
        <w:jc w:val="left"/>
      </w:pPr>
      <w:r>
        <w:rPr>
          <w:spacing w:val="-6"/>
        </w:rPr>
        <w:t>Hardware</w:t>
      </w:r>
      <w:r>
        <w:rPr>
          <w:spacing w:val="7"/>
        </w:rPr>
        <w:t> </w:t>
      </w:r>
      <w:r>
        <w:rPr>
          <w:spacing w:val="-6"/>
        </w:rPr>
        <w:t>and</w:t>
      </w:r>
      <w:r>
        <w:rPr>
          <w:spacing w:val="8"/>
        </w:rPr>
        <w:t> </w:t>
      </w:r>
      <w:r>
        <w:rPr>
          <w:spacing w:val="-6"/>
        </w:rPr>
        <w:t>Software</w:t>
      </w:r>
    </w:p>
    <w:p>
      <w:pPr>
        <w:pStyle w:val="BodyText"/>
        <w:spacing w:before="34"/>
        <w:rPr>
          <w:b/>
        </w:rPr>
      </w:pPr>
    </w:p>
    <w:p>
      <w:pPr>
        <w:pStyle w:val="BodyText"/>
        <w:spacing w:line="249" w:lineRule="auto"/>
        <w:ind w:left="895" w:right="784"/>
        <w:jc w:val="both"/>
      </w:pPr>
      <w:r>
        <w:rPr/>
        <w:t>Experiments</w:t>
      </w:r>
      <w:r>
        <w:rPr>
          <w:spacing w:val="29"/>
        </w:rPr>
        <w:t> </w:t>
      </w:r>
      <w:r>
        <w:rPr/>
        <w:t>are</w:t>
      </w:r>
      <w:r>
        <w:rPr>
          <w:spacing w:val="29"/>
        </w:rPr>
        <w:t> </w:t>
      </w:r>
      <w:r>
        <w:rPr/>
        <w:t>conducted</w:t>
      </w:r>
      <w:r>
        <w:rPr>
          <w:spacing w:val="29"/>
        </w:rPr>
        <w:t> </w:t>
      </w:r>
      <w:r>
        <w:rPr/>
        <w:t>on</w:t>
      </w:r>
      <w:r>
        <w:rPr>
          <w:spacing w:val="29"/>
        </w:rPr>
        <w:t> </w:t>
      </w:r>
      <w:r>
        <w:rPr/>
        <w:t>Windows</w:t>
      </w:r>
      <w:r>
        <w:rPr>
          <w:spacing w:val="29"/>
        </w:rPr>
        <w:t> </w:t>
      </w:r>
      <w:r>
        <w:rPr/>
        <w:t>11</w:t>
      </w:r>
      <w:r>
        <w:rPr>
          <w:spacing w:val="29"/>
        </w:rPr>
        <w:t> </w:t>
      </w:r>
      <w:r>
        <w:rPr/>
        <w:t>with</w:t>
      </w:r>
      <w:r>
        <w:rPr>
          <w:spacing w:val="29"/>
        </w:rPr>
        <w:t> </w:t>
      </w:r>
      <w:r>
        <w:rPr/>
        <w:t>CUDA</w:t>
      </w:r>
      <w:r>
        <w:rPr>
          <w:spacing w:val="29"/>
        </w:rPr>
        <w:t> </w:t>
      </w:r>
      <w:r>
        <w:rPr/>
        <w:t>Toolkit</w:t>
      </w:r>
      <w:r>
        <w:rPr>
          <w:spacing w:val="29"/>
        </w:rPr>
        <w:t> </w:t>
      </w:r>
      <w:r>
        <w:rPr/>
        <w:t>12.4</w:t>
      </w:r>
      <w:r>
        <w:rPr>
          <w:spacing w:val="29"/>
        </w:rPr>
        <w:t> </w:t>
      </w:r>
      <w:hyperlink w:history="true" w:anchor="_bookmark29">
        <w:r>
          <w:rPr/>
          <w:t>[17]</w:t>
        </w:r>
      </w:hyperlink>
      <w:r>
        <w:rPr>
          <w:spacing w:val="29"/>
        </w:rPr>
        <w:t> </w:t>
      </w:r>
      <w:r>
        <w:rPr/>
        <w:t>on an</w:t>
      </w:r>
      <w:r>
        <w:rPr>
          <w:spacing w:val="-10"/>
        </w:rPr>
        <w:t> </w:t>
      </w:r>
      <w:r>
        <w:rPr/>
        <w:t>NVIDIA GeForce RTX 3060 Laptop GPU (GA106, 3</w:t>
      </w:r>
      <w:r>
        <w:rPr>
          <w:spacing w:val="-13"/>
        </w:rPr>
        <w:t> </w:t>
      </w:r>
      <w:r>
        <w:rPr/>
        <w:t>840 CUDA cores, 6</w:t>
      </w:r>
      <w:r>
        <w:rPr>
          <w:spacing w:val="-13"/>
        </w:rPr>
        <w:t> </w:t>
      </w:r>
      <w:r>
        <w:rPr/>
        <w:t>GB GDDR6,</w:t>
      </w:r>
      <w:r>
        <w:rPr>
          <w:spacing w:val="-13"/>
        </w:rPr>
        <w:t> </w:t>
      </w:r>
      <w:r>
        <w:rPr/>
        <w:t>192-bit</w:t>
      </w:r>
      <w:r>
        <w:rPr>
          <w:spacing w:val="-12"/>
        </w:rPr>
        <w:t> </w:t>
      </w:r>
      <w:r>
        <w:rPr/>
        <w:t>bus,</w:t>
      </w:r>
      <w:r>
        <w:rPr>
          <w:spacing w:val="-12"/>
        </w:rPr>
        <w:t> </w:t>
      </w:r>
      <w:r>
        <w:rPr/>
        <w:t>80</w:t>
      </w:r>
      <w:r>
        <w:rPr>
          <w:spacing w:val="-12"/>
        </w:rPr>
        <w:t> </w:t>
      </w:r>
      <w:r>
        <w:rPr/>
        <w:t>W</w:t>
      </w:r>
      <w:r>
        <w:rPr>
          <w:spacing w:val="-12"/>
        </w:rPr>
        <w:t> </w:t>
      </w:r>
      <w:r>
        <w:rPr/>
        <w:t>TDP).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sequential</w:t>
      </w:r>
      <w:r>
        <w:rPr>
          <w:spacing w:val="-12"/>
        </w:rPr>
        <w:t> </w:t>
      </w:r>
      <w:r>
        <w:rPr/>
        <w:t>reference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built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MSVC</w:t>
      </w:r>
      <w:r>
        <w:rPr>
          <w:spacing w:val="-12"/>
        </w:rPr>
        <w:t> </w:t>
      </w:r>
      <w:r>
        <w:rPr/>
        <w:t>17 </w:t>
      </w:r>
      <w:r>
        <w:rPr>
          <w:w w:val="105"/>
        </w:rPr>
        <w:t>(</w:t>
      </w:r>
      <w:r>
        <w:rPr>
          <w:rFonts w:ascii="Cambria"/>
          <w:w w:val="105"/>
        </w:rPr>
        <w:t>cl</w:t>
      </w:r>
      <w:r>
        <w:rPr>
          <w:rFonts w:ascii="Cambria"/>
          <w:spacing w:val="80"/>
          <w:w w:val="105"/>
        </w:rPr>
        <w:t> </w:t>
      </w:r>
      <w:r>
        <w:rPr>
          <w:rFonts w:ascii="Cambria"/>
        </w:rPr>
        <w:t>/O2</w:t>
      </w:r>
      <w:r>
        <w:rPr>
          <w:rFonts w:ascii="Cambria"/>
          <w:spacing w:val="80"/>
        </w:rPr>
        <w:t> </w:t>
      </w:r>
      <w:r>
        <w:rPr>
          <w:rFonts w:ascii="Cambria"/>
        </w:rPr>
        <w:t>/std:c++17</w:t>
      </w:r>
      <w:r>
        <w:rPr/>
        <w:t>)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CUDA</w:t>
      </w:r>
      <w:r>
        <w:rPr>
          <w:spacing w:val="40"/>
        </w:rPr>
        <w:t> </w:t>
      </w:r>
      <w:r>
        <w:rPr/>
        <w:t>target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>
          <w:rFonts w:ascii="Cambria"/>
        </w:rPr>
        <w:t>nvcc</w:t>
      </w:r>
      <w:r>
        <w:rPr>
          <w:rFonts w:ascii="Cambria"/>
          <w:spacing w:val="80"/>
        </w:rPr>
        <w:t> </w:t>
      </w:r>
      <w:r>
        <w:rPr>
          <w:rFonts w:ascii="Cambria"/>
        </w:rPr>
        <w:t>-O2</w:t>
      </w:r>
      <w:r>
        <w:rPr>
          <w:rFonts w:ascii="Cambria"/>
          <w:spacing w:val="80"/>
        </w:rPr>
        <w:t> </w:t>
      </w:r>
      <w:r>
        <w:rPr>
          <w:rFonts w:ascii="Cambria"/>
        </w:rPr>
        <w:t>-std=c++17</w:t>
      </w:r>
      <w:r>
        <w:rPr/>
        <w:t>.</w:t>
      </w:r>
    </w:p>
    <w:p>
      <w:pPr>
        <w:pStyle w:val="BodyText"/>
        <w:spacing w:before="225"/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16" w:right="0" w:hanging="521"/>
        <w:jc w:val="left"/>
      </w:pPr>
      <w:r>
        <w:rPr>
          <w:spacing w:val="-6"/>
        </w:rPr>
        <w:t>Profiling</w:t>
      </w:r>
      <w:r>
        <w:rPr>
          <w:spacing w:val="15"/>
        </w:rPr>
        <w:t> </w:t>
      </w:r>
      <w:r>
        <w:rPr>
          <w:spacing w:val="-2"/>
        </w:rPr>
        <w:t>Method</w:t>
      </w:r>
    </w:p>
    <w:p>
      <w:pPr>
        <w:pStyle w:val="BodyText"/>
        <w:spacing w:before="33"/>
        <w:rPr>
          <w:b/>
        </w:rPr>
      </w:pPr>
    </w:p>
    <w:p>
      <w:pPr>
        <w:pStyle w:val="BodyText"/>
        <w:spacing w:line="252" w:lineRule="auto" w:before="1"/>
        <w:ind w:left="895" w:right="824"/>
        <w:jc w:val="both"/>
      </w:pPr>
      <w:r>
        <w:rPr/>
        <w:t>Profiling traces are produced by NVIDIA Nsight Systems 2026.2.1 with the </w:t>
      </w:r>
      <w:r>
        <w:rPr>
          <w:spacing w:val="-2"/>
        </w:rPr>
        <w:t>command:</w:t>
      </w:r>
    </w:p>
    <w:p>
      <w:pPr>
        <w:pStyle w:val="BodyText"/>
        <w:spacing w:before="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1759585</wp:posOffset>
                </wp:positionH>
                <wp:positionV relativeFrom="paragraph">
                  <wp:posOffset>79105</wp:posOffset>
                </wp:positionV>
                <wp:extent cx="4397375" cy="309245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4397375" cy="3092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3"/>
                              <w:ind w:left="346" w:right="2760" w:hanging="267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15"/>
                                <w:sz w:val="14"/>
                              </w:rPr>
                              <w:t>nsys</w:t>
                            </w:r>
                            <w:r>
                              <w:rPr>
                                <w:spacing w:val="39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4"/>
                              </w:rPr>
                              <w:t>profile</w:t>
                            </w:r>
                            <w:r>
                              <w:rPr>
                                <w:spacing w:val="39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4"/>
                              </w:rPr>
                              <w:t>-o</w:t>
                            </w:r>
                            <w:r>
                              <w:rPr>
                                <w:spacing w:val="39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4"/>
                              </w:rPr>
                              <w:t>report</w:t>
                            </w:r>
                            <w:r>
                              <w:rPr>
                                <w:spacing w:val="39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4"/>
                              </w:rPr>
                              <w:t>--stats=true</w:t>
                            </w:r>
                            <w:r>
                              <w:rPr>
                                <w:spacing w:val="39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4"/>
                              </w:rPr>
                              <w:t>--trace=cuda,nvtx</w:t>
                            </w:r>
                            <w:r>
                              <w:rPr>
                                <w:spacing w:val="39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4"/>
                              </w:rPr>
                              <w:t>\</w:t>
                            </w:r>
                            <w:r>
                              <w:rPr>
                                <w:spacing w:val="40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4"/>
                              </w:rPr>
                              <w:t>rste_cuda.exe</w:t>
                            </w:r>
                            <w:r>
                              <w:rPr>
                                <w:spacing w:val="16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4"/>
                              </w:rPr>
                              <w:t>&lt;dataset&gt;</w:t>
                            </w:r>
                            <w:r>
                              <w:rPr>
                                <w:spacing w:val="16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4"/>
                              </w:rPr>
                              <w:t>&lt;tag&gt;</w:t>
                            </w:r>
                            <w:r>
                              <w:rPr>
                                <w:spacing w:val="16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4"/>
                              </w:rPr>
                              <w:t>&lt;csv&gt;</w:t>
                            </w:r>
                            <w:r>
                              <w:rPr>
                                <w:spacing w:val="16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4"/>
                              </w:rPr>
                              <w:t>--runs</w:t>
                            </w:r>
                            <w:r>
                              <w:rPr>
                                <w:spacing w:val="16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550003pt;margin-top:6.228781pt;width:346.25pt;height:24.35pt;mso-position-horizontal-relative:page;mso-position-vertical-relative:paragraph;z-index:-15719424;mso-wrap-distance-left:0;mso-wrap-distance-right:0" type="#_x0000_t202" id="docshape22" filled="false" stroked="true" strokeweight=".398pt" strokecolor="#000000">
                <v:textbox inset="0,0,0,0">
                  <w:txbxContent>
                    <w:p>
                      <w:pPr>
                        <w:spacing w:before="63"/>
                        <w:ind w:left="346" w:right="2760" w:hanging="267"/>
                        <w:jc w:val="left"/>
                        <w:rPr>
                          <w:sz w:val="14"/>
                        </w:rPr>
                      </w:pPr>
                      <w:r>
                        <w:rPr>
                          <w:w w:val="115"/>
                          <w:sz w:val="14"/>
                        </w:rPr>
                        <w:t>nsys</w:t>
                      </w:r>
                      <w:r>
                        <w:rPr>
                          <w:spacing w:val="39"/>
                          <w:w w:val="115"/>
                          <w:sz w:val="14"/>
                        </w:rPr>
                        <w:t> </w:t>
                      </w:r>
                      <w:r>
                        <w:rPr>
                          <w:w w:val="115"/>
                          <w:sz w:val="14"/>
                        </w:rPr>
                        <w:t>profile</w:t>
                      </w:r>
                      <w:r>
                        <w:rPr>
                          <w:spacing w:val="39"/>
                          <w:w w:val="115"/>
                          <w:sz w:val="14"/>
                        </w:rPr>
                        <w:t> </w:t>
                      </w:r>
                      <w:r>
                        <w:rPr>
                          <w:w w:val="115"/>
                          <w:sz w:val="14"/>
                        </w:rPr>
                        <w:t>-o</w:t>
                      </w:r>
                      <w:r>
                        <w:rPr>
                          <w:spacing w:val="39"/>
                          <w:w w:val="115"/>
                          <w:sz w:val="14"/>
                        </w:rPr>
                        <w:t> </w:t>
                      </w:r>
                      <w:r>
                        <w:rPr>
                          <w:w w:val="115"/>
                          <w:sz w:val="14"/>
                        </w:rPr>
                        <w:t>report</w:t>
                      </w:r>
                      <w:r>
                        <w:rPr>
                          <w:spacing w:val="39"/>
                          <w:w w:val="115"/>
                          <w:sz w:val="14"/>
                        </w:rPr>
                        <w:t> </w:t>
                      </w:r>
                      <w:r>
                        <w:rPr>
                          <w:w w:val="115"/>
                          <w:sz w:val="14"/>
                        </w:rPr>
                        <w:t>--stats=true</w:t>
                      </w:r>
                      <w:r>
                        <w:rPr>
                          <w:spacing w:val="39"/>
                          <w:w w:val="115"/>
                          <w:sz w:val="14"/>
                        </w:rPr>
                        <w:t> </w:t>
                      </w:r>
                      <w:r>
                        <w:rPr>
                          <w:w w:val="115"/>
                          <w:sz w:val="14"/>
                        </w:rPr>
                        <w:t>--trace=cuda,nvtx</w:t>
                      </w:r>
                      <w:r>
                        <w:rPr>
                          <w:spacing w:val="39"/>
                          <w:w w:val="115"/>
                          <w:sz w:val="14"/>
                        </w:rPr>
                        <w:t> </w:t>
                      </w:r>
                      <w:r>
                        <w:rPr>
                          <w:w w:val="115"/>
                          <w:sz w:val="14"/>
                        </w:rPr>
                        <w:t>\</w:t>
                      </w:r>
                      <w:r>
                        <w:rPr>
                          <w:spacing w:val="40"/>
                          <w:w w:val="115"/>
                          <w:sz w:val="14"/>
                        </w:rPr>
                        <w:t> </w:t>
                      </w:r>
                      <w:r>
                        <w:rPr>
                          <w:w w:val="115"/>
                          <w:sz w:val="14"/>
                        </w:rPr>
                        <w:t>rste_cuda.exe</w:t>
                      </w:r>
                      <w:r>
                        <w:rPr>
                          <w:spacing w:val="16"/>
                          <w:w w:val="115"/>
                          <w:sz w:val="14"/>
                        </w:rPr>
                        <w:t> </w:t>
                      </w:r>
                      <w:r>
                        <w:rPr>
                          <w:w w:val="115"/>
                          <w:sz w:val="14"/>
                        </w:rPr>
                        <w:t>&lt;dataset&gt;</w:t>
                      </w:r>
                      <w:r>
                        <w:rPr>
                          <w:spacing w:val="16"/>
                          <w:w w:val="115"/>
                          <w:sz w:val="14"/>
                        </w:rPr>
                        <w:t> </w:t>
                      </w:r>
                      <w:r>
                        <w:rPr>
                          <w:w w:val="115"/>
                          <w:sz w:val="14"/>
                        </w:rPr>
                        <w:t>&lt;tag&gt;</w:t>
                      </w:r>
                      <w:r>
                        <w:rPr>
                          <w:spacing w:val="16"/>
                          <w:w w:val="115"/>
                          <w:sz w:val="14"/>
                        </w:rPr>
                        <w:t> </w:t>
                      </w:r>
                      <w:r>
                        <w:rPr>
                          <w:w w:val="115"/>
                          <w:sz w:val="14"/>
                        </w:rPr>
                        <w:t>&lt;csv&gt;</w:t>
                      </w:r>
                      <w:r>
                        <w:rPr>
                          <w:spacing w:val="16"/>
                          <w:w w:val="115"/>
                          <w:sz w:val="14"/>
                        </w:rPr>
                        <w:t> </w:t>
                      </w:r>
                      <w:r>
                        <w:rPr>
                          <w:w w:val="115"/>
                          <w:sz w:val="14"/>
                        </w:rPr>
                        <w:t>--runs</w:t>
                      </w:r>
                      <w:r>
                        <w:rPr>
                          <w:spacing w:val="16"/>
                          <w:w w:val="115"/>
                          <w:sz w:val="14"/>
                        </w:rPr>
                        <w:t> </w:t>
                      </w:r>
                      <w:r>
                        <w:rPr>
                          <w:w w:val="115"/>
                          <w:sz w:val="14"/>
                        </w:rPr>
                        <w:t>5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139"/>
        <w:ind w:left="895" w:right="759"/>
        <w:jc w:val="both"/>
      </w:pP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resulting</w:t>
      </w:r>
      <w:r>
        <w:rPr>
          <w:spacing w:val="40"/>
          <w:w w:val="105"/>
        </w:rPr>
        <w:t> </w:t>
      </w:r>
      <w:r>
        <w:rPr>
          <w:rFonts w:ascii="Cambria"/>
          <w:w w:val="105"/>
        </w:rPr>
        <w:t>.nsys-rep</w:t>
      </w:r>
      <w:r>
        <w:rPr>
          <w:rFonts w:ascii="Cambria"/>
          <w:spacing w:val="40"/>
          <w:w w:val="105"/>
        </w:rPr>
        <w:t> </w:t>
      </w:r>
      <w:r>
        <w:rPr>
          <w:w w:val="105"/>
        </w:rPr>
        <w:t>and</w:t>
      </w:r>
      <w:r>
        <w:rPr>
          <w:w w:val="120"/>
        </w:rPr>
        <w:t> </w:t>
      </w:r>
      <w:r>
        <w:rPr>
          <w:rFonts w:ascii="Cambria"/>
          <w:w w:val="120"/>
        </w:rPr>
        <w:t>.sqlite</w:t>
      </w:r>
      <w:r>
        <w:rPr>
          <w:rFonts w:ascii="Cambria"/>
          <w:spacing w:val="40"/>
          <w:w w:val="120"/>
        </w:rPr>
        <w:t> </w:t>
      </w:r>
      <w:r>
        <w:rPr>
          <w:w w:val="105"/>
        </w:rPr>
        <w:t>files</w:t>
      </w:r>
      <w:r>
        <w:rPr>
          <w:spacing w:val="40"/>
          <w:w w:val="105"/>
        </w:rPr>
        <w:t> </w:t>
      </w:r>
      <w:r>
        <w:rPr>
          <w:w w:val="105"/>
        </w:rPr>
        <w:t>are</w:t>
      </w:r>
      <w:r>
        <w:rPr>
          <w:spacing w:val="40"/>
          <w:w w:val="105"/>
        </w:rPr>
        <w:t> </w:t>
      </w:r>
      <w:r>
        <w:rPr>
          <w:w w:val="105"/>
        </w:rPr>
        <w:t>stored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rFonts w:ascii="Cambria"/>
          <w:w w:val="105"/>
        </w:rPr>
        <w:t>prof/Parallel/</w:t>
      </w:r>
      <w:r>
        <w:rPr>
          <w:rFonts w:ascii="Cambria"/>
          <w:spacing w:val="40"/>
          <w:w w:val="105"/>
        </w:rPr>
        <w:t> </w:t>
      </w:r>
      <w:r>
        <w:rPr>
          <w:w w:val="105"/>
        </w:rPr>
        <w:t>for </w:t>
      </w:r>
      <w:r>
        <w:rPr>
          <w:spacing w:val="-4"/>
        </w:rPr>
        <w:t>each</w:t>
      </w:r>
      <w:r>
        <w:rPr>
          <w:spacing w:val="3"/>
        </w:rPr>
        <w:t> </w:t>
      </w:r>
      <w:r>
        <w:rPr>
          <w:spacing w:val="-4"/>
        </w:rPr>
        <w:t>dataset;</w:t>
      </w:r>
      <w:r>
        <w:rPr>
          <w:spacing w:val="4"/>
        </w:rPr>
        <w:t> </w:t>
      </w:r>
      <w:r>
        <w:rPr>
          <w:spacing w:val="-4"/>
        </w:rPr>
        <w:t>the</w:t>
      </w:r>
      <w:r>
        <w:rPr>
          <w:spacing w:val="4"/>
        </w:rPr>
        <w:t> </w:t>
      </w:r>
      <w:r>
        <w:rPr>
          <w:spacing w:val="-4"/>
        </w:rPr>
        <w:t>corresponding</w:t>
      </w:r>
      <w:r>
        <w:rPr>
          <w:spacing w:val="2"/>
        </w:rPr>
        <w:t> </w:t>
      </w:r>
      <w:r>
        <w:rPr>
          <w:spacing w:val="-4"/>
        </w:rPr>
        <w:t>sequential</w:t>
      </w:r>
      <w:r>
        <w:rPr>
          <w:spacing w:val="3"/>
        </w:rPr>
        <w:t> </w:t>
      </w:r>
      <w:r>
        <w:rPr>
          <w:spacing w:val="-4"/>
        </w:rPr>
        <w:t>CSVs</w:t>
      </w:r>
      <w:r>
        <w:rPr>
          <w:spacing w:val="3"/>
        </w:rPr>
        <w:t> </w:t>
      </w:r>
      <w:r>
        <w:rPr>
          <w:spacing w:val="-4"/>
        </w:rPr>
        <w:t>are</w:t>
      </w:r>
      <w:r>
        <w:rPr>
          <w:spacing w:val="4"/>
        </w:rPr>
        <w:t> </w:t>
      </w:r>
      <w:r>
        <w:rPr>
          <w:spacing w:val="-4"/>
        </w:rPr>
        <w:t>stored</w:t>
      </w:r>
      <w:r>
        <w:rPr>
          <w:spacing w:val="4"/>
        </w:rPr>
        <w:t> </w:t>
      </w:r>
      <w:r>
        <w:rPr>
          <w:spacing w:val="-4"/>
        </w:rPr>
        <w:t>in</w:t>
      </w:r>
      <w:r>
        <w:rPr>
          <w:spacing w:val="3"/>
        </w:rPr>
        <w:t> </w:t>
      </w:r>
      <w:r>
        <w:rPr>
          <w:rFonts w:ascii="Cambria"/>
          <w:spacing w:val="-4"/>
        </w:rPr>
        <w:t>prof/Sequential/</w:t>
      </w:r>
      <w:r>
        <w:rPr>
          <w:spacing w:val="-4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16" w:right="0" w:hanging="521"/>
        <w:jc w:val="left"/>
      </w:pPr>
      <w:r>
        <w:rPr>
          <w:spacing w:val="-5"/>
        </w:rPr>
        <w:t>Correctness</w:t>
      </w:r>
      <w:r>
        <w:rPr>
          <w:spacing w:val="9"/>
        </w:rPr>
        <w:t> </w:t>
      </w:r>
      <w:r>
        <w:rPr>
          <w:spacing w:val="-2"/>
        </w:rPr>
        <w:t>Verification</w:t>
      </w:r>
    </w:p>
    <w:p>
      <w:pPr>
        <w:pStyle w:val="BodyText"/>
        <w:spacing w:before="34"/>
        <w:rPr>
          <w:b/>
        </w:rPr>
      </w:pPr>
    </w:p>
    <w:p>
      <w:pPr>
        <w:pStyle w:val="BodyText"/>
        <w:spacing w:line="252" w:lineRule="auto"/>
        <w:ind w:left="895" w:right="824"/>
        <w:jc w:val="both"/>
      </w:pPr>
      <w:r>
        <w:rPr/>
        <w:t>A</w:t>
      </w:r>
      <w:r>
        <w:rPr>
          <w:spacing w:val="-7"/>
        </w:rPr>
        <w:t> </w:t>
      </w:r>
      <w:r>
        <w:rPr/>
        <w:t>64-bit</w:t>
      </w:r>
      <w:r>
        <w:rPr>
          <w:spacing w:val="-7"/>
        </w:rPr>
        <w:t> </w:t>
      </w:r>
      <w:r>
        <w:rPr/>
        <w:t>FNV–1a</w:t>
      </w:r>
      <w:r>
        <w:rPr>
          <w:spacing w:val="-7"/>
        </w:rPr>
        <w:t> </w:t>
      </w:r>
      <w:r>
        <w:rPr/>
        <w:t>hash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payload</w:t>
      </w:r>
      <w:r>
        <w:rPr>
          <w:spacing w:val="-7"/>
        </w:rPr>
        <w:t> </w:t>
      </w:r>
      <w:r>
        <w:rPr/>
        <w:t>DNA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final</w:t>
      </w:r>
      <w:r>
        <w:rPr>
          <w:spacing w:val="-7"/>
        </w:rPr>
        <w:t> </w:t>
      </w:r>
      <w:r>
        <w:rPr/>
        <w:t>storage</w:t>
      </w:r>
      <w:r>
        <w:rPr>
          <w:spacing w:val="-7"/>
        </w:rPr>
        <w:t> </w:t>
      </w:r>
      <w:r>
        <w:rPr/>
        <w:t>DNA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writ-ten to every CSV row by both the sequential and the parallel implementation. Bit-exact equivalence is established by hash equality on every dataset.</w:t>
      </w:r>
    </w:p>
    <w:p>
      <w:pPr>
        <w:pStyle w:val="BodyText"/>
        <w:spacing w:after="0" w:line="252" w:lineRule="auto"/>
        <w:jc w:val="both"/>
        <w:sectPr>
          <w:pgSz w:w="12240" w:h="15840"/>
          <w:pgMar w:header="1830" w:footer="0" w:top="2040" w:bottom="280" w:left="1800" w:right="1800"/>
        </w:sectPr>
      </w:pPr>
    </w:p>
    <w:p>
      <w:pPr>
        <w:pStyle w:val="BodyText"/>
        <w:spacing w:before="25"/>
        <w:rPr>
          <w:sz w:val="18"/>
        </w:rPr>
      </w:pPr>
    </w:p>
    <w:p>
      <w:pPr>
        <w:spacing w:line="256" w:lineRule="auto" w:before="1"/>
        <w:ind w:left="895" w:right="825" w:firstLine="0"/>
        <w:jc w:val="left"/>
        <w:rPr>
          <w:sz w:val="18"/>
        </w:rPr>
      </w:pPr>
      <w:r>
        <w:rPr>
          <w:b/>
          <w:sz w:val="18"/>
        </w:rPr>
        <w:t>Table 4. </w:t>
      </w:r>
      <w:bookmarkStart w:name="_bookmark7" w:id="9"/>
      <w:bookmarkEnd w:id="9"/>
      <w:r>
        <w:rPr>
          <w:b/>
          <w:spacing w:val="-1"/>
          <w:sz w:val="18"/>
        </w:rPr>
      </w:r>
      <w:r>
        <w:rPr>
          <w:sz w:val="18"/>
        </w:rPr>
        <w:t>CUDA per-phase timing on straybird_paper.txt (mean of five runs). “linear scan”</w:t>
      </w:r>
      <w:r>
        <w:rPr>
          <w:spacing w:val="40"/>
          <w:sz w:val="18"/>
        </w:rPr>
        <w:t> </w:t>
      </w:r>
      <w:r>
        <w:rPr>
          <w:sz w:val="18"/>
        </w:rPr>
        <w:t>shows the LSBM kernel before the binary-search optimisation.</w:t>
      </w:r>
    </w:p>
    <w:p>
      <w:pPr>
        <w:pStyle w:val="BodyText"/>
        <w:spacing w:before="4"/>
        <w:rPr>
          <w:sz w:val="18"/>
        </w:rPr>
      </w:pPr>
    </w:p>
    <w:tbl>
      <w:tblPr>
        <w:tblW w:w="0" w:type="auto"/>
        <w:jc w:val="left"/>
        <w:tblInd w:w="19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8"/>
        <w:gridCol w:w="1308"/>
        <w:gridCol w:w="1324"/>
      </w:tblGrid>
      <w:tr>
        <w:trPr>
          <w:trHeight w:val="307" w:hRule="atLeast"/>
        </w:trPr>
        <w:tc>
          <w:tcPr>
            <w:tcW w:w="222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2"/>
              <w:ind w:left="27"/>
              <w:rPr>
                <w:sz w:val="18"/>
              </w:rPr>
            </w:pPr>
            <w:r>
              <w:rPr>
                <w:spacing w:val="-2"/>
                <w:sz w:val="18"/>
              </w:rPr>
              <w:t>Phase</w:t>
            </w:r>
          </w:p>
        </w:tc>
        <w:tc>
          <w:tcPr>
            <w:tcW w:w="130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2"/>
              <w:ind w:right="427"/>
              <w:jc w:val="right"/>
              <w:rPr>
                <w:sz w:val="18"/>
              </w:rPr>
            </w:pPr>
            <w:r>
              <w:rPr>
                <w:sz w:val="18"/>
              </w:rPr>
              <w:t>Time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4"/>
                <w:sz w:val="18"/>
              </w:rPr>
              <w:t>(ms)</w:t>
            </w:r>
          </w:p>
        </w:tc>
        <w:tc>
          <w:tcPr>
            <w:tcW w:w="1324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42"/>
              <w:ind w:right="2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Share</w:t>
            </w:r>
          </w:p>
        </w:tc>
      </w:tr>
      <w:tr>
        <w:trPr>
          <w:trHeight w:val="263" w:hRule="atLeast"/>
        </w:trPr>
        <w:tc>
          <w:tcPr>
            <w:tcW w:w="222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4"/>
              <w:ind w:left="27"/>
              <w:rPr>
                <w:sz w:val="18"/>
              </w:rPr>
            </w:pPr>
            <w:r>
              <w:rPr>
                <w:sz w:val="18"/>
              </w:rPr>
              <w:t>H2D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4"/>
                <w:sz w:val="18"/>
              </w:rPr>
              <w:t>copy</w:t>
            </w:r>
          </w:p>
        </w:tc>
        <w:tc>
          <w:tcPr>
            <w:tcW w:w="13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4"/>
              <w:ind w:right="427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0.17</w:t>
            </w:r>
          </w:p>
        </w:tc>
        <w:tc>
          <w:tcPr>
            <w:tcW w:w="132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4"/>
              <w:ind w:right="24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0.2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0"/>
                <w:sz w:val="18"/>
              </w:rPr>
              <w:t>%</w:t>
            </w:r>
          </w:p>
        </w:tc>
      </w:tr>
      <w:tr>
        <w:trPr>
          <w:trHeight w:val="221" w:hRule="atLeast"/>
        </w:trPr>
        <w:tc>
          <w:tcPr>
            <w:tcW w:w="2228" w:type="dxa"/>
          </w:tcPr>
          <w:p>
            <w:pPr>
              <w:pStyle w:val="TableParagraph"/>
              <w:spacing w:line="202" w:lineRule="exact"/>
              <w:ind w:left="27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bytes_to_bits_kernel</w:t>
            </w:r>
          </w:p>
        </w:tc>
        <w:tc>
          <w:tcPr>
            <w:tcW w:w="1308" w:type="dxa"/>
          </w:tcPr>
          <w:p>
            <w:pPr>
              <w:pStyle w:val="TableParagraph"/>
              <w:spacing w:line="202" w:lineRule="exact"/>
              <w:ind w:right="427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1.40</w:t>
            </w:r>
          </w:p>
        </w:tc>
        <w:tc>
          <w:tcPr>
            <w:tcW w:w="1324" w:type="dxa"/>
          </w:tcPr>
          <w:p>
            <w:pPr>
              <w:pStyle w:val="TableParagraph"/>
              <w:spacing w:line="202" w:lineRule="exact"/>
              <w:ind w:right="24"/>
              <w:jc w:val="right"/>
              <w:rPr>
                <w:sz w:val="18"/>
              </w:rPr>
            </w:pPr>
            <w:r>
              <w:rPr>
                <w:w w:val="105"/>
                <w:sz w:val="18"/>
              </w:rPr>
              <w:t>1.5</w:t>
            </w:r>
            <w:r>
              <w:rPr>
                <w:spacing w:val="15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%</w:t>
            </w:r>
          </w:p>
        </w:tc>
      </w:tr>
      <w:tr>
        <w:trPr>
          <w:trHeight w:val="219" w:hRule="atLeast"/>
        </w:trPr>
        <w:tc>
          <w:tcPr>
            <w:tcW w:w="2228" w:type="dxa"/>
          </w:tcPr>
          <w:p>
            <w:pPr>
              <w:pStyle w:val="TableParagraph"/>
              <w:spacing w:line="200" w:lineRule="exact"/>
              <w:ind w:left="27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lsbm_parallel_kernel</w:t>
            </w:r>
          </w:p>
        </w:tc>
        <w:tc>
          <w:tcPr>
            <w:tcW w:w="1308" w:type="dxa"/>
          </w:tcPr>
          <w:p>
            <w:pPr>
              <w:pStyle w:val="TableParagraph"/>
              <w:spacing w:line="200" w:lineRule="exact"/>
              <w:ind w:right="427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1.19</w:t>
            </w:r>
          </w:p>
        </w:tc>
        <w:tc>
          <w:tcPr>
            <w:tcW w:w="1324" w:type="dxa"/>
          </w:tcPr>
          <w:p>
            <w:pPr>
              <w:pStyle w:val="TableParagraph"/>
              <w:spacing w:line="200" w:lineRule="exact"/>
              <w:ind w:right="24"/>
              <w:jc w:val="right"/>
              <w:rPr>
                <w:sz w:val="18"/>
              </w:rPr>
            </w:pPr>
            <w:r>
              <w:rPr>
                <w:w w:val="105"/>
                <w:sz w:val="18"/>
              </w:rPr>
              <w:t>1.3</w:t>
            </w:r>
            <w:r>
              <w:rPr>
                <w:spacing w:val="10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%</w:t>
            </w:r>
          </w:p>
        </w:tc>
      </w:tr>
      <w:tr>
        <w:trPr>
          <w:trHeight w:val="215" w:hRule="atLeast"/>
        </w:trPr>
        <w:tc>
          <w:tcPr>
            <w:tcW w:w="2228" w:type="dxa"/>
          </w:tcPr>
          <w:p>
            <w:pPr>
              <w:pStyle w:val="TableParagraph"/>
              <w:spacing w:line="196" w:lineRule="exact"/>
              <w:ind w:left="212"/>
              <w:rPr>
                <w:sz w:val="18"/>
              </w:rPr>
            </w:pPr>
            <w:r>
              <w:rPr>
                <w:sz w:val="18"/>
              </w:rPr>
              <w:t>(linear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scan,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before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opt.)</w:t>
            </w:r>
          </w:p>
        </w:tc>
        <w:tc>
          <w:tcPr>
            <w:tcW w:w="1308" w:type="dxa"/>
          </w:tcPr>
          <w:p>
            <w:pPr>
              <w:pStyle w:val="TableParagraph"/>
              <w:spacing w:line="196" w:lineRule="exact"/>
              <w:ind w:right="451"/>
              <w:jc w:val="right"/>
              <w:rPr>
                <w:rFonts w:ascii="Cambria"/>
                <w:i/>
                <w:sz w:val="18"/>
              </w:rPr>
            </w:pPr>
            <w:r>
              <w:rPr>
                <w:rFonts w:ascii="Cambria"/>
                <w:i/>
                <w:spacing w:val="-2"/>
                <w:w w:val="105"/>
                <w:sz w:val="18"/>
              </w:rPr>
              <w:t>81.30</w:t>
            </w:r>
          </w:p>
        </w:tc>
        <w:tc>
          <w:tcPr>
            <w:tcW w:w="1324" w:type="dxa"/>
          </w:tcPr>
          <w:p>
            <w:pPr>
              <w:pStyle w:val="TableParagraph"/>
              <w:spacing w:line="196" w:lineRule="exact"/>
              <w:ind w:right="30"/>
              <w:jc w:val="right"/>
              <w:rPr>
                <w:rFonts w:ascii="Cambria"/>
                <w:i/>
                <w:sz w:val="18"/>
              </w:rPr>
            </w:pPr>
            <w:r>
              <w:rPr>
                <w:rFonts w:ascii="Cambria"/>
                <w:i/>
                <w:spacing w:val="-2"/>
                <w:w w:val="105"/>
                <w:sz w:val="18"/>
              </w:rPr>
              <w:t>(reference)</w:t>
            </w:r>
          </w:p>
        </w:tc>
      </w:tr>
      <w:tr>
        <w:trPr>
          <w:trHeight w:val="219" w:hRule="atLeast"/>
        </w:trPr>
        <w:tc>
          <w:tcPr>
            <w:tcW w:w="2228" w:type="dxa"/>
          </w:tcPr>
          <w:p>
            <w:pPr>
              <w:pStyle w:val="TableParagraph"/>
              <w:ind w:left="27"/>
              <w:rPr>
                <w:sz w:val="18"/>
              </w:rPr>
            </w:pPr>
            <w:r>
              <w:rPr>
                <w:sz w:val="18"/>
              </w:rPr>
              <w:t>Huffman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tree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(CPU)</w:t>
            </w:r>
          </w:p>
        </w:tc>
        <w:tc>
          <w:tcPr>
            <w:tcW w:w="1308" w:type="dxa"/>
          </w:tcPr>
          <w:p>
            <w:pPr>
              <w:pStyle w:val="TableParagraph"/>
              <w:ind w:right="427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4.12</w:t>
            </w:r>
          </w:p>
        </w:tc>
        <w:tc>
          <w:tcPr>
            <w:tcW w:w="1324" w:type="dxa"/>
          </w:tcPr>
          <w:p>
            <w:pPr>
              <w:pStyle w:val="TableParagraph"/>
              <w:ind w:right="25"/>
              <w:jc w:val="right"/>
              <w:rPr>
                <w:sz w:val="18"/>
              </w:rPr>
            </w:pPr>
            <w:r>
              <w:rPr>
                <w:sz w:val="18"/>
              </w:rPr>
              <w:t>4.4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%</w:t>
            </w:r>
          </w:p>
        </w:tc>
      </w:tr>
      <w:tr>
        <w:trPr>
          <w:trHeight w:val="222" w:hRule="atLeast"/>
        </w:trPr>
        <w:tc>
          <w:tcPr>
            <w:tcW w:w="2228" w:type="dxa"/>
          </w:tcPr>
          <w:p>
            <w:pPr>
              <w:pStyle w:val="TableParagraph"/>
              <w:spacing w:line="202" w:lineRule="exact"/>
              <w:ind w:left="2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rste_encode_kernel</w:t>
            </w:r>
          </w:p>
        </w:tc>
        <w:tc>
          <w:tcPr>
            <w:tcW w:w="1308" w:type="dxa"/>
          </w:tcPr>
          <w:p>
            <w:pPr>
              <w:pStyle w:val="TableParagraph"/>
              <w:spacing w:line="202" w:lineRule="exact"/>
              <w:ind w:right="42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72.77</w:t>
            </w:r>
          </w:p>
        </w:tc>
        <w:tc>
          <w:tcPr>
            <w:tcW w:w="1324" w:type="dxa"/>
          </w:tcPr>
          <w:p>
            <w:pPr>
              <w:pStyle w:val="TableParagraph"/>
              <w:spacing w:line="202" w:lineRule="exact"/>
              <w:ind w:right="2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78.2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0"/>
                <w:sz w:val="18"/>
              </w:rPr>
              <w:t>%</w:t>
            </w:r>
          </w:p>
        </w:tc>
      </w:tr>
      <w:tr>
        <w:trPr>
          <w:trHeight w:val="219" w:hRule="atLeast"/>
        </w:trPr>
        <w:tc>
          <w:tcPr>
            <w:tcW w:w="2228" w:type="dxa"/>
          </w:tcPr>
          <w:p>
            <w:pPr>
              <w:pStyle w:val="TableParagraph"/>
              <w:ind w:left="2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gc_rll_end_kernel</w:t>
            </w:r>
          </w:p>
        </w:tc>
        <w:tc>
          <w:tcPr>
            <w:tcW w:w="1308" w:type="dxa"/>
          </w:tcPr>
          <w:p>
            <w:pPr>
              <w:pStyle w:val="TableParagraph"/>
              <w:ind w:right="427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0.12</w:t>
            </w:r>
          </w:p>
        </w:tc>
        <w:tc>
          <w:tcPr>
            <w:tcW w:w="1324" w:type="dxa"/>
          </w:tcPr>
          <w:p>
            <w:pPr>
              <w:pStyle w:val="TableParagraph"/>
              <w:ind w:right="24"/>
              <w:jc w:val="right"/>
              <w:rPr>
                <w:sz w:val="18"/>
              </w:rPr>
            </w:pPr>
            <w:r>
              <w:rPr>
                <w:sz w:val="18"/>
              </w:rPr>
              <w:t>0.1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10"/>
                <w:sz w:val="18"/>
              </w:rPr>
              <w:t>%</w:t>
            </w:r>
          </w:p>
        </w:tc>
      </w:tr>
      <w:tr>
        <w:trPr>
          <w:trHeight w:val="215" w:hRule="atLeast"/>
        </w:trPr>
        <w:tc>
          <w:tcPr>
            <w:tcW w:w="2228" w:type="dxa"/>
          </w:tcPr>
          <w:p>
            <w:pPr>
              <w:pStyle w:val="TableParagraph"/>
              <w:spacing w:line="196" w:lineRule="exact"/>
              <w:ind w:left="27"/>
              <w:rPr>
                <w:sz w:val="18"/>
              </w:rPr>
            </w:pPr>
            <w:r>
              <w:rPr>
                <w:sz w:val="18"/>
              </w:rPr>
              <w:t>Storage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assembly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(CPU)</w:t>
            </w:r>
          </w:p>
        </w:tc>
        <w:tc>
          <w:tcPr>
            <w:tcW w:w="1308" w:type="dxa"/>
          </w:tcPr>
          <w:p>
            <w:pPr>
              <w:pStyle w:val="TableParagraph"/>
              <w:spacing w:line="196" w:lineRule="exact"/>
              <w:ind w:right="427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0.61</w:t>
            </w:r>
          </w:p>
        </w:tc>
        <w:tc>
          <w:tcPr>
            <w:tcW w:w="1324" w:type="dxa"/>
          </w:tcPr>
          <w:p>
            <w:pPr>
              <w:pStyle w:val="TableParagraph"/>
              <w:spacing w:line="196" w:lineRule="exact"/>
              <w:ind w:right="24"/>
              <w:jc w:val="right"/>
              <w:rPr>
                <w:sz w:val="18"/>
              </w:rPr>
            </w:pPr>
            <w:r>
              <w:rPr>
                <w:sz w:val="18"/>
              </w:rPr>
              <w:t>0.7 </w:t>
            </w:r>
            <w:r>
              <w:rPr>
                <w:spacing w:val="-10"/>
                <w:sz w:val="18"/>
              </w:rPr>
              <w:t>%</w:t>
            </w:r>
          </w:p>
        </w:tc>
      </w:tr>
      <w:tr>
        <w:trPr>
          <w:trHeight w:val="264" w:hRule="atLeast"/>
        </w:trPr>
        <w:tc>
          <w:tcPr>
            <w:tcW w:w="222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4" w:lineRule="exact"/>
              <w:ind w:left="27"/>
              <w:rPr>
                <w:sz w:val="18"/>
              </w:rPr>
            </w:pPr>
            <w:r>
              <w:rPr>
                <w:sz w:val="18"/>
              </w:rPr>
              <w:t>D2H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4"/>
                <w:sz w:val="18"/>
              </w:rPr>
              <w:t>copy</w:t>
            </w:r>
          </w:p>
        </w:tc>
        <w:tc>
          <w:tcPr>
            <w:tcW w:w="13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4" w:lineRule="exact"/>
              <w:ind w:right="427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0.22</w:t>
            </w:r>
          </w:p>
        </w:tc>
        <w:tc>
          <w:tcPr>
            <w:tcW w:w="132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4" w:lineRule="exact"/>
              <w:ind w:right="24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0.2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0"/>
                <w:sz w:val="18"/>
              </w:rPr>
              <w:t>%</w:t>
            </w:r>
          </w:p>
        </w:tc>
      </w:tr>
      <w:tr>
        <w:trPr>
          <w:trHeight w:val="266" w:hRule="atLeast"/>
        </w:trPr>
        <w:tc>
          <w:tcPr>
            <w:tcW w:w="222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3" w:lineRule="exact" w:before="44"/>
              <w:ind w:left="27"/>
              <w:rPr>
                <w:sz w:val="18"/>
              </w:rPr>
            </w:pPr>
            <w:r>
              <w:rPr>
                <w:sz w:val="18"/>
              </w:rPr>
              <w:t>Phase</w:t>
            </w:r>
            <w:r>
              <w:rPr>
                <w:spacing w:val="18"/>
                <w:sz w:val="18"/>
              </w:rPr>
              <w:t> </w:t>
            </w:r>
            <w:r>
              <w:rPr>
                <w:spacing w:val="-5"/>
                <w:sz w:val="18"/>
              </w:rPr>
              <w:t>sum</w:t>
            </w:r>
          </w:p>
        </w:tc>
        <w:tc>
          <w:tcPr>
            <w:tcW w:w="13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3" w:lineRule="exact" w:before="44"/>
              <w:ind w:right="427"/>
              <w:jc w:val="right"/>
              <w:rPr>
                <w:sz w:val="18"/>
              </w:rPr>
            </w:pPr>
            <w:r>
              <w:rPr>
                <w:spacing w:val="-4"/>
                <w:w w:val="95"/>
                <w:sz w:val="18"/>
              </w:rPr>
              <w:t>80.60</w:t>
            </w:r>
          </w:p>
        </w:tc>
        <w:tc>
          <w:tcPr>
            <w:tcW w:w="132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3" w:lineRule="exact" w:before="44"/>
              <w:ind w:right="24"/>
              <w:jc w:val="right"/>
              <w:rPr>
                <w:sz w:val="18"/>
              </w:rPr>
            </w:pPr>
            <w:r>
              <w:rPr>
                <w:w w:val="120"/>
                <w:sz w:val="18"/>
              </w:rPr>
              <w:t>—</w:t>
            </w:r>
          </w:p>
        </w:tc>
      </w:tr>
    </w:tbl>
    <w:p>
      <w:pPr>
        <w:tabs>
          <w:tab w:pos="2634" w:val="left" w:leader="none"/>
        </w:tabs>
        <w:spacing w:before="0"/>
        <w:ind w:left="67" w:right="0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2363977</wp:posOffset>
                </wp:positionH>
                <wp:positionV relativeFrom="paragraph">
                  <wp:posOffset>169009</wp:posOffset>
                </wp:positionV>
                <wp:extent cx="308737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087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7370" h="0">
                              <a:moveTo>
                                <a:pt x="0" y="0"/>
                              </a:moveTo>
                              <a:lnTo>
                                <a:pt x="3087052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139999pt;margin-top:13.307872pt;width:243.1pt;height:.1pt;mso-position-horizontal-relative:page;mso-position-vertical-relative:paragraph;z-index:-15718912;mso-wrap-distance-left:0;mso-wrap-distance-right:0" id="docshape23" coordorigin="3723,266" coordsize="4862,0" path="m3723,266l8584,266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8"/>
        </w:rPr>
        <w:t>Total</w:t>
      </w:r>
      <w:r>
        <w:rPr>
          <w:spacing w:val="8"/>
          <w:sz w:val="18"/>
        </w:rPr>
        <w:t> </w:t>
      </w:r>
      <w:r>
        <w:rPr>
          <w:sz w:val="18"/>
        </w:rPr>
        <w:t>wall-</w:t>
      </w:r>
      <w:r>
        <w:rPr>
          <w:spacing w:val="-2"/>
          <w:sz w:val="18"/>
        </w:rPr>
        <w:t>clock</w:t>
      </w:r>
      <w:r>
        <w:rPr>
          <w:sz w:val="18"/>
        </w:rPr>
        <w:tab/>
        <w:t>136.66</w:t>
      </w:r>
      <w:r>
        <w:rPr>
          <w:spacing w:val="20"/>
          <w:sz w:val="18"/>
        </w:rPr>
        <w:t> </w:t>
      </w:r>
      <w:r>
        <w:rPr>
          <w:sz w:val="18"/>
        </w:rPr>
        <w:t>—</w:t>
      </w:r>
      <w:r>
        <w:rPr>
          <w:spacing w:val="26"/>
          <w:sz w:val="18"/>
        </w:rPr>
        <w:t> </w:t>
      </w:r>
      <w:r>
        <w:rPr>
          <w:sz w:val="18"/>
        </w:rPr>
        <w:t>(incl.</w:t>
      </w:r>
      <w:r>
        <w:rPr>
          <w:spacing w:val="27"/>
          <w:sz w:val="18"/>
        </w:rPr>
        <w:t> </w:t>
      </w:r>
      <w:r>
        <w:rPr>
          <w:sz w:val="18"/>
        </w:rPr>
        <w:t>CUDA</w:t>
      </w:r>
      <w:r>
        <w:rPr>
          <w:spacing w:val="27"/>
          <w:sz w:val="18"/>
        </w:rPr>
        <w:t> </w:t>
      </w:r>
      <w:r>
        <w:rPr>
          <w:spacing w:val="-2"/>
          <w:sz w:val="18"/>
        </w:rPr>
        <w:t>init)</w:t>
      </w:r>
    </w:p>
    <w:p>
      <w:pPr>
        <w:spacing w:line="256" w:lineRule="auto" w:before="203"/>
        <w:ind w:left="895" w:right="826" w:firstLine="0"/>
        <w:jc w:val="left"/>
        <w:rPr>
          <w:sz w:val="18"/>
        </w:rPr>
      </w:pPr>
      <w:r>
        <w:rPr>
          <w:b/>
          <w:sz w:val="18"/>
        </w:rPr>
        <w:t>Table</w:t>
      </w:r>
      <w:r>
        <w:rPr>
          <w:b/>
          <w:spacing w:val="14"/>
          <w:sz w:val="18"/>
        </w:rPr>
        <w:t> </w:t>
      </w:r>
      <w:r>
        <w:rPr>
          <w:b/>
          <w:sz w:val="18"/>
        </w:rPr>
        <w:t>5. </w:t>
      </w:r>
      <w:bookmarkStart w:name="_bookmark8" w:id="10"/>
      <w:bookmarkEnd w:id="10"/>
      <w:r>
        <w:rPr>
          <w:b/>
          <w:spacing w:val="16"/>
          <w:sz w:val="18"/>
        </w:rPr>
      </w:r>
      <w:r>
        <w:rPr>
          <w:sz w:val="18"/>
        </w:rPr>
        <w:t>End-to-end speed-up on paper-sized datasets. All hashes are bit-exact iden-tical between the sequential reference and the CUDA implementation.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2189276</wp:posOffset>
                </wp:positionH>
                <wp:positionV relativeFrom="paragraph">
                  <wp:posOffset>132800</wp:posOffset>
                </wp:positionV>
                <wp:extent cx="343662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3436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36620" h="0">
                              <a:moveTo>
                                <a:pt x="0" y="0"/>
                              </a:moveTo>
                              <a:lnTo>
                                <a:pt x="343648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384003pt;margin-top:10.456701pt;width:270.6pt;height:.1pt;mso-position-horizontal-relative:page;mso-position-vertical-relative:paragraph;z-index:-15718400;mso-wrap-distance-left:0;mso-wrap-distance-right:0" id="docshape24" coordorigin="3448,209" coordsize="5412,0" path="m3448,209l8859,2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831" w:val="left" w:leader="none"/>
        </w:tabs>
        <w:spacing w:before="44"/>
        <w:ind w:left="65" w:right="0" w:firstLine="0"/>
        <w:jc w:val="center"/>
        <w:rPr>
          <w:sz w:val="18"/>
        </w:rPr>
      </w:pPr>
      <w:r>
        <w:rPr>
          <w:spacing w:val="-2"/>
          <w:sz w:val="18"/>
        </w:rPr>
        <w:t>Dataset</w:t>
      </w:r>
      <w:r>
        <w:rPr>
          <w:sz w:val="18"/>
        </w:rPr>
        <w:tab/>
        <w:t>SEQ</w:t>
      </w:r>
      <w:r>
        <w:rPr>
          <w:spacing w:val="-13"/>
          <w:sz w:val="18"/>
        </w:rPr>
        <w:t> </w:t>
      </w:r>
      <w:r>
        <w:rPr>
          <w:sz w:val="18"/>
        </w:rPr>
        <w:t>(ms)</w:t>
      </w:r>
      <w:r>
        <w:rPr>
          <w:spacing w:val="9"/>
          <w:sz w:val="18"/>
        </w:rPr>
        <w:t> </w:t>
      </w:r>
      <w:r>
        <w:rPr>
          <w:sz w:val="18"/>
        </w:rPr>
        <w:t>CUDA</w:t>
      </w:r>
      <w:r>
        <w:rPr>
          <w:spacing w:val="-13"/>
          <w:sz w:val="18"/>
        </w:rPr>
        <w:t> </w:t>
      </w:r>
      <w:r>
        <w:rPr>
          <w:sz w:val="18"/>
        </w:rPr>
        <w:t>(ms)</w:t>
      </w:r>
      <w:r>
        <w:rPr>
          <w:spacing w:val="11"/>
          <w:sz w:val="18"/>
        </w:rPr>
        <w:t> </w:t>
      </w:r>
      <w:r>
        <w:rPr>
          <w:sz w:val="18"/>
        </w:rPr>
        <w:t>Speed-up</w:t>
      </w:r>
      <w:r>
        <w:rPr>
          <w:spacing w:val="10"/>
          <w:sz w:val="18"/>
        </w:rPr>
        <w:t> </w:t>
      </w:r>
      <w:r>
        <w:rPr>
          <w:sz w:val="18"/>
        </w:rPr>
        <w:t>Hash</w:t>
      </w:r>
      <w:r>
        <w:rPr>
          <w:spacing w:val="17"/>
          <w:sz w:val="18"/>
        </w:rPr>
        <w:t> </w:t>
      </w:r>
      <w:r>
        <w:rPr>
          <w:spacing w:val="-2"/>
          <w:sz w:val="18"/>
        </w:rPr>
        <w:t>match</w:t>
      </w:r>
    </w:p>
    <w:p>
      <w:pPr>
        <w:pStyle w:val="BodyText"/>
        <w:spacing w:before="8"/>
        <w:rPr>
          <w:sz w:val="5"/>
        </w:rPr>
      </w:pPr>
    </w:p>
    <w:tbl>
      <w:tblPr>
        <w:tblW w:w="0" w:type="auto"/>
        <w:jc w:val="left"/>
        <w:tblInd w:w="16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7"/>
        <w:gridCol w:w="961"/>
        <w:gridCol w:w="865"/>
        <w:gridCol w:w="867"/>
        <w:gridCol w:w="817"/>
      </w:tblGrid>
      <w:tr>
        <w:trPr>
          <w:trHeight w:val="263" w:hRule="atLeast"/>
        </w:trPr>
        <w:tc>
          <w:tcPr>
            <w:tcW w:w="19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4"/>
              <w:ind w:left="27"/>
              <w:rPr>
                <w:sz w:val="18"/>
              </w:rPr>
            </w:pPr>
            <w:r>
              <w:rPr>
                <w:spacing w:val="-2"/>
                <w:sz w:val="18"/>
              </w:rPr>
              <w:t>straybird_paper</w:t>
            </w:r>
          </w:p>
        </w:tc>
        <w:tc>
          <w:tcPr>
            <w:tcW w:w="96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4"/>
              <w:ind w:right="300"/>
              <w:jc w:val="right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089</w:t>
            </w:r>
          </w:p>
        </w:tc>
        <w:tc>
          <w:tcPr>
            <w:tcW w:w="86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4"/>
              <w:ind w:right="16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275</w:t>
            </w:r>
          </w:p>
        </w:tc>
        <w:tc>
          <w:tcPr>
            <w:tcW w:w="86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6" w:lineRule="exact" w:before="37"/>
              <w:ind w:left="88" w:right="71"/>
              <w:jc w:val="center"/>
              <w:rPr>
                <w:rFonts w:ascii="Cambria" w:hAnsi="Cambria"/>
                <w:sz w:val="18"/>
              </w:rPr>
            </w:pPr>
            <w:r>
              <w:rPr>
                <w:rFonts w:ascii="Calibri" w:hAnsi="Calibri"/>
                <w:spacing w:val="-4"/>
                <w:w w:val="120"/>
                <w:sz w:val="18"/>
              </w:rPr>
              <w:t>4</w:t>
            </w:r>
            <w:r>
              <w:rPr>
                <w:rFonts w:ascii="Cambria" w:hAnsi="Cambria"/>
                <w:spacing w:val="-4"/>
                <w:w w:val="120"/>
                <w:sz w:val="18"/>
              </w:rPr>
              <w:t>.</w:t>
            </w:r>
            <w:r>
              <w:rPr>
                <w:rFonts w:ascii="Calibri" w:hAnsi="Calibri"/>
                <w:spacing w:val="-4"/>
                <w:w w:val="120"/>
                <w:sz w:val="18"/>
              </w:rPr>
              <w:t>0</w:t>
            </w:r>
            <w:r>
              <w:rPr>
                <w:rFonts w:ascii="Cambria" w:hAnsi="Cambria"/>
                <w:spacing w:val="-4"/>
                <w:w w:val="120"/>
                <w:sz w:val="18"/>
              </w:rPr>
              <w:t>×</w:t>
            </w:r>
          </w:p>
        </w:tc>
        <w:tc>
          <w:tcPr>
            <w:tcW w:w="8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9" w:lineRule="exact" w:before="15"/>
              <w:ind w:left="227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</w:tr>
      <w:tr>
        <w:trPr>
          <w:trHeight w:val="219" w:hRule="atLeast"/>
        </w:trPr>
        <w:tc>
          <w:tcPr>
            <w:tcW w:w="1907" w:type="dxa"/>
          </w:tcPr>
          <w:p>
            <w:pPr>
              <w:pStyle w:val="TableParagraph"/>
              <w:ind w:left="27"/>
              <w:rPr>
                <w:sz w:val="18"/>
              </w:rPr>
            </w:pPr>
            <w:r>
              <w:rPr>
                <w:spacing w:val="-2"/>
                <w:sz w:val="18"/>
              </w:rPr>
              <w:t>internationale_paper</w:t>
            </w:r>
          </w:p>
        </w:tc>
        <w:tc>
          <w:tcPr>
            <w:tcW w:w="961" w:type="dxa"/>
          </w:tcPr>
          <w:p>
            <w:pPr>
              <w:pStyle w:val="TableParagraph"/>
              <w:ind w:right="299"/>
              <w:jc w:val="right"/>
              <w:rPr>
                <w:sz w:val="18"/>
              </w:rPr>
            </w:pPr>
            <w:r>
              <w:rPr>
                <w:w w:val="90"/>
                <w:sz w:val="18"/>
              </w:rPr>
              <w:t>3</w:t>
            </w:r>
            <w:r>
              <w:rPr>
                <w:spacing w:val="-7"/>
                <w:w w:val="90"/>
                <w:sz w:val="18"/>
              </w:rPr>
              <w:t> </w:t>
            </w:r>
            <w:r>
              <w:rPr>
                <w:spacing w:val="-5"/>
                <w:w w:val="95"/>
                <w:sz w:val="18"/>
              </w:rPr>
              <w:t>785</w:t>
            </w:r>
          </w:p>
        </w:tc>
        <w:tc>
          <w:tcPr>
            <w:tcW w:w="865" w:type="dxa"/>
          </w:tcPr>
          <w:p>
            <w:pPr>
              <w:pStyle w:val="TableParagraph"/>
              <w:ind w:right="163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327</w:t>
            </w:r>
          </w:p>
        </w:tc>
        <w:tc>
          <w:tcPr>
            <w:tcW w:w="867" w:type="dxa"/>
          </w:tcPr>
          <w:p>
            <w:pPr>
              <w:pStyle w:val="TableParagraph"/>
              <w:ind w:left="17" w:right="88"/>
              <w:jc w:val="center"/>
              <w:rPr>
                <w:rFonts w:ascii="Cambria" w:hAnsi="Cambria"/>
                <w:sz w:val="18"/>
              </w:rPr>
            </w:pPr>
            <w:r>
              <w:rPr>
                <w:rFonts w:ascii="Calibri" w:hAnsi="Calibri"/>
                <w:spacing w:val="-2"/>
                <w:w w:val="115"/>
                <w:sz w:val="18"/>
              </w:rPr>
              <w:t>11</w:t>
            </w:r>
            <w:r>
              <w:rPr>
                <w:rFonts w:ascii="Cambria" w:hAnsi="Cambria"/>
                <w:spacing w:val="-2"/>
                <w:w w:val="115"/>
                <w:sz w:val="18"/>
              </w:rPr>
              <w:t>.</w:t>
            </w:r>
            <w:r>
              <w:rPr>
                <w:rFonts w:ascii="Calibri" w:hAnsi="Calibri"/>
                <w:spacing w:val="-2"/>
                <w:w w:val="115"/>
                <w:sz w:val="18"/>
              </w:rPr>
              <w:t>6</w:t>
            </w:r>
            <w:r>
              <w:rPr>
                <w:rFonts w:ascii="Cambria" w:hAnsi="Cambria"/>
                <w:spacing w:val="-2"/>
                <w:w w:val="115"/>
                <w:sz w:val="18"/>
              </w:rPr>
              <w:t>×</w:t>
            </w:r>
          </w:p>
        </w:tc>
        <w:tc>
          <w:tcPr>
            <w:tcW w:w="817" w:type="dxa"/>
          </w:tcPr>
          <w:p>
            <w:pPr>
              <w:pStyle w:val="TableParagraph"/>
              <w:ind w:left="228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</w:tr>
      <w:tr>
        <w:trPr>
          <w:trHeight w:val="219" w:hRule="atLeast"/>
        </w:trPr>
        <w:tc>
          <w:tcPr>
            <w:tcW w:w="1907" w:type="dxa"/>
          </w:tcPr>
          <w:p>
            <w:pPr>
              <w:pStyle w:val="TableParagraph"/>
              <w:ind w:left="27"/>
              <w:rPr>
                <w:sz w:val="18"/>
              </w:rPr>
            </w:pPr>
            <w:r>
              <w:rPr>
                <w:spacing w:val="-2"/>
                <w:sz w:val="18"/>
              </w:rPr>
              <w:t>ohenry_paper</w:t>
            </w:r>
          </w:p>
        </w:tc>
        <w:tc>
          <w:tcPr>
            <w:tcW w:w="961" w:type="dxa"/>
          </w:tcPr>
          <w:p>
            <w:pPr>
              <w:pStyle w:val="TableParagraph"/>
              <w:ind w:right="300"/>
              <w:jc w:val="right"/>
              <w:rPr>
                <w:sz w:val="18"/>
              </w:rPr>
            </w:pPr>
            <w:r>
              <w:rPr>
                <w:w w:val="90"/>
                <w:sz w:val="18"/>
              </w:rPr>
              <w:t>4</w:t>
            </w:r>
            <w:r>
              <w:rPr>
                <w:spacing w:val="-9"/>
                <w:w w:val="90"/>
                <w:sz w:val="18"/>
              </w:rPr>
              <w:t> </w:t>
            </w:r>
            <w:r>
              <w:rPr>
                <w:spacing w:val="-5"/>
                <w:sz w:val="18"/>
              </w:rPr>
              <w:t>959</w:t>
            </w:r>
          </w:p>
        </w:tc>
        <w:tc>
          <w:tcPr>
            <w:tcW w:w="865" w:type="dxa"/>
          </w:tcPr>
          <w:p>
            <w:pPr>
              <w:pStyle w:val="TableParagraph"/>
              <w:ind w:right="16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636</w:t>
            </w:r>
          </w:p>
        </w:tc>
        <w:tc>
          <w:tcPr>
            <w:tcW w:w="867" w:type="dxa"/>
          </w:tcPr>
          <w:p>
            <w:pPr>
              <w:pStyle w:val="TableParagraph"/>
              <w:ind w:left="88" w:right="71"/>
              <w:jc w:val="center"/>
              <w:rPr>
                <w:rFonts w:ascii="Cambria" w:hAnsi="Cambria"/>
                <w:sz w:val="18"/>
              </w:rPr>
            </w:pPr>
            <w:r>
              <w:rPr>
                <w:rFonts w:ascii="Calibri" w:hAnsi="Calibri"/>
                <w:spacing w:val="-4"/>
                <w:w w:val="120"/>
                <w:sz w:val="18"/>
              </w:rPr>
              <w:t>7</w:t>
            </w:r>
            <w:r>
              <w:rPr>
                <w:rFonts w:ascii="Cambria" w:hAnsi="Cambria"/>
                <w:spacing w:val="-4"/>
                <w:w w:val="120"/>
                <w:sz w:val="18"/>
              </w:rPr>
              <w:t>.</w:t>
            </w:r>
            <w:r>
              <w:rPr>
                <w:rFonts w:ascii="Calibri" w:hAnsi="Calibri"/>
                <w:spacing w:val="-4"/>
                <w:w w:val="120"/>
                <w:sz w:val="18"/>
              </w:rPr>
              <w:t>8</w:t>
            </w:r>
            <w:r>
              <w:rPr>
                <w:rFonts w:ascii="Cambria" w:hAnsi="Cambria"/>
                <w:spacing w:val="-4"/>
                <w:w w:val="120"/>
                <w:sz w:val="18"/>
              </w:rPr>
              <w:t>×</w:t>
            </w:r>
          </w:p>
        </w:tc>
        <w:tc>
          <w:tcPr>
            <w:tcW w:w="817" w:type="dxa"/>
          </w:tcPr>
          <w:p>
            <w:pPr>
              <w:pStyle w:val="TableParagraph"/>
              <w:ind w:left="227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</w:tr>
      <w:tr>
        <w:trPr>
          <w:trHeight w:val="262" w:hRule="atLeast"/>
        </w:trPr>
        <w:tc>
          <w:tcPr>
            <w:tcW w:w="19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4" w:lineRule="exact"/>
              <w:ind w:left="27"/>
              <w:rPr>
                <w:sz w:val="18"/>
              </w:rPr>
            </w:pPr>
            <w:r>
              <w:rPr>
                <w:spacing w:val="-2"/>
                <w:sz w:val="18"/>
              </w:rPr>
              <w:t>vangogh_paper</w:t>
            </w:r>
          </w:p>
        </w:tc>
        <w:tc>
          <w:tcPr>
            <w:tcW w:w="96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4" w:lineRule="exact"/>
              <w:ind w:right="300"/>
              <w:jc w:val="right"/>
              <w:rPr>
                <w:sz w:val="18"/>
              </w:rPr>
            </w:pPr>
            <w:r>
              <w:rPr>
                <w:w w:val="85"/>
                <w:sz w:val="18"/>
              </w:rPr>
              <w:t>30</w:t>
            </w:r>
            <w:r>
              <w:rPr>
                <w:spacing w:val="-4"/>
                <w:w w:val="85"/>
                <w:sz w:val="18"/>
              </w:rPr>
              <w:t> </w:t>
            </w:r>
            <w:r>
              <w:rPr>
                <w:spacing w:val="-5"/>
                <w:sz w:val="18"/>
              </w:rPr>
              <w:t>225</w:t>
            </w:r>
          </w:p>
        </w:tc>
        <w:tc>
          <w:tcPr>
            <w:tcW w:w="86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4" w:lineRule="exact"/>
              <w:ind w:right="16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5</w:t>
            </w:r>
            <w:r>
              <w:rPr>
                <w:spacing w:val="-12"/>
                <w:sz w:val="18"/>
              </w:rPr>
              <w:t> </w:t>
            </w:r>
            <w:r>
              <w:rPr>
                <w:spacing w:val="-5"/>
                <w:sz w:val="18"/>
              </w:rPr>
              <w:t>055</w:t>
            </w:r>
          </w:p>
        </w:tc>
        <w:tc>
          <w:tcPr>
            <w:tcW w:w="8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3" w:lineRule="exact"/>
              <w:ind w:left="88" w:right="71"/>
              <w:jc w:val="center"/>
              <w:rPr>
                <w:rFonts w:ascii="Cambria" w:hAnsi="Cambria"/>
                <w:sz w:val="18"/>
              </w:rPr>
            </w:pPr>
            <w:r>
              <w:rPr>
                <w:rFonts w:ascii="Calibri" w:hAnsi="Calibri"/>
                <w:spacing w:val="-4"/>
                <w:w w:val="120"/>
                <w:sz w:val="18"/>
              </w:rPr>
              <w:t>6</w:t>
            </w:r>
            <w:r>
              <w:rPr>
                <w:rFonts w:ascii="Cambria" w:hAnsi="Cambria"/>
                <w:spacing w:val="-4"/>
                <w:w w:val="120"/>
                <w:sz w:val="18"/>
              </w:rPr>
              <w:t>.</w:t>
            </w:r>
            <w:r>
              <w:rPr>
                <w:rFonts w:ascii="Calibri" w:hAnsi="Calibri"/>
                <w:spacing w:val="-4"/>
                <w:w w:val="120"/>
                <w:sz w:val="18"/>
              </w:rPr>
              <w:t>0</w:t>
            </w:r>
            <w:r>
              <w:rPr>
                <w:rFonts w:ascii="Cambria" w:hAnsi="Cambria"/>
                <w:spacing w:val="-4"/>
                <w:w w:val="120"/>
                <w:sz w:val="18"/>
              </w:rPr>
              <w:t>×</w:t>
            </w:r>
          </w:p>
        </w:tc>
        <w:tc>
          <w:tcPr>
            <w:tcW w:w="81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0" w:lineRule="exact"/>
              <w:ind w:left="227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17"/>
        <w:rPr>
          <w:sz w:val="18"/>
        </w:rPr>
      </w:pPr>
    </w:p>
    <w:p>
      <w:pPr>
        <w:pStyle w:val="Heading1"/>
        <w:numPr>
          <w:ilvl w:val="0"/>
          <w:numId w:val="1"/>
        </w:numPr>
        <w:tabs>
          <w:tab w:pos="1298" w:val="left" w:leader="none"/>
        </w:tabs>
        <w:spacing w:line="240" w:lineRule="auto" w:before="0" w:after="0"/>
        <w:ind w:left="1298" w:right="0" w:hanging="403"/>
        <w:jc w:val="left"/>
      </w:pPr>
      <w:r>
        <w:rPr>
          <w:w w:val="105"/>
        </w:rPr>
        <w:t>Result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Analysis</w:t>
      </w: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256" w:after="0"/>
        <w:ind w:left="1416" w:right="0" w:hanging="521"/>
        <w:jc w:val="left"/>
      </w:pPr>
      <w:r>
        <w:rPr>
          <w:spacing w:val="-2"/>
        </w:rPr>
        <w:t>Per-Kernel</w:t>
      </w:r>
      <w:r>
        <w:rPr>
          <w:spacing w:val="2"/>
        </w:rPr>
        <w:t> </w:t>
      </w:r>
      <w:r>
        <w:rPr>
          <w:spacing w:val="-2"/>
        </w:rPr>
        <w:t>Timing</w:t>
      </w:r>
    </w:p>
    <w:p>
      <w:pPr>
        <w:pStyle w:val="BodyText"/>
        <w:spacing w:line="225" w:lineRule="auto" w:before="196"/>
        <w:ind w:left="895" w:right="824"/>
        <w:jc w:val="both"/>
      </w:pPr>
      <w:r>
        <w:rPr>
          <w:w w:val="105"/>
        </w:rPr>
        <w:t>Table</w:t>
      </w:r>
      <w:r>
        <w:rPr>
          <w:spacing w:val="-7"/>
          <w:w w:val="105"/>
        </w:rPr>
        <w:t> </w:t>
      </w:r>
      <w:hyperlink w:history="true" w:anchor="_bookmark7">
        <w:r>
          <w:rPr>
            <w:w w:val="105"/>
          </w:rPr>
          <w:t>4</w:t>
        </w:r>
      </w:hyperlink>
      <w:r>
        <w:rPr>
          <w:spacing w:val="-7"/>
          <w:w w:val="105"/>
        </w:rPr>
        <w:t> </w:t>
      </w:r>
      <w:r>
        <w:rPr>
          <w:w w:val="105"/>
        </w:rPr>
        <w:t>reports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mean</w:t>
      </w:r>
      <w:r>
        <w:rPr>
          <w:spacing w:val="-7"/>
          <w:w w:val="105"/>
        </w:rPr>
        <w:t> </w:t>
      </w:r>
      <w:r>
        <w:rPr>
          <w:w w:val="105"/>
        </w:rPr>
        <w:t>per-phase</w:t>
      </w:r>
      <w:r>
        <w:rPr>
          <w:spacing w:val="-7"/>
          <w:w w:val="105"/>
        </w:rPr>
        <w:t> </w:t>
      </w:r>
      <w:r>
        <w:rPr>
          <w:w w:val="105"/>
        </w:rPr>
        <w:t>wall-clock</w:t>
      </w:r>
      <w:r>
        <w:rPr>
          <w:spacing w:val="-7"/>
          <w:w w:val="105"/>
        </w:rPr>
        <w:t> </w:t>
      </w:r>
      <w:r>
        <w:rPr>
          <w:w w:val="105"/>
        </w:rPr>
        <w:t>time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optimised</w:t>
      </w:r>
      <w:r>
        <w:rPr>
          <w:spacing w:val="-7"/>
          <w:w w:val="105"/>
        </w:rPr>
        <w:t> </w:t>
      </w:r>
      <w:r>
        <w:rPr>
          <w:w w:val="105"/>
        </w:rPr>
        <w:t>CUDA implementation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rFonts w:ascii="Cambria" w:hAnsi="Cambria"/>
          <w:w w:val="105"/>
        </w:rPr>
        <w:t>straybird_paper.txt</w:t>
      </w:r>
      <w:r>
        <w:rPr>
          <w:rFonts w:ascii="Cambria" w:hAnsi="Cambria"/>
          <w:spacing w:val="-8"/>
          <w:w w:val="105"/>
        </w:rPr>
        <w:t> </w:t>
      </w:r>
      <w:r>
        <w:rPr>
          <w:w w:val="105"/>
        </w:rPr>
        <w:t>(five</w:t>
      </w:r>
      <w:r>
        <w:rPr>
          <w:spacing w:val="-13"/>
          <w:w w:val="105"/>
        </w:rPr>
        <w:t> </w:t>
      </w:r>
      <w:r>
        <w:rPr>
          <w:w w:val="105"/>
        </w:rPr>
        <w:t>runs).</w:t>
      </w:r>
      <w:r>
        <w:rPr>
          <w:spacing w:val="-13"/>
          <w:w w:val="105"/>
        </w:rPr>
        <w:t> </w:t>
      </w:r>
      <w:r>
        <w:rPr>
          <w:w w:val="105"/>
        </w:rPr>
        <w:t>After</w:t>
      </w:r>
      <w:r>
        <w:rPr>
          <w:spacing w:val="-12"/>
          <w:w w:val="105"/>
        </w:rPr>
        <w:t> </w:t>
      </w:r>
      <w:r>
        <w:rPr>
          <w:w w:val="105"/>
        </w:rPr>
        <w:t>binary-search</w:t>
      </w:r>
      <w:r>
        <w:rPr>
          <w:spacing w:val="-13"/>
          <w:w w:val="105"/>
        </w:rPr>
        <w:t> </w:t>
      </w:r>
      <w:r>
        <w:rPr>
          <w:w w:val="105"/>
        </w:rPr>
        <w:t>opti-misation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LSBM</w:t>
      </w:r>
      <w:r>
        <w:rPr>
          <w:spacing w:val="-7"/>
          <w:w w:val="105"/>
        </w:rPr>
        <w:t> </w:t>
      </w:r>
      <w:r>
        <w:rPr>
          <w:w w:val="105"/>
        </w:rPr>
        <w:t>kernel</w:t>
      </w:r>
      <w:r>
        <w:rPr>
          <w:spacing w:val="-7"/>
          <w:w w:val="105"/>
        </w:rPr>
        <w:t> </w:t>
      </w:r>
      <w:r>
        <w:rPr>
          <w:w w:val="105"/>
        </w:rPr>
        <w:t>drops</w:t>
      </w:r>
      <w:r>
        <w:rPr>
          <w:spacing w:val="-7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rFonts w:ascii="Calibri" w:hAnsi="Calibri"/>
          <w:w w:val="105"/>
        </w:rPr>
        <w:t>81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3</w:t>
      </w:r>
      <w:r>
        <w:rPr>
          <w:rFonts w:ascii="Calibri" w:hAnsi="Calibri"/>
          <w:spacing w:val="-4"/>
          <w:w w:val="105"/>
        </w:rPr>
        <w:t> </w:t>
      </w:r>
      <w:r>
        <w:rPr>
          <w:w w:val="105"/>
        </w:rPr>
        <w:t>ms</w:t>
      </w:r>
      <w:r>
        <w:rPr>
          <w:spacing w:val="-7"/>
          <w:w w:val="105"/>
        </w:rPr>
        <w:t> </w:t>
      </w:r>
      <w:r>
        <w:rPr>
          <w:w w:val="105"/>
        </w:rPr>
        <w:t>(linear</w:t>
      </w:r>
      <w:r>
        <w:rPr>
          <w:spacing w:val="-7"/>
          <w:w w:val="105"/>
        </w:rPr>
        <w:t> </w:t>
      </w:r>
      <w:r>
        <w:rPr>
          <w:w w:val="105"/>
        </w:rPr>
        <w:t>scan)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rFonts w:ascii="Calibri" w:hAnsi="Calibri"/>
          <w:w w:val="105"/>
        </w:rPr>
        <w:t>1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19</w:t>
      </w:r>
      <w:r>
        <w:rPr>
          <w:rFonts w:ascii="Calibri" w:hAnsi="Calibri"/>
          <w:spacing w:val="-4"/>
          <w:w w:val="105"/>
        </w:rPr>
        <w:t> </w:t>
      </w:r>
      <w:r>
        <w:rPr>
          <w:w w:val="105"/>
        </w:rPr>
        <w:t>ms</w:t>
      </w:r>
      <w:r>
        <w:rPr>
          <w:spacing w:val="-7"/>
          <w:w w:val="105"/>
        </w:rPr>
        <w:t> </w:t>
      </w:r>
      <w:r>
        <w:rPr>
          <w:w w:val="105"/>
        </w:rPr>
        <w:t>—</w:t>
      </w:r>
      <w:r>
        <w:rPr>
          <w:spacing w:val="-7"/>
          <w:w w:val="105"/>
        </w:rPr>
        <w:t> </w:t>
      </w:r>
      <w:r>
        <w:rPr>
          <w:w w:val="105"/>
        </w:rPr>
        <w:t>an </w:t>
      </w:r>
      <w:r>
        <w:rPr/>
        <w:t>in-kernel speed-up of approximately </w:t>
      </w:r>
      <w:r>
        <w:rPr>
          <w:rFonts w:ascii="Calibri" w:hAnsi="Calibri"/>
        </w:rPr>
        <w:t>68</w:t>
      </w:r>
      <w:r>
        <w:rPr>
          <w:rFonts w:ascii="Lucida Sans Unicode" w:hAnsi="Lucida Sans Unicode"/>
        </w:rPr>
        <w:t>×</w:t>
      </w:r>
      <w:r>
        <w:rPr/>
        <w:t>. Following this optimisation the en-code</w:t>
      </w:r>
      <w:r>
        <w:rPr>
          <w:spacing w:val="15"/>
        </w:rPr>
        <w:t> </w:t>
      </w:r>
      <w:r>
        <w:rPr/>
        <w:t>kernel</w:t>
      </w:r>
      <w:r>
        <w:rPr>
          <w:spacing w:val="16"/>
        </w:rPr>
        <w:t> </w:t>
      </w:r>
      <w:r>
        <w:rPr/>
        <w:t>becomes</w:t>
      </w:r>
      <w:r>
        <w:rPr>
          <w:spacing w:val="16"/>
        </w:rPr>
        <w:t> </w:t>
      </w:r>
      <w:r>
        <w:rPr/>
        <w:t>the</w:t>
      </w:r>
      <w:r>
        <w:rPr>
          <w:spacing w:val="15"/>
        </w:rPr>
        <w:t> </w:t>
      </w:r>
      <w:r>
        <w:rPr/>
        <w:t>new</w:t>
      </w:r>
      <w:r>
        <w:rPr>
          <w:spacing w:val="16"/>
        </w:rPr>
        <w:t> </w:t>
      </w:r>
      <w:r>
        <w:rPr/>
        <w:t>dominant</w:t>
      </w:r>
      <w:r>
        <w:rPr>
          <w:spacing w:val="16"/>
        </w:rPr>
        <w:t> </w:t>
      </w:r>
      <w:r>
        <w:rPr/>
        <w:t>phase</w:t>
      </w:r>
      <w:r>
        <w:rPr>
          <w:spacing w:val="15"/>
        </w:rPr>
        <w:t> </w:t>
      </w:r>
      <w:r>
        <w:rPr/>
        <w:t>(</w:t>
      </w:r>
      <w:r>
        <w:rPr>
          <w:rFonts w:ascii="Calibri" w:hAnsi="Calibri"/>
        </w:rPr>
        <w:t>72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8</w:t>
      </w:r>
      <w:r>
        <w:rPr>
          <w:rFonts w:ascii="Calibri" w:hAnsi="Calibri"/>
          <w:spacing w:val="19"/>
        </w:rPr>
        <w:t> </w:t>
      </w:r>
      <w:r>
        <w:rPr/>
        <w:t>ms),</w:t>
      </w:r>
      <w:r>
        <w:rPr>
          <w:spacing w:val="16"/>
        </w:rPr>
        <w:t> </w:t>
      </w:r>
      <w:r>
        <w:rPr/>
        <w:t>consuming</w:t>
      </w:r>
      <w:r>
        <w:rPr>
          <w:spacing w:val="15"/>
        </w:rPr>
        <w:t> </w:t>
      </w:r>
      <w:r>
        <w:rPr/>
        <w:t>78</w:t>
      </w:r>
      <w:r>
        <w:rPr>
          <w:spacing w:val="16"/>
        </w:rPr>
        <w:t> </w:t>
      </w:r>
      <w:r>
        <w:rPr/>
        <w:t>%</w:t>
      </w:r>
      <w:r>
        <w:rPr>
          <w:spacing w:val="16"/>
        </w:rPr>
        <w:t> </w:t>
      </w:r>
      <w:r>
        <w:rPr>
          <w:spacing w:val="-5"/>
        </w:rPr>
        <w:t>of</w:t>
      </w:r>
    </w:p>
    <w:p>
      <w:pPr>
        <w:pStyle w:val="BodyText"/>
        <w:spacing w:before="3"/>
        <w:ind w:left="895"/>
        <w:jc w:val="both"/>
      </w:pPr>
      <w:r>
        <w:rPr/>
        <w:t>total</w:t>
      </w:r>
      <w:r>
        <w:rPr>
          <w:spacing w:val="-4"/>
        </w:rPr>
        <w:t> </w:t>
      </w:r>
      <w:r>
        <w:rPr/>
        <w:t>kernel</w:t>
      </w:r>
      <w:r>
        <w:rPr>
          <w:spacing w:val="-4"/>
        </w:rPr>
        <w:t> </w:t>
      </w:r>
      <w:r>
        <w:rPr>
          <w:spacing w:val="-2"/>
        </w:rPr>
        <w:t>time.</w:t>
      </w:r>
    </w:p>
    <w:p>
      <w:pPr>
        <w:pStyle w:val="BodyText"/>
        <w:spacing w:before="157"/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1" w:after="0"/>
        <w:ind w:left="1416" w:right="0" w:hanging="521"/>
        <w:jc w:val="left"/>
      </w:pPr>
      <w:r>
        <w:rPr>
          <w:spacing w:val="-2"/>
        </w:rPr>
        <w:t>End-to-End</w:t>
      </w:r>
      <w:r>
        <w:rPr>
          <w:spacing w:val="3"/>
        </w:rPr>
        <w:t> </w:t>
      </w:r>
      <w:r>
        <w:rPr>
          <w:spacing w:val="-2"/>
        </w:rPr>
        <w:t>Speed-</w:t>
      </w:r>
      <w:r>
        <w:rPr>
          <w:spacing w:val="-5"/>
        </w:rPr>
        <w:t>Up</w:t>
      </w:r>
    </w:p>
    <w:p>
      <w:pPr>
        <w:pStyle w:val="BodyText"/>
        <w:spacing w:line="211" w:lineRule="auto" w:before="207"/>
        <w:ind w:left="895" w:right="824"/>
        <w:jc w:val="both"/>
      </w:pPr>
      <w:r>
        <w:rPr>
          <w:spacing w:val="-2"/>
        </w:rPr>
        <w:t>Table</w:t>
      </w:r>
      <w:r>
        <w:rPr>
          <w:spacing w:val="-6"/>
        </w:rPr>
        <w:t> </w:t>
      </w:r>
      <w:hyperlink w:history="true" w:anchor="_bookmark8">
        <w:r>
          <w:rPr>
            <w:spacing w:val="-2"/>
          </w:rPr>
          <w:t>5</w:t>
        </w:r>
      </w:hyperlink>
      <w:r>
        <w:rPr>
          <w:spacing w:val="-6"/>
        </w:rPr>
        <w:t> </w:t>
      </w:r>
      <w:r>
        <w:rPr>
          <w:spacing w:val="-2"/>
        </w:rPr>
        <w:t>summarises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end-to-end</w:t>
      </w:r>
      <w:r>
        <w:rPr>
          <w:spacing w:val="-6"/>
        </w:rPr>
        <w:t> </w:t>
      </w:r>
      <w:r>
        <w:rPr>
          <w:spacing w:val="-2"/>
        </w:rPr>
        <w:t>runtime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both</w:t>
      </w:r>
      <w:r>
        <w:rPr>
          <w:spacing w:val="-6"/>
        </w:rPr>
        <w:t> </w:t>
      </w:r>
      <w:r>
        <w:rPr>
          <w:spacing w:val="-2"/>
        </w:rPr>
        <w:t>implementations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all</w:t>
      </w:r>
      <w:r>
        <w:rPr>
          <w:spacing w:val="-6"/>
        </w:rPr>
        <w:t> </w:t>
      </w:r>
      <w:r>
        <w:rPr>
          <w:spacing w:val="-2"/>
        </w:rPr>
        <w:t>four </w:t>
      </w:r>
      <w:r>
        <w:rPr/>
        <w:t>paper-sized datasets. Speed-up ranges from </w:t>
      </w:r>
      <w:r>
        <w:rPr>
          <w:rFonts w:ascii="Calibri" w:hAnsi="Calibri"/>
        </w:rPr>
        <w:t>4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</w:t>
      </w:r>
      <w:r>
        <w:rPr>
          <w:rFonts w:ascii="Lucida Sans Unicode" w:hAnsi="Lucida Sans Unicode"/>
        </w:rPr>
        <w:t>× </w:t>
      </w:r>
      <w:r>
        <w:rPr/>
        <w:t>(</w:t>
      </w:r>
      <w:r>
        <w:rPr>
          <w:rFonts w:ascii="Cambria" w:hAnsi="Cambria"/>
        </w:rPr>
        <w:t>straybird_paper</w:t>
      </w:r>
      <w:r>
        <w:rPr/>
        <w:t>) to </w:t>
      </w:r>
      <w:r>
        <w:rPr>
          <w:rFonts w:ascii="Calibri" w:hAnsi="Calibri"/>
        </w:rPr>
        <w:t>11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6</w:t>
      </w:r>
      <w:r>
        <w:rPr>
          <w:rFonts w:ascii="Lucida Sans Unicode" w:hAnsi="Lucida Sans Unicode"/>
        </w:rPr>
        <w:t>× </w:t>
      </w:r>
      <w:r>
        <w:rPr/>
        <w:t>(</w:t>
      </w:r>
      <w:r>
        <w:rPr>
          <w:rFonts w:ascii="Cambria" w:hAnsi="Cambria"/>
        </w:rPr>
        <w:t>internationale_paper</w:t>
      </w:r>
      <w:r>
        <w:rPr/>
        <w:t>).</w:t>
      </w:r>
      <w:r>
        <w:rPr>
          <w:spacing w:val="55"/>
        </w:rPr>
        <w:t> </w:t>
      </w:r>
      <w:r>
        <w:rPr/>
        <w:t>All</w:t>
      </w:r>
      <w:r>
        <w:rPr>
          <w:spacing w:val="55"/>
        </w:rPr>
        <w:t> </w:t>
      </w:r>
      <w:r>
        <w:rPr/>
        <w:t>sequential-reference</w:t>
      </w:r>
      <w:r>
        <w:rPr>
          <w:spacing w:val="55"/>
        </w:rPr>
        <w:t> </w:t>
      </w:r>
      <w:r>
        <w:rPr/>
        <w:t>and</w:t>
      </w:r>
      <w:r>
        <w:rPr>
          <w:spacing w:val="55"/>
        </w:rPr>
        <w:t> </w:t>
      </w:r>
      <w:r>
        <w:rPr/>
        <w:t>CUDA</w:t>
      </w:r>
      <w:r>
        <w:rPr>
          <w:spacing w:val="55"/>
        </w:rPr>
        <w:t> </w:t>
      </w:r>
      <w:r>
        <w:rPr/>
        <w:t>hashes</w:t>
      </w:r>
      <w:r>
        <w:rPr>
          <w:spacing w:val="55"/>
        </w:rPr>
        <w:t> </w:t>
      </w:r>
      <w:r>
        <w:rPr/>
        <w:t>are</w:t>
      </w:r>
      <w:r>
        <w:rPr>
          <w:spacing w:val="55"/>
        </w:rPr>
        <w:t> </w:t>
      </w:r>
      <w:r>
        <w:rPr>
          <w:spacing w:val="-4"/>
        </w:rPr>
        <w:t>bit-</w:t>
      </w:r>
    </w:p>
    <w:p>
      <w:pPr>
        <w:pStyle w:val="BodyText"/>
        <w:spacing w:before="19"/>
        <w:ind w:left="895"/>
        <w:jc w:val="both"/>
      </w:pPr>
      <w:r>
        <w:rPr/>
        <w:t>exact</w:t>
      </w:r>
      <w:r>
        <w:rPr>
          <w:spacing w:val="14"/>
        </w:rPr>
        <w:t> </w:t>
      </w:r>
      <w:r>
        <w:rPr>
          <w:spacing w:val="-2"/>
        </w:rPr>
        <w:t>identical.</w:t>
      </w:r>
    </w:p>
    <w:p>
      <w:pPr>
        <w:pStyle w:val="BodyText"/>
        <w:spacing w:line="252" w:lineRule="auto" w:before="15"/>
        <w:ind w:left="895" w:right="824" w:firstLine="298"/>
        <w:jc w:val="both"/>
      </w:pPr>
      <w:r>
        <w:rPr/>
        <w:t>Figure </w:t>
      </w:r>
      <w:hyperlink w:history="true" w:anchor="_bookmark9">
        <w:r>
          <w:rPr/>
          <w:t>2</w:t>
        </w:r>
      </w:hyperlink>
      <w:r>
        <w:rPr/>
        <w:t> plots the same data on a logarithmic axis, making the consistent CUDA</w:t>
      </w:r>
      <w:r>
        <w:rPr>
          <w:spacing w:val="-13"/>
        </w:rPr>
        <w:t> </w:t>
      </w:r>
      <w:r>
        <w:rPr/>
        <w:t>advantage</w:t>
      </w:r>
      <w:r>
        <w:rPr>
          <w:spacing w:val="-12"/>
        </w:rPr>
        <w:t> </w:t>
      </w:r>
      <w:r>
        <w:rPr/>
        <w:t>visible</w:t>
      </w:r>
      <w:r>
        <w:rPr>
          <w:spacing w:val="-12"/>
        </w:rPr>
        <w:t> </w:t>
      </w:r>
      <w:r>
        <w:rPr/>
        <w:t>across</w:t>
      </w:r>
      <w:r>
        <w:rPr>
          <w:spacing w:val="-12"/>
        </w:rPr>
        <w:t> </w:t>
      </w:r>
      <w:r>
        <w:rPr/>
        <w:t>three</w:t>
      </w:r>
      <w:r>
        <w:rPr>
          <w:spacing w:val="-12"/>
        </w:rPr>
        <w:t> </w:t>
      </w:r>
      <w:r>
        <w:rPr/>
        <w:t>orders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magnitude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input</w:t>
      </w:r>
      <w:r>
        <w:rPr>
          <w:spacing w:val="-12"/>
        </w:rPr>
        <w:t> </w:t>
      </w:r>
      <w:r>
        <w:rPr/>
        <w:t>size.</w:t>
      </w:r>
      <w:r>
        <w:rPr>
          <w:spacing w:val="-12"/>
        </w:rPr>
        <w:t> </w:t>
      </w:r>
      <w:r>
        <w:rPr/>
        <w:t>Figure</w:t>
      </w:r>
      <w:r>
        <w:rPr>
          <w:spacing w:val="-12"/>
        </w:rPr>
        <w:t> </w:t>
      </w:r>
      <w:hyperlink w:history="true" w:anchor="_bookmark10">
        <w:r>
          <w:rPr/>
          <w:t>3</w:t>
        </w:r>
      </w:hyperlink>
      <w:r>
        <w:rPr/>
        <w:t> reports the per-dataset speed-up bar chart.</w:t>
      </w:r>
    </w:p>
    <w:p>
      <w:pPr>
        <w:pStyle w:val="BodyText"/>
        <w:spacing w:after="0" w:line="252" w:lineRule="auto"/>
        <w:jc w:val="both"/>
        <w:sectPr>
          <w:pgSz w:w="12240" w:h="15840"/>
          <w:pgMar w:header="1830" w:footer="0" w:top="2040" w:bottom="280" w:left="1800" w:right="1800"/>
        </w:sectPr>
      </w:pPr>
    </w:p>
    <w:p>
      <w:pPr>
        <w:pStyle w:val="BodyText"/>
        <w:spacing w:before="88"/>
      </w:pPr>
    </w:p>
    <w:p>
      <w:pPr>
        <w:spacing w:line="240" w:lineRule="auto"/>
        <w:ind w:left="115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91927" cy="1620202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1927" cy="162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9"/>
        <w:rPr>
          <w:sz w:val="18"/>
        </w:rPr>
      </w:pPr>
    </w:p>
    <w:p>
      <w:pPr>
        <w:spacing w:before="1"/>
        <w:ind w:left="67" w:right="0" w:firstLine="0"/>
        <w:jc w:val="center"/>
        <w:rPr>
          <w:sz w:val="18"/>
        </w:rPr>
      </w:pPr>
      <w:r>
        <w:rPr>
          <w:b/>
          <w:sz w:val="18"/>
        </w:rPr>
        <w:t>Fig.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2.</w:t>
      </w:r>
      <w:r>
        <w:rPr>
          <w:b/>
          <w:spacing w:val="8"/>
          <w:sz w:val="18"/>
        </w:rPr>
        <w:t> </w:t>
      </w:r>
      <w:bookmarkStart w:name="_bookmark9" w:id="11"/>
      <w:bookmarkEnd w:id="11"/>
      <w:r>
        <w:rPr>
          <w:b/>
          <w:spacing w:val="15"/>
          <w:sz w:val="18"/>
        </w:rPr>
      </w:r>
      <w:r>
        <w:rPr>
          <w:sz w:val="18"/>
        </w:rPr>
        <w:t>Total</w:t>
      </w:r>
      <w:r>
        <w:rPr>
          <w:spacing w:val="13"/>
          <w:sz w:val="18"/>
        </w:rPr>
        <w:t> </w:t>
      </w:r>
      <w:r>
        <w:rPr>
          <w:sz w:val="18"/>
        </w:rPr>
        <w:t>runtime,</w:t>
      </w:r>
      <w:r>
        <w:rPr>
          <w:spacing w:val="13"/>
          <w:sz w:val="18"/>
        </w:rPr>
        <w:t> </w:t>
      </w:r>
      <w:r>
        <w:rPr>
          <w:sz w:val="18"/>
        </w:rPr>
        <w:t>sequential</w:t>
      </w:r>
      <w:r>
        <w:rPr>
          <w:spacing w:val="14"/>
          <w:sz w:val="18"/>
        </w:rPr>
        <w:t> </w:t>
      </w:r>
      <w:r>
        <w:rPr>
          <w:sz w:val="18"/>
        </w:rPr>
        <w:t>vs.</w:t>
      </w:r>
      <w:r>
        <w:rPr>
          <w:spacing w:val="12"/>
          <w:sz w:val="18"/>
        </w:rPr>
        <w:t> </w:t>
      </w:r>
      <w:r>
        <w:rPr>
          <w:sz w:val="18"/>
        </w:rPr>
        <w:t>CUDA,</w:t>
      </w:r>
      <w:r>
        <w:rPr>
          <w:spacing w:val="12"/>
          <w:sz w:val="18"/>
        </w:rPr>
        <w:t> </w:t>
      </w:r>
      <w:r>
        <w:rPr>
          <w:sz w:val="18"/>
        </w:rPr>
        <w:t>on</w:t>
      </w:r>
      <w:r>
        <w:rPr>
          <w:spacing w:val="13"/>
          <w:sz w:val="18"/>
        </w:rPr>
        <w:t> </w:t>
      </w:r>
      <w:r>
        <w:rPr>
          <w:sz w:val="18"/>
        </w:rPr>
        <w:t>linear</w:t>
      </w:r>
      <w:r>
        <w:rPr>
          <w:spacing w:val="13"/>
          <w:sz w:val="18"/>
        </w:rPr>
        <w:t> </w:t>
      </w:r>
      <w:r>
        <w:rPr>
          <w:sz w:val="18"/>
        </w:rPr>
        <w:t>and</w:t>
      </w:r>
      <w:r>
        <w:rPr>
          <w:spacing w:val="13"/>
          <w:sz w:val="18"/>
        </w:rPr>
        <w:t> </w:t>
      </w:r>
      <w:r>
        <w:rPr>
          <w:sz w:val="18"/>
        </w:rPr>
        <w:t>log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axes.</w:t>
      </w:r>
    </w:p>
    <w:p>
      <w:pPr>
        <w:pStyle w:val="BodyText"/>
        <w:spacing w:before="52"/>
      </w:pPr>
      <w:r>
        <w:rPr/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2431162</wp:posOffset>
            </wp:positionH>
            <wp:positionV relativeFrom="paragraph">
              <wp:posOffset>193174</wp:posOffset>
            </wp:positionV>
            <wp:extent cx="2995612" cy="1820037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5612" cy="182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2"/>
        <w:rPr>
          <w:sz w:val="18"/>
        </w:rPr>
      </w:pPr>
    </w:p>
    <w:p>
      <w:pPr>
        <w:spacing w:before="1"/>
        <w:ind w:left="66" w:right="0" w:firstLine="0"/>
        <w:jc w:val="center"/>
        <w:rPr>
          <w:sz w:val="18"/>
        </w:rPr>
      </w:pPr>
      <w:r>
        <w:rPr>
          <w:b/>
          <w:sz w:val="18"/>
        </w:rPr>
        <w:t>Fig.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3.</w:t>
      </w:r>
      <w:r>
        <w:rPr>
          <w:b/>
          <w:spacing w:val="3"/>
          <w:sz w:val="18"/>
        </w:rPr>
        <w:t> </w:t>
      </w:r>
      <w:bookmarkStart w:name="_bookmark10" w:id="12"/>
      <w:bookmarkEnd w:id="12"/>
      <w:r>
        <w:rPr>
          <w:b/>
          <w:spacing w:val="15"/>
          <w:sz w:val="18"/>
        </w:rPr>
      </w:r>
      <w:r>
        <w:rPr>
          <w:sz w:val="18"/>
        </w:rPr>
        <w:t>Per-dataset</w:t>
      </w:r>
      <w:r>
        <w:rPr>
          <w:spacing w:val="9"/>
          <w:sz w:val="18"/>
        </w:rPr>
        <w:t> </w:t>
      </w:r>
      <w:r>
        <w:rPr>
          <w:sz w:val="18"/>
        </w:rPr>
        <w:t>end-to-end</w:t>
      </w:r>
      <w:r>
        <w:rPr>
          <w:spacing w:val="9"/>
          <w:sz w:val="18"/>
        </w:rPr>
        <w:t> </w:t>
      </w:r>
      <w:r>
        <w:rPr>
          <w:sz w:val="18"/>
        </w:rPr>
        <w:t>speed-up</w:t>
      </w:r>
      <w:r>
        <w:rPr>
          <w:spacing w:val="9"/>
          <w:sz w:val="18"/>
        </w:rPr>
        <w:t> </w:t>
      </w:r>
      <w:r>
        <w:rPr>
          <w:sz w:val="18"/>
        </w:rPr>
        <w:t>of</w:t>
      </w:r>
      <w:r>
        <w:rPr>
          <w:spacing w:val="10"/>
          <w:sz w:val="18"/>
        </w:rPr>
        <w:t> </w:t>
      </w:r>
      <w:r>
        <w:rPr>
          <w:sz w:val="18"/>
        </w:rPr>
        <w:t>the</w:t>
      </w:r>
      <w:r>
        <w:rPr>
          <w:spacing w:val="9"/>
          <w:sz w:val="18"/>
        </w:rPr>
        <w:t> </w:t>
      </w:r>
      <w:r>
        <w:rPr>
          <w:sz w:val="18"/>
        </w:rPr>
        <w:t>CUDA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implementation.</w:t>
      </w:r>
    </w:p>
    <w:p>
      <w:pPr>
        <w:pStyle w:val="BodyText"/>
        <w:rPr>
          <w:sz w:val="18"/>
        </w:rPr>
      </w:pPr>
    </w:p>
    <w:p>
      <w:pPr>
        <w:pStyle w:val="BodyText"/>
        <w:spacing w:before="23"/>
        <w:rPr>
          <w:sz w:val="18"/>
        </w:rPr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16" w:right="0" w:hanging="521"/>
        <w:jc w:val="left"/>
      </w:pPr>
      <w:r>
        <w:rPr>
          <w:spacing w:val="-2"/>
        </w:rPr>
        <w:t>Encoding</w:t>
      </w:r>
      <w:r>
        <w:rPr>
          <w:spacing w:val="6"/>
        </w:rPr>
        <w:t> </w:t>
      </w:r>
      <w:r>
        <w:rPr>
          <w:spacing w:val="-2"/>
        </w:rPr>
        <w:t>Rate</w:t>
      </w:r>
      <w:r>
        <w:rPr>
          <w:spacing w:val="7"/>
        </w:rPr>
        <w:t> </w:t>
      </w:r>
      <w:r>
        <w:rPr>
          <w:spacing w:val="-2"/>
        </w:rPr>
        <w:t>and</w:t>
      </w:r>
      <w:r>
        <w:rPr>
          <w:spacing w:val="6"/>
        </w:rPr>
        <w:t> </w:t>
      </w:r>
      <w:r>
        <w:rPr>
          <w:spacing w:val="-2"/>
        </w:rPr>
        <w:t>Constraint</w:t>
      </w:r>
      <w:r>
        <w:rPr>
          <w:spacing w:val="7"/>
        </w:rPr>
        <w:t> </w:t>
      </w:r>
      <w:r>
        <w:rPr>
          <w:spacing w:val="-2"/>
        </w:rPr>
        <w:t>Compliance</w:t>
      </w:r>
    </w:p>
    <w:p>
      <w:pPr>
        <w:pStyle w:val="BodyText"/>
        <w:spacing w:line="252" w:lineRule="auto" w:before="140"/>
        <w:ind w:left="895" w:right="823"/>
        <w:jc w:val="both"/>
      </w:pPr>
      <w:r>
        <w:rPr/>
        <w:t>Table </w:t>
      </w:r>
      <w:hyperlink w:history="true" w:anchor="_bookmark11">
        <w:r>
          <w:rPr/>
          <w:t>6</w:t>
        </w:r>
      </w:hyperlink>
      <w:r>
        <w:rPr/>
        <w:t> reports the encoding rate and the biological-constraint metrics of our implementation.</w:t>
      </w:r>
      <w:r>
        <w:rPr>
          <w:spacing w:val="3"/>
        </w:rPr>
        <w:t> </w:t>
      </w:r>
      <w:r>
        <w:rPr/>
        <w:t>All</w:t>
      </w:r>
      <w:r>
        <w:rPr>
          <w:spacing w:val="3"/>
        </w:rPr>
        <w:t> </w:t>
      </w:r>
      <w:r>
        <w:rPr/>
        <w:t>four</w:t>
      </w:r>
      <w:r>
        <w:rPr>
          <w:spacing w:val="3"/>
        </w:rPr>
        <w:t> </w:t>
      </w:r>
      <w:r>
        <w:rPr/>
        <w:t>datasets</w:t>
      </w:r>
      <w:r>
        <w:rPr>
          <w:spacing w:val="3"/>
        </w:rPr>
        <w:t> </w:t>
      </w:r>
      <w:r>
        <w:rPr/>
        <w:t>satisfy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three</w:t>
      </w:r>
      <w:r>
        <w:rPr>
          <w:spacing w:val="3"/>
        </w:rPr>
        <w:t> </w:t>
      </w:r>
      <w:r>
        <w:rPr/>
        <w:t>biological</w:t>
      </w:r>
      <w:r>
        <w:rPr>
          <w:spacing w:val="3"/>
        </w:rPr>
        <w:t> </w:t>
      </w:r>
      <w:r>
        <w:rPr/>
        <w:t>constraints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hyperlink w:history="true" w:anchor="_bookmark13">
        <w:r>
          <w:rPr>
            <w:spacing w:val="-5"/>
          </w:rPr>
          <w:t>[1]</w:t>
        </w:r>
      </w:hyperlink>
    </w:p>
    <w:p>
      <w:pPr>
        <w:pStyle w:val="BodyText"/>
        <w:spacing w:line="206" w:lineRule="auto"/>
        <w:ind w:left="895" w:right="825"/>
        <w:jc w:val="both"/>
      </w:pPr>
      <w:r>
        <w:rPr/>
        <w:t>with</w:t>
      </w:r>
      <w:r>
        <w:rPr>
          <w:spacing w:val="27"/>
        </w:rPr>
        <w:t> </w:t>
      </w:r>
      <w:r>
        <w:rPr>
          <w:rFonts w:ascii="Palatino Linotype" w:hAnsi="Palatino Linotype"/>
          <w:i/>
        </w:rPr>
        <w:t>zero</w:t>
      </w:r>
      <w:r>
        <w:rPr>
          <w:rFonts w:ascii="Palatino Linotype" w:hAnsi="Palatino Linotype"/>
          <w:i/>
          <w:spacing w:val="33"/>
        </w:rPr>
        <w:t> </w:t>
      </w:r>
      <w:r>
        <w:rPr>
          <w:rFonts w:ascii="Palatino Linotype" w:hAnsi="Palatino Linotype"/>
          <w:i/>
        </w:rPr>
        <w:t>violations</w:t>
      </w:r>
      <w:r>
        <w:rPr/>
        <w:t>:</w:t>
      </w:r>
      <w:r>
        <w:rPr>
          <w:spacing w:val="31"/>
        </w:rPr>
        <w:t> </w:t>
      </w:r>
      <w:r>
        <w:rPr/>
        <w:t>RLL</w:t>
      </w:r>
      <w:r>
        <w:rPr>
          <w:spacing w:val="-13"/>
        </w:rPr>
        <w:t> </w:t>
      </w:r>
      <w:r>
        <w:rPr>
          <w:rFonts w:ascii="Lucida Sans Unicode" w:hAnsi="Lucida Sans Unicode"/>
        </w:rPr>
        <w:t>≤</w:t>
      </w:r>
      <w:r>
        <w:rPr>
          <w:rFonts w:ascii="Lucida Sans Unicode" w:hAnsi="Lucida Sans Unicode"/>
          <w:spacing w:val="40"/>
        </w:rPr>
        <w:t> </w:t>
      </w:r>
      <w:r>
        <w:rPr>
          <w:rFonts w:ascii="Calibri" w:hAnsi="Calibri"/>
        </w:rPr>
        <w:t>2</w:t>
      </w:r>
      <w:r>
        <w:rPr/>
        <w:t>,</w:t>
      </w:r>
      <w:r>
        <w:rPr>
          <w:spacing w:val="31"/>
        </w:rPr>
        <w:t> </w:t>
      </w:r>
      <w:r>
        <w:rPr/>
        <w:t>end-constraint</w:t>
      </w:r>
      <w:r>
        <w:rPr>
          <w:spacing w:val="31"/>
        </w:rPr>
        <w:t> </w:t>
      </w:r>
      <w:r>
        <w:rPr/>
        <w:t>(</w:t>
      </w:r>
      <w:r>
        <w:rPr>
          <w:rFonts w:ascii="Lucida Sans Unicode" w:hAnsi="Lucida Sans Unicode"/>
        </w:rPr>
        <w:t>≤ </w:t>
      </w:r>
      <w:r>
        <w:rPr>
          <w:rFonts w:ascii="Calibri" w:hAnsi="Calibri"/>
        </w:rPr>
        <w:t>3</w:t>
      </w:r>
      <w:r>
        <w:rPr>
          <w:rFonts w:ascii="Calibri" w:hAnsi="Calibri"/>
          <w:spacing w:val="34"/>
        </w:rPr>
        <w:t> </w:t>
      </w:r>
      <w:r>
        <w:rPr/>
        <w:t>G/C</w:t>
      </w:r>
      <w:r>
        <w:rPr>
          <w:spacing w:val="31"/>
        </w:rPr>
        <w:t> </w:t>
      </w:r>
      <w:r>
        <w:rPr/>
        <w:t>in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last</w:t>
      </w:r>
      <w:r>
        <w:rPr>
          <w:spacing w:val="31"/>
        </w:rPr>
        <w:t> </w:t>
      </w:r>
      <w:r>
        <w:rPr/>
        <w:t>5</w:t>
      </w:r>
      <w:r>
        <w:rPr>
          <w:spacing w:val="31"/>
        </w:rPr>
        <w:t> </w:t>
      </w:r>
      <w:r>
        <w:rPr/>
        <w:t>bases), and GC-content centred at </w:t>
      </w:r>
      <w:r>
        <w:rPr>
          <w:rFonts w:ascii="Calibri" w:hAnsi="Calibri"/>
        </w:rPr>
        <w:t>50 %</w:t>
      </w:r>
      <w:r>
        <w:rPr/>
        <w:t>.</w:t>
      </w:r>
    </w:p>
    <w:p>
      <w:pPr>
        <w:pStyle w:val="BodyText"/>
        <w:spacing w:before="104"/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16" w:right="0" w:hanging="521"/>
        <w:jc w:val="left"/>
      </w:pPr>
      <w:r>
        <w:rPr/>
        <w:t>Bit-Exact</w:t>
      </w:r>
      <w:r>
        <w:rPr>
          <w:spacing w:val="42"/>
        </w:rPr>
        <w:t> </w:t>
      </w:r>
      <w:r>
        <w:rPr>
          <w:spacing w:val="-2"/>
        </w:rPr>
        <w:t>Equivalence</w:t>
      </w:r>
    </w:p>
    <w:p>
      <w:pPr>
        <w:pStyle w:val="BodyText"/>
        <w:spacing w:line="230" w:lineRule="auto" w:before="147"/>
        <w:ind w:left="895" w:right="824"/>
        <w:jc w:val="both"/>
      </w:pPr>
      <w:r>
        <w:rPr/>
        <w:t>Table</w:t>
      </w:r>
      <w:r>
        <w:rPr>
          <w:spacing w:val="-13"/>
        </w:rPr>
        <w:t> </w:t>
      </w:r>
      <w:hyperlink w:history="true" w:anchor="_bookmark12">
        <w:r>
          <w:rPr/>
          <w:t>7</w:t>
        </w:r>
      </w:hyperlink>
      <w:r>
        <w:rPr>
          <w:spacing w:val="-12"/>
        </w:rPr>
        <w:t> </w:t>
      </w:r>
      <w:r>
        <w:rPr/>
        <w:t>lists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FNV–1a</w:t>
      </w:r>
      <w:r>
        <w:rPr>
          <w:spacing w:val="-12"/>
        </w:rPr>
        <w:t> </w:t>
      </w:r>
      <w:r>
        <w:rPr/>
        <w:t>hashes</w:t>
      </w:r>
      <w:r>
        <w:rPr>
          <w:spacing w:val="-12"/>
        </w:rPr>
        <w:t> </w:t>
      </w:r>
      <w:r>
        <w:rPr/>
        <w:t>produced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both</w:t>
      </w:r>
      <w:r>
        <w:rPr>
          <w:spacing w:val="-12"/>
        </w:rPr>
        <w:t> </w:t>
      </w:r>
      <w:r>
        <w:rPr/>
        <w:t>implementations.</w:t>
      </w:r>
      <w:r>
        <w:rPr>
          <w:spacing w:val="-12"/>
        </w:rPr>
        <w:t> </w:t>
      </w:r>
      <w:r>
        <w:rPr/>
        <w:t>Every</w:t>
      </w:r>
      <w:r>
        <w:rPr>
          <w:spacing w:val="-12"/>
        </w:rPr>
        <w:t> </w:t>
      </w:r>
      <w:r>
        <w:rPr/>
        <w:t>hash matches, confirming that the parallel implementation is </w:t>
      </w:r>
      <w:r>
        <w:rPr>
          <w:rFonts w:ascii="Palatino Linotype" w:hAnsi="Palatino Linotype"/>
          <w:i/>
        </w:rPr>
        <w:t>lossless </w:t>
      </w:r>
      <w:r>
        <w:rPr/>
        <w:t>and produces the exact same DNA sequence as the sequential reference.</w:t>
      </w:r>
    </w:p>
    <w:p>
      <w:pPr>
        <w:pStyle w:val="BodyText"/>
        <w:spacing w:before="114"/>
      </w:pPr>
    </w:p>
    <w:p>
      <w:pPr>
        <w:pStyle w:val="Heading2"/>
        <w:numPr>
          <w:ilvl w:val="1"/>
          <w:numId w:val="1"/>
        </w:numPr>
        <w:tabs>
          <w:tab w:pos="1416" w:val="left" w:leader="none"/>
        </w:tabs>
        <w:spacing w:line="240" w:lineRule="auto" w:before="0" w:after="0"/>
        <w:ind w:left="1416" w:right="0" w:hanging="521"/>
        <w:jc w:val="left"/>
      </w:pPr>
      <w:r>
        <w:rPr>
          <w:spacing w:val="-2"/>
        </w:rPr>
        <w:t>Discussion</w:t>
      </w:r>
    </w:p>
    <w:p>
      <w:pPr>
        <w:pStyle w:val="BodyText"/>
        <w:spacing w:before="140"/>
        <w:ind w:left="895"/>
        <w:jc w:val="both"/>
      </w:pPr>
      <w:r>
        <w:rPr>
          <w:spacing w:val="-4"/>
        </w:rPr>
        <w:t>Four</w:t>
      </w:r>
      <w:r>
        <w:rPr>
          <w:spacing w:val="5"/>
        </w:rPr>
        <w:t> </w:t>
      </w:r>
      <w:r>
        <w:rPr>
          <w:spacing w:val="-4"/>
        </w:rPr>
        <w:t>observations</w:t>
      </w:r>
      <w:r>
        <w:rPr>
          <w:spacing w:val="6"/>
        </w:rPr>
        <w:t> </w:t>
      </w:r>
      <w:r>
        <w:rPr>
          <w:spacing w:val="-4"/>
        </w:rPr>
        <w:t>emerge</w:t>
      </w:r>
      <w:r>
        <w:rPr>
          <w:spacing w:val="6"/>
        </w:rPr>
        <w:t> </w:t>
      </w:r>
      <w:r>
        <w:rPr>
          <w:spacing w:val="-4"/>
        </w:rPr>
        <w:t>from</w:t>
      </w:r>
      <w:r>
        <w:rPr>
          <w:spacing w:val="6"/>
        </w:rPr>
        <w:t> </w:t>
      </w:r>
      <w:r>
        <w:rPr>
          <w:spacing w:val="-4"/>
        </w:rPr>
        <w:t>the</w:t>
      </w:r>
      <w:r>
        <w:rPr>
          <w:spacing w:val="6"/>
        </w:rPr>
        <w:t> </w:t>
      </w:r>
      <w:r>
        <w:rPr>
          <w:spacing w:val="-4"/>
        </w:rPr>
        <w:t>experiments.</w:t>
      </w:r>
    </w:p>
    <w:p>
      <w:pPr>
        <w:pStyle w:val="BodyText"/>
        <w:spacing w:after="0"/>
        <w:jc w:val="both"/>
        <w:sectPr>
          <w:pgSz w:w="12240" w:h="15840"/>
          <w:pgMar w:header="1830" w:footer="0" w:top="2040" w:bottom="280" w:left="1800" w:right="1800"/>
        </w:sectPr>
      </w:pPr>
    </w:p>
    <w:p>
      <w:pPr>
        <w:pStyle w:val="BodyText"/>
        <w:spacing w:before="15"/>
        <w:rPr>
          <w:sz w:val="18"/>
        </w:rPr>
      </w:pPr>
    </w:p>
    <w:p>
      <w:pPr>
        <w:spacing w:line="256" w:lineRule="auto" w:before="0"/>
        <w:ind w:left="895" w:right="825" w:firstLine="0"/>
        <w:jc w:val="left"/>
        <w:rPr>
          <w:sz w:val="18"/>
        </w:rPr>
      </w:pPr>
      <w:r>
        <w:rPr>
          <w:b/>
          <w:sz w:val="18"/>
        </w:rPr>
        <w:t>Table</w:t>
      </w:r>
      <w:r>
        <w:rPr>
          <w:b/>
          <w:spacing w:val="24"/>
          <w:sz w:val="18"/>
        </w:rPr>
        <w:t> </w:t>
      </w:r>
      <w:r>
        <w:rPr>
          <w:b/>
          <w:sz w:val="18"/>
        </w:rPr>
        <w:t>6. </w:t>
      </w:r>
      <w:bookmarkStart w:name="_bookmark11" w:id="13"/>
      <w:bookmarkEnd w:id="13"/>
      <w:r>
        <w:rPr>
          <w:b/>
          <w:spacing w:val="-23"/>
          <w:sz w:val="18"/>
        </w:rPr>
      </w:r>
      <w:r>
        <w:rPr>
          <w:sz w:val="18"/>
        </w:rPr>
        <w:t>Encoding</w:t>
      </w:r>
      <w:r>
        <w:rPr>
          <w:spacing w:val="17"/>
          <w:sz w:val="18"/>
        </w:rPr>
        <w:t> </w:t>
      </w:r>
      <w:r>
        <w:rPr>
          <w:sz w:val="18"/>
        </w:rPr>
        <w:t>rate</w:t>
      </w:r>
      <w:r>
        <w:rPr>
          <w:spacing w:val="17"/>
          <w:sz w:val="18"/>
        </w:rPr>
        <w:t> </w:t>
      </w:r>
      <w:r>
        <w:rPr>
          <w:sz w:val="18"/>
        </w:rPr>
        <w:t>and</w:t>
      </w:r>
      <w:r>
        <w:rPr>
          <w:spacing w:val="17"/>
          <w:sz w:val="18"/>
        </w:rPr>
        <w:t> </w:t>
      </w:r>
      <w:r>
        <w:rPr>
          <w:sz w:val="18"/>
        </w:rPr>
        <w:t>biological-constraint</w:t>
      </w:r>
      <w:r>
        <w:rPr>
          <w:spacing w:val="16"/>
          <w:sz w:val="18"/>
        </w:rPr>
        <w:t> </w:t>
      </w:r>
      <w:r>
        <w:rPr>
          <w:sz w:val="18"/>
        </w:rPr>
        <w:t>compliance.</w:t>
      </w:r>
      <w:r>
        <w:rPr>
          <w:spacing w:val="17"/>
          <w:sz w:val="18"/>
        </w:rPr>
        <w:t> </w:t>
      </w:r>
      <w:r>
        <w:rPr>
          <w:sz w:val="18"/>
        </w:rPr>
        <w:t>All</w:t>
      </w:r>
      <w:r>
        <w:rPr>
          <w:spacing w:val="17"/>
          <w:sz w:val="18"/>
        </w:rPr>
        <w:t> </w:t>
      </w:r>
      <w:r>
        <w:rPr>
          <w:sz w:val="18"/>
        </w:rPr>
        <w:t>four</w:t>
      </w:r>
      <w:r>
        <w:rPr>
          <w:spacing w:val="17"/>
          <w:sz w:val="18"/>
        </w:rPr>
        <w:t> </w:t>
      </w:r>
      <w:r>
        <w:rPr>
          <w:sz w:val="18"/>
        </w:rPr>
        <w:t>datasets</w:t>
      </w:r>
      <w:r>
        <w:rPr>
          <w:spacing w:val="17"/>
          <w:sz w:val="18"/>
        </w:rPr>
        <w:t> </w:t>
      </w:r>
      <w:r>
        <w:rPr>
          <w:sz w:val="18"/>
        </w:rPr>
        <w:t>meet the three constraints of </w:t>
      </w:r>
      <w:hyperlink w:history="true" w:anchor="_bookmark13">
        <w:r>
          <w:rPr>
            <w:sz w:val="18"/>
          </w:rPr>
          <w:t>[1]</w:t>
        </w:r>
      </w:hyperlink>
      <w:r>
        <w:rPr>
          <w:sz w:val="18"/>
        </w:rPr>
        <w:t> with zero violations.</w:t>
      </w:r>
    </w:p>
    <w:p>
      <w:pPr>
        <w:pStyle w:val="BodyText"/>
        <w:spacing w:before="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2081783</wp:posOffset>
                </wp:positionH>
                <wp:positionV relativeFrom="paragraph">
                  <wp:posOffset>138924</wp:posOffset>
                </wp:positionV>
                <wp:extent cx="3651885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651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1885" h="0">
                              <a:moveTo>
                                <a:pt x="0" y="0"/>
                              </a:moveTo>
                              <a:lnTo>
                                <a:pt x="3651453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919998pt;margin-top:10.938946pt;width:287.55pt;height:.1pt;mso-position-horizontal-relative:page;mso-position-vertical-relative:paragraph;z-index:-15717376;mso-wrap-distance-left:0;mso-wrap-distance-right:0" id="docshape25" coordorigin="3278,219" coordsize="5751,0" path="m3278,219l9029,21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832" w:val="left" w:leader="none"/>
        </w:tabs>
        <w:spacing w:before="44" w:after="49"/>
        <w:ind w:left="67" w:right="0" w:firstLine="0"/>
        <w:jc w:val="center"/>
        <w:rPr>
          <w:position w:val="2"/>
          <w:sz w:val="18"/>
        </w:rPr>
      </w:pPr>
      <w:r>
        <w:rPr>
          <w:spacing w:val="-2"/>
          <w:position w:val="2"/>
          <w:sz w:val="18"/>
        </w:rPr>
        <w:t>Dataset</w:t>
      </w:r>
      <w:r>
        <w:rPr>
          <w:position w:val="2"/>
          <w:sz w:val="18"/>
        </w:rPr>
        <w:tab/>
        <w:t>Rate</w:t>
      </w:r>
      <w:r>
        <w:rPr>
          <w:spacing w:val="36"/>
          <w:position w:val="2"/>
          <w:sz w:val="18"/>
        </w:rPr>
        <w:t> </w:t>
      </w:r>
      <w:r>
        <w:rPr>
          <w:position w:val="2"/>
          <w:sz w:val="18"/>
        </w:rPr>
        <w:t>(b/nt)</w:t>
      </w:r>
      <w:r>
        <w:rPr>
          <w:spacing w:val="30"/>
          <w:position w:val="2"/>
          <w:sz w:val="18"/>
        </w:rPr>
        <w:t> </w:t>
      </w:r>
      <w:r>
        <w:rPr>
          <w:position w:val="2"/>
          <w:sz w:val="18"/>
        </w:rPr>
        <w:t>RLL</w:t>
      </w:r>
      <w:r>
        <w:rPr>
          <w:rFonts w:ascii="Palatino Linotype"/>
          <w:sz w:val="12"/>
        </w:rPr>
        <w:t>max</w:t>
      </w:r>
      <w:r>
        <w:rPr>
          <w:rFonts w:ascii="Palatino Linotype"/>
          <w:spacing w:val="56"/>
          <w:sz w:val="12"/>
        </w:rPr>
        <w:t> </w:t>
      </w:r>
      <w:r>
        <w:rPr>
          <w:position w:val="2"/>
          <w:sz w:val="18"/>
        </w:rPr>
        <w:t>RLL</w:t>
      </w:r>
      <w:r>
        <w:rPr>
          <w:spacing w:val="-3"/>
          <w:position w:val="2"/>
          <w:sz w:val="18"/>
        </w:rPr>
        <w:t> </w:t>
      </w:r>
      <w:r>
        <w:rPr>
          <w:position w:val="2"/>
          <w:sz w:val="18"/>
        </w:rPr>
        <w:t>viol</w:t>
      </w:r>
      <w:r>
        <w:rPr>
          <w:spacing w:val="30"/>
          <w:position w:val="2"/>
          <w:sz w:val="18"/>
        </w:rPr>
        <w:t> </w:t>
      </w:r>
      <w:r>
        <w:rPr>
          <w:position w:val="2"/>
          <w:sz w:val="18"/>
        </w:rPr>
        <w:t>End</w:t>
      </w:r>
      <w:r>
        <w:rPr>
          <w:spacing w:val="-3"/>
          <w:position w:val="2"/>
          <w:sz w:val="18"/>
        </w:rPr>
        <w:t> </w:t>
      </w:r>
      <w:r>
        <w:rPr>
          <w:position w:val="2"/>
          <w:sz w:val="18"/>
        </w:rPr>
        <w:t>viol</w:t>
      </w:r>
      <w:r>
        <w:rPr>
          <w:spacing w:val="30"/>
          <w:position w:val="2"/>
          <w:sz w:val="18"/>
        </w:rPr>
        <w:t> </w:t>
      </w:r>
      <w:r>
        <w:rPr>
          <w:position w:val="2"/>
          <w:sz w:val="18"/>
        </w:rPr>
        <w:t>GC</w:t>
      </w:r>
      <w:r>
        <w:rPr>
          <w:spacing w:val="37"/>
          <w:position w:val="2"/>
          <w:sz w:val="18"/>
        </w:rPr>
        <w:t> </w:t>
      </w:r>
      <w:r>
        <w:rPr>
          <w:spacing w:val="-4"/>
          <w:position w:val="2"/>
          <w:sz w:val="18"/>
        </w:rPr>
        <w:t>mean</w:t>
      </w:r>
    </w:p>
    <w:tbl>
      <w:tblPr>
        <w:tblW w:w="0" w:type="auto"/>
        <w:jc w:val="left"/>
        <w:tblInd w:w="1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2"/>
        <w:gridCol w:w="995"/>
        <w:gridCol w:w="722"/>
        <w:gridCol w:w="726"/>
        <w:gridCol w:w="603"/>
        <w:gridCol w:w="651"/>
      </w:tblGrid>
      <w:tr>
        <w:trPr>
          <w:trHeight w:val="263" w:hRule="atLeast"/>
        </w:trPr>
        <w:tc>
          <w:tcPr>
            <w:tcW w:w="205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4"/>
              <w:ind w:left="27"/>
              <w:rPr>
                <w:sz w:val="18"/>
              </w:rPr>
            </w:pPr>
            <w:r>
              <w:rPr>
                <w:spacing w:val="-2"/>
                <w:sz w:val="18"/>
              </w:rPr>
              <w:t>straybird_paper</w:t>
            </w:r>
          </w:p>
        </w:tc>
        <w:tc>
          <w:tcPr>
            <w:tcW w:w="99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4"/>
              <w:ind w:left="6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1.32</w:t>
            </w:r>
          </w:p>
        </w:tc>
        <w:tc>
          <w:tcPr>
            <w:tcW w:w="72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4"/>
              <w:ind w:right="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2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4"/>
              <w:ind w:left="21"/>
              <w:jc w:val="center"/>
              <w:rPr>
                <w:sz w:val="18"/>
              </w:rPr>
            </w:pPr>
            <w:r>
              <w:rPr>
                <w:spacing w:val="-10"/>
                <w:w w:val="95"/>
                <w:sz w:val="18"/>
              </w:rPr>
              <w:t>0</w:t>
            </w:r>
          </w:p>
        </w:tc>
        <w:tc>
          <w:tcPr>
            <w:tcW w:w="60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4"/>
              <w:ind w:left="109" w:right="1"/>
              <w:jc w:val="center"/>
              <w:rPr>
                <w:sz w:val="18"/>
              </w:rPr>
            </w:pPr>
            <w:r>
              <w:rPr>
                <w:spacing w:val="-10"/>
                <w:w w:val="95"/>
                <w:sz w:val="18"/>
              </w:rPr>
              <w:t>0</w:t>
            </w:r>
          </w:p>
        </w:tc>
        <w:tc>
          <w:tcPr>
            <w:tcW w:w="65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0" w:lineRule="exact" w:before="44"/>
              <w:ind w:right="2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0.500</w:t>
            </w:r>
          </w:p>
        </w:tc>
      </w:tr>
      <w:tr>
        <w:trPr>
          <w:trHeight w:val="219" w:hRule="atLeast"/>
        </w:trPr>
        <w:tc>
          <w:tcPr>
            <w:tcW w:w="2052" w:type="dxa"/>
          </w:tcPr>
          <w:p>
            <w:pPr>
              <w:pStyle w:val="TableParagraph"/>
              <w:ind w:left="27"/>
              <w:rPr>
                <w:sz w:val="18"/>
              </w:rPr>
            </w:pPr>
            <w:r>
              <w:rPr>
                <w:spacing w:val="-2"/>
                <w:sz w:val="18"/>
              </w:rPr>
              <w:t>internationale_paper</w:t>
            </w:r>
          </w:p>
        </w:tc>
        <w:tc>
          <w:tcPr>
            <w:tcW w:w="995" w:type="dxa"/>
          </w:tcPr>
          <w:p>
            <w:pPr>
              <w:pStyle w:val="TableParagraph"/>
              <w:ind w:left="60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1.03</w:t>
            </w:r>
          </w:p>
        </w:tc>
        <w:tc>
          <w:tcPr>
            <w:tcW w:w="722" w:type="dxa"/>
          </w:tcPr>
          <w:p>
            <w:pPr>
              <w:pStyle w:val="TableParagraph"/>
              <w:ind w:right="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26" w:type="dxa"/>
          </w:tcPr>
          <w:p>
            <w:pPr>
              <w:pStyle w:val="TableParagraph"/>
              <w:ind w:left="21" w:right="1"/>
              <w:jc w:val="center"/>
              <w:rPr>
                <w:sz w:val="18"/>
              </w:rPr>
            </w:pPr>
            <w:r>
              <w:rPr>
                <w:spacing w:val="-10"/>
                <w:w w:val="95"/>
                <w:sz w:val="18"/>
              </w:rPr>
              <w:t>0</w:t>
            </w:r>
          </w:p>
        </w:tc>
        <w:tc>
          <w:tcPr>
            <w:tcW w:w="603" w:type="dxa"/>
          </w:tcPr>
          <w:p>
            <w:pPr>
              <w:pStyle w:val="TableParagraph"/>
              <w:ind w:left="109" w:right="1"/>
              <w:jc w:val="center"/>
              <w:rPr>
                <w:sz w:val="18"/>
              </w:rPr>
            </w:pPr>
            <w:r>
              <w:rPr>
                <w:spacing w:val="-10"/>
                <w:w w:val="95"/>
                <w:sz w:val="18"/>
              </w:rPr>
              <w:t>0</w:t>
            </w:r>
          </w:p>
        </w:tc>
        <w:tc>
          <w:tcPr>
            <w:tcW w:w="651" w:type="dxa"/>
          </w:tcPr>
          <w:p>
            <w:pPr>
              <w:pStyle w:val="TableParagraph"/>
              <w:ind w:right="2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0.500</w:t>
            </w:r>
          </w:p>
        </w:tc>
      </w:tr>
      <w:tr>
        <w:trPr>
          <w:trHeight w:val="219" w:hRule="atLeast"/>
        </w:trPr>
        <w:tc>
          <w:tcPr>
            <w:tcW w:w="2052" w:type="dxa"/>
          </w:tcPr>
          <w:p>
            <w:pPr>
              <w:pStyle w:val="TableParagraph"/>
              <w:ind w:left="27"/>
              <w:rPr>
                <w:sz w:val="18"/>
              </w:rPr>
            </w:pPr>
            <w:r>
              <w:rPr>
                <w:spacing w:val="-2"/>
                <w:sz w:val="18"/>
              </w:rPr>
              <w:t>ohenry_paper</w:t>
            </w:r>
          </w:p>
        </w:tc>
        <w:tc>
          <w:tcPr>
            <w:tcW w:w="995" w:type="dxa"/>
          </w:tcPr>
          <w:p>
            <w:pPr>
              <w:pStyle w:val="TableParagraph"/>
              <w:ind w:left="6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1.22</w:t>
            </w:r>
          </w:p>
        </w:tc>
        <w:tc>
          <w:tcPr>
            <w:tcW w:w="722" w:type="dxa"/>
          </w:tcPr>
          <w:p>
            <w:pPr>
              <w:pStyle w:val="TableParagraph"/>
              <w:ind w:left="1" w:right="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26" w:type="dxa"/>
          </w:tcPr>
          <w:p>
            <w:pPr>
              <w:pStyle w:val="TableParagraph"/>
              <w:ind w:left="21"/>
              <w:jc w:val="center"/>
              <w:rPr>
                <w:sz w:val="18"/>
              </w:rPr>
            </w:pPr>
            <w:r>
              <w:rPr>
                <w:spacing w:val="-10"/>
                <w:w w:val="95"/>
                <w:sz w:val="18"/>
              </w:rPr>
              <w:t>0</w:t>
            </w:r>
          </w:p>
        </w:tc>
        <w:tc>
          <w:tcPr>
            <w:tcW w:w="603" w:type="dxa"/>
          </w:tcPr>
          <w:p>
            <w:pPr>
              <w:pStyle w:val="TableParagraph"/>
              <w:ind w:left="109"/>
              <w:jc w:val="center"/>
              <w:rPr>
                <w:sz w:val="18"/>
              </w:rPr>
            </w:pPr>
            <w:r>
              <w:rPr>
                <w:spacing w:val="-10"/>
                <w:w w:val="95"/>
                <w:sz w:val="18"/>
              </w:rPr>
              <w:t>0</w:t>
            </w:r>
          </w:p>
        </w:tc>
        <w:tc>
          <w:tcPr>
            <w:tcW w:w="651" w:type="dxa"/>
          </w:tcPr>
          <w:p>
            <w:pPr>
              <w:pStyle w:val="TableParagraph"/>
              <w:ind w:right="2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0.500</w:t>
            </w:r>
          </w:p>
        </w:tc>
      </w:tr>
      <w:tr>
        <w:trPr>
          <w:trHeight w:val="264" w:hRule="atLeast"/>
        </w:trPr>
        <w:tc>
          <w:tcPr>
            <w:tcW w:w="205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4" w:lineRule="exact"/>
              <w:ind w:left="27"/>
              <w:rPr>
                <w:sz w:val="18"/>
              </w:rPr>
            </w:pPr>
            <w:r>
              <w:rPr>
                <w:spacing w:val="-2"/>
                <w:sz w:val="18"/>
              </w:rPr>
              <w:t>vangogh_paper</w:t>
            </w:r>
          </w:p>
        </w:tc>
        <w:tc>
          <w:tcPr>
            <w:tcW w:w="99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4" w:lineRule="exact"/>
              <w:ind w:left="6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1.05</w:t>
            </w:r>
          </w:p>
        </w:tc>
        <w:tc>
          <w:tcPr>
            <w:tcW w:w="72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4" w:lineRule="exact"/>
              <w:ind w:left="1" w:right="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2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4" w:lineRule="exact"/>
              <w:ind w:left="21"/>
              <w:jc w:val="center"/>
              <w:rPr>
                <w:sz w:val="18"/>
              </w:rPr>
            </w:pPr>
            <w:r>
              <w:rPr>
                <w:spacing w:val="-10"/>
                <w:w w:val="95"/>
                <w:sz w:val="18"/>
              </w:rPr>
              <w:t>0</w:t>
            </w:r>
          </w:p>
        </w:tc>
        <w:tc>
          <w:tcPr>
            <w:tcW w:w="60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4" w:lineRule="exact"/>
              <w:ind w:left="109"/>
              <w:jc w:val="center"/>
              <w:rPr>
                <w:sz w:val="18"/>
              </w:rPr>
            </w:pPr>
            <w:r>
              <w:rPr>
                <w:spacing w:val="-10"/>
                <w:w w:val="95"/>
                <w:sz w:val="18"/>
              </w:rPr>
              <w:t>0</w:t>
            </w:r>
          </w:p>
        </w:tc>
        <w:tc>
          <w:tcPr>
            <w:tcW w:w="65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4" w:lineRule="exact"/>
              <w:ind w:right="2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0.500</w:t>
            </w:r>
          </w:p>
        </w:tc>
      </w:tr>
      <w:tr>
        <w:trPr>
          <w:trHeight w:val="307" w:hRule="atLeast"/>
        </w:trPr>
        <w:tc>
          <w:tcPr>
            <w:tcW w:w="2052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4"/>
              <w:ind w:left="2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average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4"/>
              <w:ind w:left="60" w:right="49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w w:val="110"/>
                <w:sz w:val="18"/>
              </w:rPr>
              <w:t>1.15</w:t>
            </w:r>
          </w:p>
        </w:tc>
        <w:tc>
          <w:tcPr>
            <w:tcW w:w="722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4"/>
              <w:ind w:left="1" w:right="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26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4"/>
              <w:ind w:left="21"/>
              <w:jc w:val="center"/>
              <w:rPr>
                <w:sz w:val="18"/>
              </w:rPr>
            </w:pPr>
            <w:r>
              <w:rPr>
                <w:spacing w:val="-10"/>
                <w:w w:val="95"/>
                <w:sz w:val="18"/>
              </w:rPr>
              <w:t>0</w:t>
            </w:r>
          </w:p>
        </w:tc>
        <w:tc>
          <w:tcPr>
            <w:tcW w:w="603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4"/>
              <w:ind w:left="109"/>
              <w:jc w:val="center"/>
              <w:rPr>
                <w:sz w:val="18"/>
              </w:rPr>
            </w:pPr>
            <w:r>
              <w:rPr>
                <w:spacing w:val="-10"/>
                <w:w w:val="95"/>
                <w:sz w:val="18"/>
              </w:rPr>
              <w:t>0</w:t>
            </w:r>
          </w:p>
        </w:tc>
        <w:tc>
          <w:tcPr>
            <w:tcW w:w="651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44"/>
              <w:ind w:right="2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0.500</w:t>
            </w:r>
          </w:p>
        </w:tc>
      </w:tr>
    </w:tbl>
    <w:p>
      <w:pPr>
        <w:spacing w:before="189"/>
        <w:ind w:left="66" w:right="0" w:firstLine="0"/>
        <w:jc w:val="center"/>
        <w:rPr>
          <w:sz w:val="18"/>
        </w:rPr>
      </w:pPr>
      <w:r>
        <w:rPr>
          <w:b/>
          <w:sz w:val="18"/>
        </w:rPr>
        <w:t>Table</w:t>
      </w:r>
      <w:r>
        <w:rPr>
          <w:b/>
          <w:spacing w:val="16"/>
          <w:sz w:val="18"/>
        </w:rPr>
        <w:t> </w:t>
      </w:r>
      <w:r>
        <w:rPr>
          <w:b/>
          <w:sz w:val="18"/>
        </w:rPr>
        <w:t>7.</w:t>
      </w:r>
      <w:r>
        <w:rPr>
          <w:b/>
          <w:spacing w:val="8"/>
          <w:sz w:val="18"/>
        </w:rPr>
        <w:t> </w:t>
      </w:r>
      <w:bookmarkStart w:name="_bookmark12" w:id="14"/>
      <w:bookmarkEnd w:id="14"/>
      <w:r>
        <w:rPr>
          <w:b/>
          <w:spacing w:val="15"/>
          <w:sz w:val="18"/>
        </w:rPr>
      </w:r>
      <w:r>
        <w:rPr>
          <w:sz w:val="18"/>
        </w:rPr>
        <w:t>FNV–1a</w:t>
      </w:r>
      <w:r>
        <w:rPr>
          <w:spacing w:val="11"/>
          <w:sz w:val="18"/>
        </w:rPr>
        <w:t> </w:t>
      </w:r>
      <w:r>
        <w:rPr>
          <w:sz w:val="18"/>
        </w:rPr>
        <w:t>64-bit</w:t>
      </w:r>
      <w:r>
        <w:rPr>
          <w:spacing w:val="10"/>
          <w:sz w:val="18"/>
        </w:rPr>
        <w:t> </w:t>
      </w:r>
      <w:r>
        <w:rPr>
          <w:sz w:val="18"/>
        </w:rPr>
        <w:t>hashes</w:t>
      </w:r>
      <w:r>
        <w:rPr>
          <w:spacing w:val="12"/>
          <w:sz w:val="18"/>
        </w:rPr>
        <w:t> </w:t>
      </w:r>
      <w:r>
        <w:rPr>
          <w:sz w:val="18"/>
        </w:rPr>
        <w:t>of</w:t>
      </w:r>
      <w:r>
        <w:rPr>
          <w:spacing w:val="10"/>
          <w:sz w:val="18"/>
        </w:rPr>
        <w:t> </w:t>
      </w:r>
      <w:r>
        <w:rPr>
          <w:sz w:val="18"/>
        </w:rPr>
        <w:t>the</w:t>
      </w:r>
      <w:r>
        <w:rPr>
          <w:spacing w:val="11"/>
          <w:sz w:val="18"/>
        </w:rPr>
        <w:t> </w:t>
      </w:r>
      <w:r>
        <w:rPr>
          <w:sz w:val="18"/>
        </w:rPr>
        <w:t>payload</w:t>
      </w:r>
      <w:r>
        <w:rPr>
          <w:spacing w:val="11"/>
          <w:sz w:val="18"/>
        </w:rPr>
        <w:t> </w:t>
      </w:r>
      <w:r>
        <w:rPr>
          <w:spacing w:val="-4"/>
          <w:sz w:val="18"/>
        </w:rPr>
        <w:t>DNA.</w:t>
      </w:r>
    </w:p>
    <w:p>
      <w:pPr>
        <w:tabs>
          <w:tab w:pos="3783" w:val="left" w:leader="none"/>
          <w:tab w:pos="6084" w:val="left" w:leader="none"/>
        </w:tabs>
        <w:spacing w:line="320" w:lineRule="atLeast" w:before="160"/>
        <w:ind w:left="2017" w:right="1949" w:firstLine="0"/>
        <w:jc w:val="both"/>
        <w:rPr>
          <w:rFonts w:ascii="Segoe UI Symbol" w:hAnsi="Segoe UI Symbol"/>
          <w:sz w:val="18"/>
        </w:rPr>
      </w:pPr>
      <w:r>
        <w:rPr>
          <w:rFonts w:ascii="Segoe UI Symbol" w:hAnsi="Segoe UI Symbo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2406599</wp:posOffset>
                </wp:positionH>
                <wp:positionV relativeFrom="paragraph">
                  <wp:posOffset>141654</wp:posOffset>
                </wp:positionV>
                <wp:extent cx="3002280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3002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2280" h="0">
                              <a:moveTo>
                                <a:pt x="0" y="0"/>
                              </a:moveTo>
                              <a:lnTo>
                                <a:pt x="3001822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189.496002pt,11.153926pt" to="425.860002pt,11.153926pt" stroked="true" strokeweight=".79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egoe UI Symbol" w:hAnsi="Segoe UI Symbo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75680">
                <wp:simplePos x="0" y="0"/>
                <wp:positionH relativeFrom="page">
                  <wp:posOffset>2406599</wp:posOffset>
                </wp:positionH>
                <wp:positionV relativeFrom="paragraph">
                  <wp:posOffset>346239</wp:posOffset>
                </wp:positionV>
                <wp:extent cx="3002280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002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2280" h="0">
                              <a:moveTo>
                                <a:pt x="0" y="0"/>
                              </a:moveTo>
                              <a:lnTo>
                                <a:pt x="3001822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40800" from="189.496002pt,27.262926pt" to="425.860002pt,27.262926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18"/>
        </w:rPr>
        <w:t>Dataset</w:t>
      </w:r>
      <w:r>
        <w:rPr>
          <w:sz w:val="18"/>
        </w:rPr>
        <w:tab/>
        <w:t>FNV–1a payload hash SEQ</w:t>
      </w:r>
      <w:r>
        <w:rPr>
          <w:rFonts w:ascii="Cambria" w:hAnsi="Cambria"/>
          <w:sz w:val="18"/>
        </w:rPr>
        <w:t>≡</w:t>
      </w:r>
      <w:r>
        <w:rPr>
          <w:sz w:val="18"/>
        </w:rPr>
        <w:t>CUDA straybird_paper</w:t>
      </w:r>
      <w:r>
        <w:rPr>
          <w:spacing w:val="80"/>
          <w:w w:val="150"/>
          <w:sz w:val="18"/>
        </w:rPr>
        <w:t>  </w:t>
      </w:r>
      <w:r>
        <w:rPr>
          <w:sz w:val="18"/>
        </w:rPr>
        <w:t>782b798184e00307</w:t>
        <w:tab/>
      </w:r>
      <w:r>
        <w:rPr>
          <w:rFonts w:ascii="Segoe UI Symbol" w:hAnsi="Segoe UI Symbol"/>
          <w:spacing w:val="-10"/>
          <w:sz w:val="18"/>
        </w:rPr>
        <w:t>✓</w:t>
      </w:r>
    </w:p>
    <w:p>
      <w:pPr>
        <w:tabs>
          <w:tab w:pos="3783" w:val="left" w:leader="none"/>
          <w:tab w:pos="6084" w:val="left" w:leader="none"/>
        </w:tabs>
        <w:spacing w:line="220" w:lineRule="auto" w:before="0"/>
        <w:ind w:left="2017" w:right="2403" w:firstLine="0"/>
        <w:jc w:val="both"/>
        <w:rPr>
          <w:rFonts w:ascii="Segoe UI Symbol" w:hAnsi="Segoe UI Symbol"/>
          <w:sz w:val="18"/>
        </w:rPr>
      </w:pPr>
      <w:r>
        <w:rPr>
          <w:sz w:val="18"/>
        </w:rPr>
        <w:t>internationale_paper 10828de861b8217c</w:t>
        <w:tab/>
      </w:r>
      <w:r>
        <w:rPr>
          <w:rFonts w:ascii="Segoe UI Symbol" w:hAnsi="Segoe UI Symbol"/>
          <w:spacing w:val="-10"/>
          <w:sz w:val="18"/>
        </w:rPr>
        <w:t>✓</w:t>
      </w:r>
      <w:r>
        <w:rPr>
          <w:rFonts w:ascii="Segoe UI Symbol" w:hAnsi="Segoe UI Symbol"/>
          <w:spacing w:val="-2"/>
          <w:sz w:val="18"/>
        </w:rPr>
        <w:t> </w:t>
      </w:r>
      <w:r>
        <w:rPr>
          <w:spacing w:val="-2"/>
          <w:sz w:val="18"/>
        </w:rPr>
        <w:t>ohenry_paper</w:t>
      </w:r>
      <w:r>
        <w:rPr>
          <w:sz w:val="18"/>
        </w:rPr>
        <w:tab/>
      </w:r>
      <w:r>
        <w:rPr>
          <w:spacing w:val="-2"/>
          <w:sz w:val="18"/>
        </w:rPr>
        <w:t>1897de5847872b0a</w:t>
      </w:r>
      <w:r>
        <w:rPr>
          <w:sz w:val="18"/>
        </w:rPr>
        <w:tab/>
      </w:r>
      <w:r>
        <w:rPr>
          <w:rFonts w:ascii="Segoe UI Symbol" w:hAnsi="Segoe UI Symbol"/>
          <w:spacing w:val="-10"/>
          <w:sz w:val="18"/>
        </w:rPr>
        <w:t>✓</w:t>
      </w:r>
      <w:r>
        <w:rPr>
          <w:rFonts w:ascii="Segoe UI Symbol" w:hAnsi="Segoe UI Symbol"/>
          <w:spacing w:val="-2"/>
          <w:sz w:val="18"/>
        </w:rPr>
        <w:t> </w:t>
      </w:r>
      <w:r>
        <w:rPr>
          <w:spacing w:val="-2"/>
          <w:sz w:val="18"/>
        </w:rPr>
        <w:t>vangogh_paper</w:t>
      </w:r>
      <w:r>
        <w:rPr>
          <w:sz w:val="18"/>
        </w:rPr>
        <w:tab/>
      </w:r>
      <w:r>
        <w:rPr>
          <w:spacing w:val="-2"/>
          <w:sz w:val="18"/>
        </w:rPr>
        <w:t>87881bb08fa8798d</w:t>
      </w:r>
      <w:r>
        <w:rPr>
          <w:sz w:val="18"/>
        </w:rPr>
        <w:tab/>
      </w:r>
      <w:r>
        <w:rPr>
          <w:rFonts w:ascii="Segoe UI Symbol" w:hAnsi="Segoe UI Symbol"/>
          <w:spacing w:val="-10"/>
          <w:sz w:val="18"/>
        </w:rPr>
        <w:t>✓</w:t>
      </w:r>
    </w:p>
    <w:p>
      <w:pPr>
        <w:pStyle w:val="BodyText"/>
        <w:rPr>
          <w:rFonts w:ascii="Segoe UI Symbol"/>
          <w:sz w:val="3"/>
        </w:rPr>
      </w:pPr>
      <w:r>
        <w:rPr>
          <w:rFonts w:ascii="Segoe UI Symbol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2406599</wp:posOffset>
                </wp:positionH>
                <wp:positionV relativeFrom="paragraph">
                  <wp:posOffset>40764</wp:posOffset>
                </wp:positionV>
                <wp:extent cx="3002280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3002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2280" h="0">
                              <a:moveTo>
                                <a:pt x="0" y="0"/>
                              </a:moveTo>
                              <a:lnTo>
                                <a:pt x="3001822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496002pt;margin-top:3.209785pt;width:236.4pt;height:.1pt;mso-position-horizontal-relative:page;mso-position-vertical-relative:paragraph;z-index:-15716864;mso-wrap-distance-left:0;mso-wrap-distance-right:0" id="docshape26" coordorigin="3790,64" coordsize="4728,0" path="m3790,64l8517,64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7"/>
        <w:rPr>
          <w:rFonts w:ascii="Segoe UI Symbol"/>
        </w:rPr>
      </w:pPr>
    </w:p>
    <w:p>
      <w:pPr>
        <w:pStyle w:val="ListParagraph"/>
        <w:numPr>
          <w:ilvl w:val="2"/>
          <w:numId w:val="1"/>
        </w:numPr>
        <w:tabs>
          <w:tab w:pos="1232" w:val="left" w:leader="none"/>
          <w:tab w:pos="1234" w:val="left" w:leader="none"/>
        </w:tabs>
        <w:spacing w:line="232" w:lineRule="auto" w:before="0" w:after="0"/>
        <w:ind w:left="1234" w:right="825" w:hanging="255"/>
        <w:jc w:val="both"/>
        <w:rPr>
          <w:sz w:val="20"/>
        </w:rPr>
      </w:pPr>
      <w:r>
        <w:rPr>
          <w:b/>
          <w:sz w:val="20"/>
        </w:rPr>
        <w:t>Binary-search LSBM dominates the speed-up. </w:t>
      </w:r>
      <w:r>
        <w:rPr>
          <w:sz w:val="20"/>
        </w:rPr>
        <w:t>The </w:t>
      </w:r>
      <w:r>
        <w:rPr>
          <w:rFonts w:ascii="Calibri" w:hAnsi="Calibri"/>
          <w:sz w:val="20"/>
        </w:rPr>
        <w:t>68</w:t>
      </w:r>
      <w:r>
        <w:rPr>
          <w:rFonts w:ascii="Lucida Sans Unicode" w:hAnsi="Lucida Sans Unicode"/>
          <w:sz w:val="20"/>
        </w:rPr>
        <w:t>× </w:t>
      </w:r>
      <w:r>
        <w:rPr>
          <w:sz w:val="20"/>
        </w:rPr>
        <w:t>in-kernel LSBM improvement is the single largest contributor. Its impact shifts the </w:t>
      </w:r>
      <w:r>
        <w:rPr>
          <w:spacing w:val="-2"/>
          <w:sz w:val="20"/>
        </w:rPr>
        <w:t>pipeline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bottleneck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encode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kernel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(</w:t>
      </w:r>
      <w:r>
        <w:rPr>
          <w:rFonts w:ascii="Calibri" w:hAnsi="Calibri"/>
          <w:spacing w:val="-2"/>
          <w:sz w:val="20"/>
        </w:rPr>
        <w:t>72</w:t>
      </w:r>
      <w:r>
        <w:rPr>
          <w:rFonts w:ascii="Calibri" w:hAnsi="Calibri"/>
          <w:i/>
          <w:spacing w:val="-2"/>
          <w:sz w:val="20"/>
        </w:rPr>
        <w:t>.</w:t>
      </w:r>
      <w:r>
        <w:rPr>
          <w:rFonts w:ascii="Calibri" w:hAnsi="Calibri"/>
          <w:spacing w:val="-2"/>
          <w:sz w:val="20"/>
        </w:rPr>
        <w:t>8</w:t>
      </w:r>
      <w:r>
        <w:rPr>
          <w:rFonts w:ascii="Calibri" w:hAnsi="Calibri"/>
          <w:spacing w:val="-6"/>
          <w:sz w:val="20"/>
        </w:rPr>
        <w:t> </w:t>
      </w:r>
      <w:r>
        <w:rPr>
          <w:spacing w:val="-2"/>
          <w:sz w:val="20"/>
        </w:rPr>
        <w:t>ms,</w:t>
      </w:r>
      <w:r>
        <w:rPr>
          <w:spacing w:val="-9"/>
          <w:sz w:val="20"/>
        </w:rPr>
        <w:t> </w:t>
      </w:r>
      <w:r>
        <w:rPr>
          <w:rFonts w:ascii="Calibri" w:hAnsi="Calibri"/>
          <w:spacing w:val="-2"/>
          <w:sz w:val="20"/>
        </w:rPr>
        <w:t>78</w:t>
      </w:r>
      <w:r>
        <w:rPr>
          <w:rFonts w:ascii="Calibri" w:hAnsi="Calibri"/>
          <w:spacing w:val="-10"/>
          <w:sz w:val="20"/>
        </w:rPr>
        <w:t> </w:t>
      </w:r>
      <w:r>
        <w:rPr>
          <w:rFonts w:ascii="Calibri" w:hAnsi="Calibri"/>
          <w:spacing w:val="-2"/>
          <w:sz w:val="20"/>
        </w:rPr>
        <w:t>%</w:t>
      </w:r>
      <w:r>
        <w:rPr>
          <w:rFonts w:ascii="Calibri" w:hAnsi="Calibri"/>
          <w:spacing w:val="-5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kernel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time),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which is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natural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next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target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optimisation,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e.g.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via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Aho–Corasick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automa-</w:t>
      </w:r>
    </w:p>
    <w:p>
      <w:pPr>
        <w:pStyle w:val="BodyText"/>
        <w:spacing w:before="10"/>
        <w:ind w:left="1234"/>
        <w:jc w:val="both"/>
      </w:pPr>
      <w:r>
        <w:rPr>
          <w:spacing w:val="-2"/>
        </w:rPr>
        <w:t>ton</w:t>
      </w:r>
      <w:r>
        <w:rPr>
          <w:spacing w:val="-3"/>
        </w:rPr>
        <w:t> </w:t>
      </w:r>
      <w:hyperlink w:history="true" w:anchor="_bookmark30">
        <w:r>
          <w:rPr>
            <w:spacing w:val="-2"/>
          </w:rPr>
          <w:t>[18]</w:t>
        </w:r>
      </w:hyperlink>
      <w:r>
        <w:rPr>
          <w:spacing w:val="-3"/>
        </w:rPr>
        <w:t> </w:t>
      </w:r>
      <w:r>
        <w:rPr>
          <w:spacing w:val="-2"/>
        </w:rPr>
        <w:t>resident</w:t>
      </w:r>
      <w:r>
        <w:rPr>
          <w:spacing w:val="-3"/>
        </w:rPr>
        <w:t> </w:t>
      </w:r>
      <w:r>
        <w:rPr>
          <w:spacing w:val="-2"/>
        </w:rPr>
        <w:t>in shared</w:t>
      </w:r>
      <w:r>
        <w:rPr>
          <w:spacing w:val="-3"/>
        </w:rPr>
        <w:t> </w:t>
      </w:r>
      <w:r>
        <w:rPr>
          <w:spacing w:val="-2"/>
        </w:rPr>
        <w:t>memory.</w:t>
      </w:r>
    </w:p>
    <w:p>
      <w:pPr>
        <w:pStyle w:val="ListParagraph"/>
        <w:numPr>
          <w:ilvl w:val="2"/>
          <w:numId w:val="1"/>
        </w:numPr>
        <w:tabs>
          <w:tab w:pos="1232" w:val="left" w:leader="none"/>
          <w:tab w:pos="1234" w:val="left" w:leader="none"/>
        </w:tabs>
        <w:spacing w:line="223" w:lineRule="auto" w:before="24" w:after="0"/>
        <w:ind w:left="1234" w:right="825" w:hanging="255"/>
        <w:jc w:val="both"/>
        <w:rPr>
          <w:sz w:val="20"/>
        </w:rPr>
      </w:pPr>
      <w:r>
        <w:rPr>
          <w:b/>
          <w:sz w:val="20"/>
        </w:rPr>
        <w:t>Speed-up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scales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with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input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size.</w:t>
      </w:r>
      <w:r>
        <w:rPr>
          <w:b/>
          <w:spacing w:val="-7"/>
          <w:sz w:val="20"/>
        </w:rPr>
        <w:t> </w:t>
      </w:r>
      <w:r>
        <w:rPr>
          <w:sz w:val="20"/>
        </w:rPr>
        <w:t>CUDA</w:t>
      </w:r>
      <w:r>
        <w:rPr>
          <w:spacing w:val="-4"/>
          <w:sz w:val="20"/>
        </w:rPr>
        <w:t> </w:t>
      </w:r>
      <w:r>
        <w:rPr>
          <w:sz w:val="20"/>
        </w:rPr>
        <w:t>context</w:t>
      </w:r>
      <w:r>
        <w:rPr>
          <w:spacing w:val="-4"/>
          <w:sz w:val="20"/>
        </w:rPr>
        <w:t> </w:t>
      </w:r>
      <w:r>
        <w:rPr>
          <w:sz w:val="20"/>
        </w:rPr>
        <w:t>initialisation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one-time</w:t>
      </w:r>
      <w:r>
        <w:rPr>
          <w:spacing w:val="-4"/>
          <w:sz w:val="20"/>
        </w:rPr>
        <w:t> </w:t>
      </w:r>
      <w:r>
        <w:rPr>
          <w:sz w:val="20"/>
        </w:rPr>
        <w:t>allocations</w:t>
      </w:r>
      <w:r>
        <w:rPr>
          <w:spacing w:val="-3"/>
          <w:sz w:val="20"/>
        </w:rPr>
        <w:t> </w:t>
      </w:r>
      <w:r>
        <w:rPr>
          <w:sz w:val="20"/>
        </w:rPr>
        <w:t>require</w:t>
      </w:r>
      <w:r>
        <w:rPr>
          <w:spacing w:val="-3"/>
          <w:sz w:val="20"/>
        </w:rPr>
        <w:t> </w:t>
      </w:r>
      <w:r>
        <w:rPr>
          <w:sz w:val="20"/>
        </w:rPr>
        <w:t>approximately</w:t>
      </w:r>
      <w:r>
        <w:rPr>
          <w:spacing w:val="-4"/>
          <w:sz w:val="20"/>
        </w:rPr>
        <w:t> </w:t>
      </w:r>
      <w:r>
        <w:rPr>
          <w:rFonts w:ascii="Calibri" w:hAnsi="Calibri"/>
          <w:sz w:val="20"/>
        </w:rPr>
        <w:t>150 </w:t>
      </w:r>
      <w:r>
        <w:rPr>
          <w:sz w:val="20"/>
        </w:rPr>
        <w:t>ms</w:t>
      </w:r>
      <w:r>
        <w:rPr>
          <w:spacing w:val="-4"/>
          <w:sz w:val="20"/>
        </w:rPr>
        <w:t> </w:t>
      </w:r>
      <w:r>
        <w:rPr>
          <w:sz w:val="20"/>
        </w:rPr>
        <w:t>regardless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input</w:t>
      </w:r>
      <w:r>
        <w:rPr>
          <w:spacing w:val="-4"/>
          <w:sz w:val="20"/>
        </w:rPr>
        <w:t> </w:t>
      </w:r>
      <w:r>
        <w:rPr>
          <w:sz w:val="20"/>
        </w:rPr>
        <w:t>size.</w:t>
      </w:r>
      <w:r>
        <w:rPr>
          <w:spacing w:val="-4"/>
          <w:sz w:val="20"/>
        </w:rPr>
        <w:t> </w:t>
      </w:r>
      <w:r>
        <w:rPr>
          <w:sz w:val="20"/>
        </w:rPr>
        <w:t>For </w:t>
      </w:r>
      <w:r>
        <w:rPr>
          <w:rFonts w:ascii="Cambria" w:hAnsi="Cambria"/>
          <w:sz w:val="20"/>
        </w:rPr>
        <w:t>straybird_paper</w:t>
      </w:r>
      <w:r>
        <w:rPr>
          <w:rFonts w:ascii="Cambria" w:hAnsi="Cambria"/>
          <w:spacing w:val="40"/>
          <w:sz w:val="20"/>
        </w:rPr>
        <w:t> </w:t>
      </w:r>
      <w:r>
        <w:rPr>
          <w:sz w:val="20"/>
        </w:rPr>
        <w:t>(205 KB, 3</w:t>
      </w:r>
      <w:r>
        <w:rPr>
          <w:spacing w:val="-13"/>
          <w:sz w:val="20"/>
        </w:rPr>
        <w:t> </w:t>
      </w:r>
      <w:r>
        <w:rPr>
          <w:sz w:val="20"/>
        </w:rPr>
        <w:t>294 segments) this overhead constitutes a</w:t>
      </w:r>
      <w:r>
        <w:rPr>
          <w:spacing w:val="40"/>
          <w:sz w:val="20"/>
        </w:rPr>
        <w:t> </w:t>
      </w:r>
      <w:r>
        <w:rPr>
          <w:sz w:val="20"/>
        </w:rPr>
        <w:t>large fraction of total CUDA time, depressing the speed-up to </w:t>
      </w:r>
      <w:r>
        <w:rPr>
          <w:rFonts w:ascii="Calibri" w:hAnsi="Calibri"/>
          <w:sz w:val="20"/>
        </w:rPr>
        <w:t>4</w:t>
      </w:r>
      <w:r>
        <w:rPr>
          <w:rFonts w:ascii="Calibri" w:hAnsi="Calibri"/>
          <w:i/>
          <w:sz w:val="20"/>
        </w:rPr>
        <w:t>.</w:t>
      </w:r>
      <w:r>
        <w:rPr>
          <w:rFonts w:ascii="Calibri" w:hAnsi="Calibri"/>
          <w:sz w:val="20"/>
        </w:rPr>
        <w:t>0</w:t>
      </w:r>
      <w:r>
        <w:rPr>
          <w:rFonts w:ascii="Lucida Sans Unicode" w:hAnsi="Lucida Sans Unicode"/>
          <w:sz w:val="20"/>
        </w:rPr>
        <w:t>×</w:t>
      </w:r>
      <w:r>
        <w:rPr>
          <w:sz w:val="20"/>
        </w:rPr>
        <w:t>. For </w:t>
      </w:r>
      <w:r>
        <w:rPr>
          <w:rFonts w:ascii="Cambria" w:hAnsi="Cambria"/>
          <w:sz w:val="20"/>
        </w:rPr>
        <w:t>internationale_paper </w:t>
      </w:r>
      <w:r>
        <w:rPr>
          <w:sz w:val="20"/>
        </w:rPr>
        <w:t>(479 KB, 7</w:t>
      </w:r>
      <w:r>
        <w:rPr>
          <w:spacing w:val="-12"/>
          <w:sz w:val="20"/>
        </w:rPr>
        <w:t> </w:t>
      </w:r>
      <w:r>
        <w:rPr>
          <w:sz w:val="20"/>
        </w:rPr>
        <w:t>668 segments) the compute work dom-inates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speed-up</w:t>
      </w:r>
      <w:r>
        <w:rPr>
          <w:spacing w:val="2"/>
          <w:sz w:val="20"/>
        </w:rPr>
        <w:t> </w:t>
      </w:r>
      <w:r>
        <w:rPr>
          <w:sz w:val="20"/>
        </w:rPr>
        <w:t>reaches</w:t>
      </w:r>
      <w:r>
        <w:rPr>
          <w:spacing w:val="2"/>
          <w:sz w:val="20"/>
        </w:rPr>
        <w:t> </w:t>
      </w:r>
      <w:r>
        <w:rPr>
          <w:rFonts w:ascii="Calibri" w:hAnsi="Calibri"/>
          <w:sz w:val="20"/>
        </w:rPr>
        <w:t>11</w:t>
      </w:r>
      <w:r>
        <w:rPr>
          <w:rFonts w:ascii="Calibri" w:hAnsi="Calibri"/>
          <w:i/>
          <w:sz w:val="20"/>
        </w:rPr>
        <w:t>.</w:t>
      </w:r>
      <w:r>
        <w:rPr>
          <w:rFonts w:ascii="Calibri" w:hAnsi="Calibri"/>
          <w:sz w:val="20"/>
        </w:rPr>
        <w:t>6</w:t>
      </w:r>
      <w:r>
        <w:rPr>
          <w:rFonts w:ascii="Lucida Sans Unicode" w:hAnsi="Lucida Sans Unicode"/>
          <w:sz w:val="20"/>
        </w:rPr>
        <w:t>×</w:t>
      </w:r>
      <w:r>
        <w:rPr>
          <w:sz w:val="20"/>
        </w:rPr>
        <w:t>,</w:t>
      </w:r>
      <w:r>
        <w:rPr>
          <w:spacing w:val="2"/>
          <w:sz w:val="20"/>
        </w:rPr>
        <w:t> </w:t>
      </w:r>
      <w:r>
        <w:rPr>
          <w:sz w:val="20"/>
        </w:rPr>
        <w:t>approaching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Amdahl</w:t>
      </w:r>
      <w:r>
        <w:rPr>
          <w:spacing w:val="2"/>
          <w:sz w:val="20"/>
        </w:rPr>
        <w:t> </w:t>
      </w:r>
      <w:r>
        <w:rPr>
          <w:sz w:val="20"/>
        </w:rPr>
        <w:t>ceiling</w:t>
      </w:r>
      <w:r>
        <w:rPr>
          <w:spacing w:val="2"/>
          <w:sz w:val="20"/>
        </w:rPr>
        <w:t> </w:t>
      </w:r>
      <w:r>
        <w:rPr>
          <w:sz w:val="20"/>
        </w:rPr>
        <w:t>of</w:t>
      </w:r>
    </w:p>
    <w:p>
      <w:pPr>
        <w:pStyle w:val="BodyText"/>
        <w:spacing w:line="212" w:lineRule="exact"/>
        <w:ind w:left="1234"/>
        <w:jc w:val="both"/>
      </w:pPr>
      <w:r>
        <w:rPr>
          <w:rFonts w:ascii="Calibri" w:hAnsi="Calibri"/>
        </w:rPr>
        <w:t>15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6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6"/>
        </w:rPr>
        <w:t> </w:t>
      </w:r>
      <w:r>
        <w:rPr/>
        <w:t>computed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Section</w:t>
      </w:r>
      <w:r>
        <w:rPr>
          <w:spacing w:val="-2"/>
        </w:rPr>
        <w:t> </w:t>
      </w:r>
      <w:hyperlink w:history="true" w:anchor="_bookmark3">
        <w:r>
          <w:rPr>
            <w:spacing w:val="-4"/>
          </w:rPr>
          <w:t>2.4.</w:t>
        </w:r>
      </w:hyperlink>
    </w:p>
    <w:p>
      <w:pPr>
        <w:pStyle w:val="ListParagraph"/>
        <w:numPr>
          <w:ilvl w:val="2"/>
          <w:numId w:val="1"/>
        </w:numPr>
        <w:tabs>
          <w:tab w:pos="1232" w:val="left" w:leader="none"/>
          <w:tab w:pos="1234" w:val="left" w:leader="none"/>
        </w:tabs>
        <w:spacing w:line="187" w:lineRule="auto" w:before="13" w:after="0"/>
        <w:ind w:left="1234" w:right="825" w:hanging="255"/>
        <w:jc w:val="both"/>
        <w:rPr>
          <w:sz w:val="20"/>
        </w:rPr>
      </w:pPr>
      <w:r>
        <w:rPr>
          <w:b/>
          <w:sz w:val="20"/>
        </w:rPr>
        <w:t>Amdahl’s Law matches observation. </w:t>
      </w:r>
      <w:r>
        <w:rPr>
          <w:sz w:val="20"/>
        </w:rPr>
        <w:t>With </w:t>
      </w:r>
      <w:r>
        <w:rPr>
          <w:rFonts w:ascii="Calibri" w:hAnsi="Calibri"/>
          <w:i/>
          <w:w w:val="130"/>
          <w:sz w:val="20"/>
        </w:rPr>
        <w:t>f</w:t>
      </w:r>
      <w:r>
        <w:rPr>
          <w:rFonts w:ascii="Calibri" w:hAnsi="Calibri"/>
          <w:i/>
          <w:w w:val="130"/>
          <w:sz w:val="20"/>
        </w:rPr>
        <w:t> </w:t>
      </w:r>
      <w:r>
        <w:rPr>
          <w:rFonts w:ascii="Lucida Sans Unicode" w:hAnsi="Lucida Sans Unicode"/>
          <w:sz w:val="20"/>
        </w:rPr>
        <w:t>≈ </w:t>
      </w:r>
      <w:r>
        <w:rPr>
          <w:rFonts w:ascii="Calibri" w:hAnsi="Calibri"/>
          <w:sz w:val="20"/>
        </w:rPr>
        <w:t>93</w:t>
      </w:r>
      <w:r>
        <w:rPr>
          <w:rFonts w:ascii="Calibri" w:hAnsi="Calibri"/>
          <w:i/>
          <w:sz w:val="20"/>
        </w:rPr>
        <w:t>.</w:t>
      </w:r>
      <w:r>
        <w:rPr>
          <w:rFonts w:ascii="Calibri" w:hAnsi="Calibri"/>
          <w:sz w:val="20"/>
        </w:rPr>
        <w:t>6</w:t>
      </w:r>
      <w:r>
        <w:rPr>
          <w:rFonts w:ascii="Calibri" w:hAnsi="Calibri"/>
          <w:spacing w:val="-12"/>
          <w:sz w:val="20"/>
        </w:rPr>
        <w:t> </w:t>
      </w:r>
      <w:r>
        <w:rPr>
          <w:rFonts w:ascii="Calibri" w:hAnsi="Calibri"/>
          <w:sz w:val="20"/>
        </w:rPr>
        <w:t>% </w:t>
      </w:r>
      <w:r>
        <w:rPr>
          <w:sz w:val="20"/>
        </w:rPr>
        <w:t>parallelisable fraction</w:t>
      </w:r>
      <w:r>
        <w:rPr>
          <w:spacing w:val="-1"/>
          <w:sz w:val="20"/>
        </w:rPr>
        <w:t> </w:t>
      </w:r>
      <w:r>
        <w:rPr>
          <w:sz w:val="20"/>
        </w:rPr>
        <w:t>and </w:t>
      </w:r>
      <w:r>
        <w:rPr>
          <w:rFonts w:ascii="Calibri" w:hAnsi="Calibri"/>
          <w:i/>
          <w:sz w:val="20"/>
        </w:rPr>
        <w:t>p</w:t>
      </w:r>
      <w:r>
        <w:rPr>
          <w:rFonts w:ascii="Calibri" w:hAnsi="Calibri"/>
          <w:i/>
          <w:spacing w:val="-4"/>
          <w:sz w:val="20"/>
        </w:rPr>
        <w:t> </w:t>
      </w:r>
      <w:r>
        <w:rPr>
          <w:rFonts w:ascii="Calibri" w:hAnsi="Calibri"/>
          <w:w w:val="130"/>
          <w:sz w:val="20"/>
        </w:rPr>
        <w:t>=</w:t>
      </w:r>
      <w:r>
        <w:rPr>
          <w:rFonts w:ascii="Calibri" w:hAnsi="Calibri"/>
          <w:spacing w:val="-15"/>
          <w:w w:val="130"/>
          <w:sz w:val="20"/>
        </w:rPr>
        <w:t> </w:t>
      </w:r>
      <w:r>
        <w:rPr>
          <w:rFonts w:ascii="Calibri" w:hAnsi="Calibri"/>
          <w:sz w:val="20"/>
        </w:rPr>
        <w:t>3</w:t>
      </w:r>
      <w:r>
        <w:rPr>
          <w:rFonts w:ascii="Calibri" w:hAnsi="Calibri"/>
          <w:i/>
          <w:sz w:val="20"/>
        </w:rPr>
        <w:t>,</w:t>
      </w:r>
      <w:r>
        <w:rPr>
          <w:rFonts w:ascii="Calibri" w:hAnsi="Calibri"/>
          <w:sz w:val="20"/>
        </w:rPr>
        <w:t>840 </w:t>
      </w:r>
      <w:r>
        <w:rPr>
          <w:sz w:val="20"/>
        </w:rPr>
        <w:t>cores, the theoretical ceiling is </w:t>
      </w:r>
      <w:r>
        <w:rPr>
          <w:rFonts w:ascii="Calibri" w:hAnsi="Calibri"/>
          <w:sz w:val="20"/>
        </w:rPr>
        <w:t>15</w:t>
      </w:r>
      <w:r>
        <w:rPr>
          <w:rFonts w:ascii="Calibri" w:hAnsi="Calibri"/>
          <w:i/>
          <w:sz w:val="20"/>
        </w:rPr>
        <w:t>.</w:t>
      </w:r>
      <w:r>
        <w:rPr>
          <w:rFonts w:ascii="Calibri" w:hAnsi="Calibri"/>
          <w:sz w:val="20"/>
        </w:rPr>
        <w:t>6</w:t>
      </w:r>
      <w:r>
        <w:rPr>
          <w:rFonts w:ascii="Lucida Sans Unicode" w:hAnsi="Lucida Sans Unicode"/>
          <w:sz w:val="20"/>
        </w:rPr>
        <w:t>×</w:t>
      </w:r>
      <w:r>
        <w:rPr>
          <w:sz w:val="20"/>
        </w:rPr>
        <w:t>. The measured</w:t>
      </w:r>
    </w:p>
    <w:p>
      <w:pPr>
        <w:pStyle w:val="BodyText"/>
        <w:spacing w:line="199" w:lineRule="auto"/>
        <w:ind w:left="1234" w:right="824"/>
        <w:jc w:val="both"/>
      </w:pPr>
      <w:r>
        <w:rPr>
          <w:rFonts w:ascii="Calibri" w:hAnsi="Calibri"/>
        </w:rPr>
        <w:t>11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6</w:t>
      </w:r>
      <w:r>
        <w:rPr>
          <w:rFonts w:ascii="Lucida Sans Unicode" w:hAnsi="Lucida Sans Unicode"/>
        </w:rPr>
        <w:t>× </w:t>
      </w:r>
      <w:r>
        <w:rPr/>
        <w:t>peak is </w:t>
      </w:r>
      <w:r>
        <w:rPr>
          <w:rFonts w:ascii="Calibri" w:hAnsi="Calibri"/>
        </w:rPr>
        <w:t>74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% </w:t>
      </w:r>
      <w:r>
        <w:rPr/>
        <w:t>of this ceiling; the gap is explained by the one-time CUDA</w:t>
      </w:r>
      <w:r>
        <w:rPr>
          <w:spacing w:val="-8"/>
        </w:rPr>
        <w:t> </w:t>
      </w:r>
      <w:r>
        <w:rPr/>
        <w:t>context</w:t>
      </w:r>
      <w:r>
        <w:rPr>
          <w:spacing w:val="-8"/>
        </w:rPr>
        <w:t> </w:t>
      </w:r>
      <w:r>
        <w:rPr/>
        <w:t>initialisation</w:t>
      </w:r>
      <w:r>
        <w:rPr>
          <w:spacing w:val="-8"/>
        </w:rPr>
        <w:t> </w:t>
      </w:r>
      <w:r>
        <w:rPr/>
        <w:t>overhead</w:t>
      </w:r>
      <w:r>
        <w:rPr>
          <w:spacing w:val="-8"/>
        </w:rPr>
        <w:t> </w:t>
      </w:r>
      <w:r>
        <w:rPr/>
        <w:t>(</w:t>
      </w:r>
      <w:r>
        <w:rPr>
          <w:rFonts w:ascii="Lucida Sans Unicode" w:hAnsi="Lucida Sans Unicode"/>
        </w:rPr>
        <w:t>≈</w:t>
      </w:r>
      <w:r>
        <w:rPr>
          <w:rFonts w:ascii="Calibri" w:hAnsi="Calibri"/>
        </w:rPr>
        <w:t>150</w:t>
      </w:r>
      <w:r>
        <w:rPr>
          <w:rFonts w:ascii="Calibri" w:hAnsi="Calibri"/>
          <w:spacing w:val="-5"/>
        </w:rPr>
        <w:t> </w:t>
      </w:r>
      <w:r>
        <w:rPr/>
        <w:t>ms)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Amdahl’s</w:t>
      </w:r>
      <w:r>
        <w:rPr>
          <w:spacing w:val="-8"/>
        </w:rPr>
        <w:t> </w:t>
      </w:r>
      <w:r>
        <w:rPr/>
        <w:t>model</w:t>
      </w:r>
      <w:r>
        <w:rPr>
          <w:spacing w:val="-8"/>
        </w:rPr>
        <w:t> </w:t>
      </w:r>
      <w:r>
        <w:rPr/>
        <w:t>does not capture.</w:t>
      </w:r>
    </w:p>
    <w:p>
      <w:pPr>
        <w:pStyle w:val="ListParagraph"/>
        <w:numPr>
          <w:ilvl w:val="2"/>
          <w:numId w:val="1"/>
        </w:numPr>
        <w:tabs>
          <w:tab w:pos="1232" w:val="left" w:leader="none"/>
          <w:tab w:pos="1234" w:val="left" w:leader="none"/>
        </w:tabs>
        <w:spacing w:line="240" w:lineRule="auto" w:before="0" w:after="0"/>
        <w:ind w:left="1234" w:right="823" w:hanging="255"/>
        <w:jc w:val="both"/>
        <w:rPr>
          <w:sz w:val="20"/>
        </w:rPr>
      </w:pPr>
      <w:r>
        <w:rPr>
          <w:b/>
          <w:sz w:val="20"/>
        </w:rPr>
        <w:t>Sequential Huffman is the residual bottleneck. </w:t>
      </w:r>
      <w:r>
        <w:rPr>
          <w:sz w:val="20"/>
        </w:rPr>
        <w:t>The </w:t>
      </w:r>
      <w:r>
        <w:rPr>
          <w:rFonts w:ascii="Calibri" w:hAnsi="Calibri"/>
          <w:sz w:val="20"/>
        </w:rPr>
        <w:t>4</w:t>
      </w:r>
      <w:r>
        <w:rPr>
          <w:rFonts w:ascii="Calibri" w:hAnsi="Calibri"/>
          <w:i/>
          <w:sz w:val="20"/>
        </w:rPr>
        <w:t>.</w:t>
      </w:r>
      <w:r>
        <w:rPr>
          <w:rFonts w:ascii="Calibri" w:hAnsi="Calibri"/>
          <w:sz w:val="20"/>
        </w:rPr>
        <w:t>73 </w:t>
      </w:r>
      <w:r>
        <w:rPr>
          <w:sz w:val="20"/>
        </w:rPr>
        <w:t>ms CPU Huffman</w:t>
      </w:r>
      <w:r>
        <w:rPr>
          <w:spacing w:val="-4"/>
          <w:sz w:val="20"/>
        </w:rPr>
        <w:t> </w:t>
      </w:r>
      <w:r>
        <w:rPr>
          <w:sz w:val="20"/>
        </w:rPr>
        <w:t>phase</w:t>
      </w:r>
      <w:r>
        <w:rPr>
          <w:spacing w:val="-4"/>
          <w:sz w:val="20"/>
        </w:rPr>
        <w:t> </w:t>
      </w:r>
      <w:r>
        <w:rPr>
          <w:sz w:val="20"/>
        </w:rPr>
        <w:t>represents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dominant</w:t>
      </w:r>
      <w:r>
        <w:rPr>
          <w:spacing w:val="-4"/>
          <w:sz w:val="20"/>
        </w:rPr>
        <w:t> </w:t>
      </w:r>
      <w:r>
        <w:rPr>
          <w:sz w:val="20"/>
        </w:rPr>
        <w:t>non-parallelised</w:t>
      </w:r>
      <w:r>
        <w:rPr>
          <w:spacing w:val="-4"/>
          <w:sz w:val="20"/>
        </w:rPr>
        <w:t> </w:t>
      </w:r>
      <w:r>
        <w:rPr>
          <w:sz w:val="20"/>
        </w:rPr>
        <w:t>work.</w:t>
      </w:r>
      <w:r>
        <w:rPr>
          <w:spacing w:val="-4"/>
          <w:sz w:val="20"/>
        </w:rPr>
        <w:t> </w:t>
      </w:r>
      <w:r>
        <w:rPr>
          <w:sz w:val="20"/>
        </w:rPr>
        <w:t>On-device Huffman construction via a parallel priority queue would push </w:t>
      </w:r>
      <w:r>
        <w:rPr>
          <w:rFonts w:ascii="Calibri" w:hAnsi="Calibri"/>
          <w:i/>
          <w:w w:val="130"/>
          <w:sz w:val="20"/>
        </w:rPr>
        <w:t>f</w:t>
      </w:r>
      <w:r>
        <w:rPr>
          <w:rFonts w:ascii="Calibri" w:hAnsi="Calibri"/>
          <w:i/>
          <w:w w:val="130"/>
          <w:sz w:val="20"/>
        </w:rPr>
        <w:t> </w:t>
      </w:r>
      <w:r>
        <w:rPr>
          <w:sz w:val="20"/>
        </w:rPr>
        <w:t>closer to </w:t>
      </w:r>
      <w:r>
        <w:rPr>
          <w:rFonts w:ascii="Calibri" w:hAnsi="Calibri"/>
          <w:sz w:val="20"/>
        </w:rPr>
        <w:t>100</w:t>
      </w:r>
      <w:r>
        <w:rPr>
          <w:rFonts w:ascii="Calibri" w:hAnsi="Calibri"/>
          <w:spacing w:val="-12"/>
          <w:sz w:val="20"/>
        </w:rPr>
        <w:t> </w:t>
      </w:r>
      <w:r>
        <w:rPr>
          <w:rFonts w:ascii="Calibri" w:hAnsi="Calibri"/>
          <w:sz w:val="20"/>
        </w:rPr>
        <w:t>% </w:t>
      </w:r>
      <w:r>
        <w:rPr>
          <w:sz w:val="20"/>
        </w:rPr>
        <w:t>and allow the speed-up to approach the hardware limit.</w:t>
      </w:r>
    </w:p>
    <w:p>
      <w:pPr>
        <w:pStyle w:val="BodyText"/>
        <w:spacing w:before="120"/>
      </w:pPr>
    </w:p>
    <w:p>
      <w:pPr>
        <w:pStyle w:val="Heading1"/>
        <w:numPr>
          <w:ilvl w:val="0"/>
          <w:numId w:val="1"/>
        </w:numPr>
        <w:tabs>
          <w:tab w:pos="1298" w:val="left" w:leader="none"/>
        </w:tabs>
        <w:spacing w:line="240" w:lineRule="auto" w:before="0" w:after="0"/>
        <w:ind w:left="1298" w:right="0" w:hanging="403"/>
        <w:jc w:val="left"/>
      </w:pPr>
      <w:r>
        <w:rPr>
          <w:spacing w:val="-2"/>
          <w:w w:val="105"/>
        </w:rPr>
        <w:t>Conclusion</w:t>
      </w:r>
    </w:p>
    <w:p>
      <w:pPr>
        <w:pStyle w:val="BodyText"/>
        <w:spacing w:line="252" w:lineRule="auto" w:before="236"/>
        <w:ind w:left="895" w:right="227"/>
      </w:pPr>
      <w:r>
        <w:rPr>
          <w:spacing w:val="-2"/>
        </w:rPr>
        <w:t>We</w:t>
      </w:r>
      <w:r>
        <w:rPr>
          <w:spacing w:val="-10"/>
        </w:rPr>
        <w:t> </w:t>
      </w:r>
      <w:r>
        <w:rPr>
          <w:spacing w:val="-2"/>
        </w:rPr>
        <w:t>presented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CUDA-parallel</w:t>
      </w:r>
      <w:r>
        <w:rPr>
          <w:spacing w:val="-10"/>
        </w:rPr>
        <w:t> </w:t>
      </w:r>
      <w:r>
        <w:rPr>
          <w:spacing w:val="-2"/>
        </w:rPr>
        <w:t>implementation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Repeating-Substring-Tree </w:t>
      </w:r>
      <w:r>
        <w:rPr/>
        <w:t>Encoding</w:t>
      </w:r>
      <w:r>
        <w:rPr>
          <w:spacing w:val="9"/>
        </w:rPr>
        <w:t> </w:t>
      </w:r>
      <w:r>
        <w:rPr/>
        <w:t>scheme</w:t>
      </w:r>
      <w:r>
        <w:rPr>
          <w:spacing w:val="10"/>
        </w:rPr>
        <w:t> </w:t>
      </w:r>
      <w:r>
        <w:rPr/>
        <w:t>of</w:t>
      </w:r>
      <w:r>
        <w:rPr>
          <w:spacing w:val="11"/>
        </w:rPr>
        <w:t> </w:t>
      </w:r>
      <w:hyperlink w:history="true" w:anchor="_bookmark13">
        <w:r>
          <w:rPr/>
          <w:t>[1]</w:t>
        </w:r>
      </w:hyperlink>
      <w:r>
        <w:rPr>
          <w:spacing w:val="10"/>
        </w:rPr>
        <w:t> </w:t>
      </w:r>
      <w:r>
        <w:rPr/>
        <w:t>for</w:t>
      </w:r>
      <w:r>
        <w:rPr>
          <w:spacing w:val="9"/>
        </w:rPr>
        <w:t> </w:t>
      </w:r>
      <w:r>
        <w:rPr/>
        <w:t>DNA</w:t>
      </w:r>
      <w:r>
        <w:rPr>
          <w:spacing w:val="10"/>
        </w:rPr>
        <w:t> </w:t>
      </w:r>
      <w:r>
        <w:rPr/>
        <w:t>data</w:t>
      </w:r>
      <w:r>
        <w:rPr>
          <w:spacing w:val="10"/>
        </w:rPr>
        <w:t> </w:t>
      </w:r>
      <w:r>
        <w:rPr/>
        <w:t>storage.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implementation</w:t>
      </w:r>
      <w:r>
        <w:rPr>
          <w:spacing w:val="10"/>
        </w:rPr>
        <w:t> </w:t>
      </w:r>
      <w:r>
        <w:rPr/>
        <w:t>is</w:t>
      </w:r>
      <w:r>
        <w:rPr>
          <w:spacing w:val="11"/>
        </w:rPr>
        <w:t> </w:t>
      </w:r>
      <w:r>
        <w:rPr>
          <w:spacing w:val="-2"/>
        </w:rPr>
        <w:t>faithful</w:t>
      </w:r>
    </w:p>
    <w:p>
      <w:pPr>
        <w:pStyle w:val="BodyText"/>
        <w:spacing w:after="0" w:line="252" w:lineRule="auto"/>
        <w:sectPr>
          <w:pgSz w:w="12240" w:h="15840"/>
          <w:pgMar w:header="1830" w:footer="0" w:top="2040" w:bottom="280" w:left="1800" w:right="1800"/>
        </w:sectPr>
      </w:pPr>
    </w:p>
    <w:p>
      <w:pPr>
        <w:pStyle w:val="BodyText"/>
        <w:spacing w:before="60"/>
      </w:pPr>
    </w:p>
    <w:p>
      <w:pPr>
        <w:pStyle w:val="BodyText"/>
        <w:spacing w:line="225" w:lineRule="auto"/>
        <w:ind w:left="895" w:right="823"/>
        <w:jc w:val="both"/>
      </w:pPr>
      <w:r>
        <w:rPr/>
        <w:t>to the original eight-step pipeline, and all paper constants are preserved. The key algorithmic contribution is a </w:t>
      </w:r>
      <w:r>
        <w:rPr>
          <w:rFonts w:ascii="Palatino Linotype" w:hAnsi="Palatino Linotype"/>
          <w:i/>
        </w:rPr>
        <w:t>binary-search LSBM kernel </w:t>
      </w:r>
      <w:r>
        <w:rPr/>
        <w:t>that exploits the </w:t>
      </w:r>
      <w:r>
        <w:rPr>
          <w:spacing w:val="-2"/>
        </w:rPr>
        <w:t>monotone-decreasing</w:t>
      </w:r>
      <w:r>
        <w:rPr>
          <w:spacing w:val="-11"/>
        </w:rPr>
        <w:t> </w:t>
      </w:r>
      <w:r>
        <w:rPr>
          <w:spacing w:val="-2"/>
        </w:rPr>
        <w:t>nature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non-overlapping</w:t>
      </w:r>
      <w:r>
        <w:rPr>
          <w:spacing w:val="-10"/>
        </w:rPr>
        <w:t> </w:t>
      </w:r>
      <w:r>
        <w:rPr>
          <w:spacing w:val="-2"/>
        </w:rPr>
        <w:t>occurrence</w:t>
      </w:r>
      <w:r>
        <w:rPr>
          <w:spacing w:val="-10"/>
        </w:rPr>
        <w:t> </w:t>
      </w:r>
      <w:r>
        <w:rPr>
          <w:spacing w:val="-2"/>
        </w:rPr>
        <w:t>predicate</w:t>
      </w:r>
      <w:r>
        <w:rPr>
          <w:spacing w:val="-10"/>
        </w:rPr>
        <w:t> </w:t>
      </w:r>
      <w:r>
        <w:rPr>
          <w:spacing w:val="-2"/>
        </w:rPr>
        <w:t>—</w:t>
      </w:r>
      <w:r>
        <w:rPr>
          <w:spacing w:val="-10"/>
        </w:rPr>
        <w:t> </w:t>
      </w:r>
      <w:r>
        <w:rPr>
          <w:spacing w:val="-2"/>
        </w:rPr>
        <w:t>for-</w:t>
      </w:r>
      <w:r>
        <w:rPr/>
        <w:t>mally established in Section </w:t>
      </w:r>
      <w:hyperlink w:history="true" w:anchor="_bookmark1">
        <w:r>
          <w:rPr/>
          <w:t>2.2</w:t>
        </w:r>
      </w:hyperlink>
      <w:r>
        <w:rPr/>
        <w:t> — to reduce per-segment iterations from </w:t>
      </w:r>
      <w:r>
        <w:rPr>
          <w:rFonts w:ascii="Calibri" w:hAnsi="Calibri"/>
          <w:i/>
        </w:rPr>
        <w:t>O</w:t>
      </w:r>
      <w:r>
        <w:rPr>
          <w:rFonts w:ascii="Calibri" w:hAnsi="Calibri"/>
        </w:rPr>
        <w:t>(</w:t>
      </w:r>
      <w:r>
        <w:rPr>
          <w:rFonts w:ascii="Calibri" w:hAnsi="Calibri"/>
          <w:i/>
        </w:rPr>
        <w:t>L</w:t>
      </w:r>
      <w:r>
        <w:rPr>
          <w:rFonts w:ascii="Verdana" w:hAnsi="Verdana"/>
          <w:i/>
          <w:vertAlign w:val="subscript"/>
        </w:rPr>
        <w:t>s</w:t>
      </w:r>
      <w:r>
        <w:rPr>
          <w:rFonts w:ascii="Calibri" w:hAnsi="Calibri"/>
          <w:vertAlign w:val="baseline"/>
        </w:rPr>
        <w:t>) </w:t>
      </w:r>
      <w:r>
        <w:rPr>
          <w:vertAlign w:val="baseline"/>
        </w:rPr>
        <w:t>to </w:t>
      </w:r>
      <w:r>
        <w:rPr>
          <w:rFonts w:ascii="Calibri" w:hAnsi="Calibri"/>
          <w:i/>
          <w:vertAlign w:val="baseline"/>
        </w:rPr>
        <w:t>O</w:t>
      </w:r>
      <w:r>
        <w:rPr>
          <w:rFonts w:ascii="Calibri" w:hAnsi="Calibri"/>
          <w:vertAlign w:val="baseline"/>
        </w:rPr>
        <w:t>(log</w:t>
      </w:r>
      <w:r>
        <w:rPr>
          <w:rFonts w:ascii="Calibri" w:hAnsi="Calibri"/>
          <w:spacing w:val="-12"/>
          <w:vertAlign w:val="baseline"/>
        </w:rPr>
        <w:t> </w:t>
      </w:r>
      <w:r>
        <w:rPr>
          <w:rFonts w:ascii="Calibri" w:hAnsi="Calibri"/>
          <w:i/>
          <w:vertAlign w:val="baseline"/>
        </w:rPr>
        <w:t>L</w:t>
      </w:r>
      <w:r>
        <w:rPr>
          <w:rFonts w:ascii="Verdana" w:hAnsi="Verdana"/>
          <w:i/>
          <w:vertAlign w:val="subscript"/>
        </w:rPr>
        <w:t>s</w:t>
      </w:r>
      <w:r>
        <w:rPr>
          <w:rFonts w:ascii="Calibri" w:hAnsi="Calibri"/>
          <w:vertAlign w:val="baseline"/>
        </w:rPr>
        <w:t>)</w:t>
      </w:r>
      <w:r>
        <w:rPr>
          <w:vertAlign w:val="baseline"/>
        </w:rPr>
        <w:t>, yielding a </w:t>
      </w:r>
      <w:r>
        <w:rPr>
          <w:rFonts w:ascii="Calibri" w:hAnsi="Calibri"/>
          <w:vertAlign w:val="baseline"/>
        </w:rPr>
        <w:t>68</w:t>
      </w:r>
      <w:r>
        <w:rPr>
          <w:rFonts w:ascii="Lucida Sans Unicode" w:hAnsi="Lucida Sans Unicode"/>
          <w:vertAlign w:val="baseline"/>
        </w:rPr>
        <w:t>× </w:t>
      </w:r>
      <w:r>
        <w:rPr>
          <w:vertAlign w:val="baseline"/>
        </w:rPr>
        <w:t>in-kernel speed-up while preserving exact equiv-alence with the sequential algorithm. Across four heterogeneous datasets, the parallel</w:t>
      </w:r>
      <w:r>
        <w:rPr>
          <w:spacing w:val="-9"/>
          <w:vertAlign w:val="baseline"/>
        </w:rPr>
        <w:t> </w:t>
      </w:r>
      <w:r>
        <w:rPr>
          <w:vertAlign w:val="baseline"/>
        </w:rPr>
        <w:t>implementation</w:t>
      </w:r>
      <w:r>
        <w:rPr>
          <w:spacing w:val="-9"/>
          <w:vertAlign w:val="baseline"/>
        </w:rPr>
        <w:t> </w:t>
      </w:r>
      <w:r>
        <w:rPr>
          <w:vertAlign w:val="baseline"/>
        </w:rPr>
        <w:t>produces</w:t>
      </w:r>
      <w:r>
        <w:rPr>
          <w:spacing w:val="-9"/>
          <w:vertAlign w:val="baseline"/>
        </w:rPr>
        <w:t> </w:t>
      </w:r>
      <w:r>
        <w:rPr>
          <w:vertAlign w:val="baseline"/>
        </w:rPr>
        <w:t>bit-exact</w:t>
      </w:r>
      <w:r>
        <w:rPr>
          <w:spacing w:val="-9"/>
          <w:vertAlign w:val="baseline"/>
        </w:rPr>
        <w:t> </w:t>
      </w:r>
      <w:r>
        <w:rPr>
          <w:vertAlign w:val="baseline"/>
        </w:rPr>
        <w:t>identical</w:t>
      </w:r>
      <w:r>
        <w:rPr>
          <w:spacing w:val="-9"/>
          <w:vertAlign w:val="baseline"/>
        </w:rPr>
        <w:t> </w:t>
      </w:r>
      <w:r>
        <w:rPr>
          <w:vertAlign w:val="baseline"/>
        </w:rPr>
        <w:t>output</w:t>
      </w:r>
      <w:r>
        <w:rPr>
          <w:spacing w:val="-9"/>
          <w:vertAlign w:val="baseline"/>
        </w:rPr>
        <w:t> </w:t>
      </w:r>
      <w:r>
        <w:rPr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vertAlign w:val="baseline"/>
        </w:rPr>
        <w:t>sequential</w:t>
      </w:r>
      <w:r>
        <w:rPr>
          <w:spacing w:val="-9"/>
          <w:vertAlign w:val="baseline"/>
        </w:rPr>
        <w:t> </w:t>
      </w:r>
      <w:r>
        <w:rPr>
          <w:vertAlign w:val="baseline"/>
        </w:rPr>
        <w:t>ref-erence</w:t>
      </w:r>
      <w:r>
        <w:rPr>
          <w:spacing w:val="10"/>
          <w:vertAlign w:val="baseline"/>
        </w:rPr>
        <w:t> </w:t>
      </w:r>
      <w:r>
        <w:rPr>
          <w:vertAlign w:val="baseline"/>
        </w:rPr>
        <w:t>and</w:t>
      </w:r>
      <w:r>
        <w:rPr>
          <w:spacing w:val="11"/>
          <w:vertAlign w:val="baseline"/>
        </w:rPr>
        <w:t> </w:t>
      </w:r>
      <w:r>
        <w:rPr>
          <w:vertAlign w:val="baseline"/>
        </w:rPr>
        <w:t>achieves</w:t>
      </w:r>
      <w:r>
        <w:rPr>
          <w:spacing w:val="11"/>
          <w:vertAlign w:val="baseline"/>
        </w:rPr>
        <w:t> </w:t>
      </w:r>
      <w:r>
        <w:rPr>
          <w:vertAlign w:val="baseline"/>
        </w:rPr>
        <w:t>end-to-end</w:t>
      </w:r>
      <w:r>
        <w:rPr>
          <w:spacing w:val="11"/>
          <w:vertAlign w:val="baseline"/>
        </w:rPr>
        <w:t> </w:t>
      </w:r>
      <w:r>
        <w:rPr>
          <w:vertAlign w:val="baseline"/>
        </w:rPr>
        <w:t>speed-ups</w:t>
      </w:r>
      <w:r>
        <w:rPr>
          <w:spacing w:val="11"/>
          <w:vertAlign w:val="baseline"/>
        </w:rPr>
        <w:t> </w:t>
      </w:r>
      <w:r>
        <w:rPr>
          <w:vertAlign w:val="baseline"/>
        </w:rPr>
        <w:t>between</w:t>
      </w:r>
      <w:r>
        <w:rPr>
          <w:spacing w:val="11"/>
          <w:vertAlign w:val="baseline"/>
        </w:rPr>
        <w:t> </w:t>
      </w:r>
      <w:r>
        <w:rPr>
          <w:rFonts w:ascii="Calibri" w:hAnsi="Calibri"/>
          <w:vertAlign w:val="baseline"/>
        </w:rPr>
        <w:t>4</w:t>
      </w:r>
      <w:r>
        <w:rPr>
          <w:rFonts w:ascii="Calibri" w:hAnsi="Calibri"/>
          <w:i/>
          <w:vertAlign w:val="baseline"/>
        </w:rPr>
        <w:t>.</w:t>
      </w:r>
      <w:r>
        <w:rPr>
          <w:rFonts w:ascii="Calibri" w:hAnsi="Calibri"/>
          <w:vertAlign w:val="baseline"/>
        </w:rPr>
        <w:t>0</w:t>
      </w:r>
      <w:r>
        <w:rPr>
          <w:rFonts w:ascii="Lucida Sans Unicode" w:hAnsi="Lucida Sans Unicode"/>
          <w:vertAlign w:val="baseline"/>
        </w:rPr>
        <w:t>×</w:t>
      </w:r>
      <w:r>
        <w:rPr>
          <w:rFonts w:ascii="Lucida Sans Unicode" w:hAnsi="Lucida Sans Unicode"/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11"/>
          <w:vertAlign w:val="baseline"/>
        </w:rPr>
        <w:t> </w:t>
      </w:r>
      <w:r>
        <w:rPr>
          <w:rFonts w:ascii="Calibri" w:hAnsi="Calibri"/>
          <w:vertAlign w:val="baseline"/>
        </w:rPr>
        <w:t>11</w:t>
      </w:r>
      <w:r>
        <w:rPr>
          <w:rFonts w:ascii="Calibri" w:hAnsi="Calibri"/>
          <w:i/>
          <w:vertAlign w:val="baseline"/>
        </w:rPr>
        <w:t>.</w:t>
      </w:r>
      <w:r>
        <w:rPr>
          <w:rFonts w:ascii="Calibri" w:hAnsi="Calibri"/>
          <w:vertAlign w:val="baseline"/>
        </w:rPr>
        <w:t>6</w:t>
      </w:r>
      <w:r>
        <w:rPr>
          <w:rFonts w:ascii="Lucida Sans Unicode" w:hAnsi="Lucida Sans Unicode"/>
          <w:vertAlign w:val="baseline"/>
        </w:rPr>
        <w:t>×</w:t>
      </w:r>
      <w:r>
        <w:rPr>
          <w:rFonts w:ascii="Lucida Sans Unicode" w:hAnsi="Lucida Sans Unicode"/>
          <w:spacing w:val="-4"/>
          <w:vertAlign w:val="baseline"/>
        </w:rPr>
        <w:t> </w:t>
      </w:r>
      <w:r>
        <w:rPr>
          <w:vertAlign w:val="baseline"/>
        </w:rPr>
        <w:t>with</w:t>
      </w:r>
      <w:r>
        <w:rPr>
          <w:spacing w:val="11"/>
          <w:vertAlign w:val="baseline"/>
        </w:rPr>
        <w:t> </w:t>
      </w:r>
      <w:r>
        <w:rPr>
          <w:spacing w:val="-4"/>
          <w:vertAlign w:val="baseline"/>
        </w:rPr>
        <w:t>zero</w:t>
      </w:r>
    </w:p>
    <w:p>
      <w:pPr>
        <w:pStyle w:val="BodyText"/>
        <w:spacing w:line="203" w:lineRule="exact"/>
        <w:ind w:left="895"/>
        <w:jc w:val="both"/>
      </w:pPr>
      <w:r>
        <w:rPr/>
        <w:t>biological-constraint</w:t>
      </w:r>
      <w:r>
        <w:rPr>
          <w:spacing w:val="8"/>
        </w:rPr>
        <w:t> </w:t>
      </w:r>
      <w:r>
        <w:rPr/>
        <w:t>violations.</w:t>
      </w:r>
      <w:r>
        <w:rPr>
          <w:spacing w:val="8"/>
        </w:rPr>
        <w:t> </w:t>
      </w:r>
      <w:r>
        <w:rPr/>
        <w:t>Amdahl’s</w:t>
      </w:r>
      <w:r>
        <w:rPr>
          <w:spacing w:val="8"/>
        </w:rPr>
        <w:t> </w:t>
      </w:r>
      <w:r>
        <w:rPr/>
        <w:t>Law</w:t>
      </w:r>
      <w:r>
        <w:rPr>
          <w:spacing w:val="9"/>
        </w:rPr>
        <w:t> </w:t>
      </w:r>
      <w:r>
        <w:rPr/>
        <w:t>analysis</w:t>
      </w:r>
      <w:r>
        <w:rPr>
          <w:spacing w:val="8"/>
        </w:rPr>
        <w:t> </w:t>
      </w:r>
      <w:r>
        <w:rPr/>
        <w:t>estimates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>
          <w:spacing w:val="-2"/>
        </w:rPr>
        <w:t>effective</w:t>
      </w:r>
    </w:p>
    <w:p>
      <w:pPr>
        <w:pStyle w:val="BodyText"/>
        <w:spacing w:before="5"/>
        <w:ind w:left="895" w:right="824"/>
        <w:jc w:val="both"/>
      </w:pPr>
      <w:r>
        <w:rPr/>
        <w:t>parallelisable</w:t>
      </w:r>
      <w:r>
        <w:rPr>
          <w:spacing w:val="-9"/>
        </w:rPr>
        <w:t> </w:t>
      </w:r>
      <w:r>
        <w:rPr/>
        <w:t>fraction at </w:t>
      </w:r>
      <w:r>
        <w:rPr>
          <w:rFonts w:ascii="Calibri"/>
        </w:rPr>
        <w:t>93</w:t>
      </w:r>
      <w:r>
        <w:rPr>
          <w:rFonts w:ascii="Calibri"/>
          <w:i/>
        </w:rPr>
        <w:t>.</w:t>
      </w:r>
      <w:r>
        <w:rPr>
          <w:rFonts w:ascii="Calibri"/>
        </w:rPr>
        <w:t>6</w:t>
      </w:r>
      <w:r>
        <w:rPr>
          <w:rFonts w:ascii="Calibri"/>
          <w:spacing w:val="-12"/>
        </w:rPr>
        <w:t> </w:t>
      </w:r>
      <w:r>
        <w:rPr>
          <w:rFonts w:ascii="Calibri"/>
        </w:rPr>
        <w:t>%</w:t>
      </w:r>
      <w:r>
        <w:rPr/>
        <w:t>, with the residual </w:t>
      </w:r>
      <w:r>
        <w:rPr>
          <w:rFonts w:ascii="Calibri"/>
        </w:rPr>
        <w:t>6</w:t>
      </w:r>
      <w:r>
        <w:rPr>
          <w:rFonts w:ascii="Calibri"/>
          <w:i/>
        </w:rPr>
        <w:t>.</w:t>
      </w:r>
      <w:r>
        <w:rPr>
          <w:rFonts w:ascii="Calibri"/>
        </w:rPr>
        <w:t>4</w:t>
      </w:r>
      <w:r>
        <w:rPr>
          <w:rFonts w:ascii="Calibri"/>
          <w:spacing w:val="-12"/>
        </w:rPr>
        <w:t> </w:t>
      </w:r>
      <w:r>
        <w:rPr>
          <w:rFonts w:ascii="Calibri"/>
        </w:rPr>
        <w:t>% </w:t>
      </w:r>
      <w:r>
        <w:rPr/>
        <w:t>attributable to the CPU Huffman phase and storage-sequence assembly.</w:t>
      </w:r>
    </w:p>
    <w:p>
      <w:pPr>
        <w:pStyle w:val="BodyText"/>
        <w:spacing w:line="249" w:lineRule="auto" w:before="14"/>
        <w:ind w:left="895" w:right="823" w:firstLine="298"/>
        <w:jc w:val="both"/>
      </w:pPr>
      <w:r>
        <w:rPr/>
        <w:t>Future</w:t>
      </w:r>
      <w:r>
        <w:rPr>
          <w:spacing w:val="-10"/>
        </w:rPr>
        <w:t> </w:t>
      </w:r>
      <w:r>
        <w:rPr/>
        <w:t>work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further</w:t>
      </w:r>
      <w:r>
        <w:rPr>
          <w:spacing w:val="-10"/>
        </w:rPr>
        <w:t> </w:t>
      </w:r>
      <w:r>
        <w:rPr/>
        <w:t>parallelise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greedy</w:t>
      </w:r>
      <w:r>
        <w:rPr>
          <w:spacing w:val="-10"/>
        </w:rPr>
        <w:t> </w:t>
      </w:r>
      <w:r>
        <w:rPr/>
        <w:t>encoder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replacing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per-</w:t>
      </w:r>
      <w:r>
        <w:rPr>
          <w:spacing w:val="-4"/>
        </w:rPr>
        <w:t>thread</w:t>
      </w:r>
      <w:r>
        <w:rPr>
          <w:spacing w:val="-7"/>
        </w:rPr>
        <w:t> </w:t>
      </w:r>
      <w:r>
        <w:rPr>
          <w:spacing w:val="-4"/>
        </w:rPr>
        <w:t>linear</w:t>
      </w:r>
      <w:r>
        <w:rPr>
          <w:spacing w:val="-7"/>
        </w:rPr>
        <w:t> </w:t>
      </w:r>
      <w:r>
        <w:rPr>
          <w:spacing w:val="-4"/>
        </w:rPr>
        <w:t>scan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Aho–Corasick</w:t>
      </w:r>
      <w:r>
        <w:rPr>
          <w:spacing w:val="-7"/>
        </w:rPr>
        <w:t> </w:t>
      </w:r>
      <w:hyperlink w:history="true" w:anchor="_bookmark30">
        <w:r>
          <w:rPr>
            <w:spacing w:val="-4"/>
          </w:rPr>
          <w:t>[18]</w:t>
        </w:r>
      </w:hyperlink>
      <w:r>
        <w:rPr>
          <w:spacing w:val="-7"/>
        </w:rPr>
        <w:t> </w:t>
      </w:r>
      <w:r>
        <w:rPr>
          <w:spacing w:val="-4"/>
        </w:rPr>
        <w:t>automaton</w:t>
      </w:r>
      <w:r>
        <w:rPr>
          <w:spacing w:val="-7"/>
        </w:rPr>
        <w:t> </w:t>
      </w:r>
      <w:r>
        <w:rPr>
          <w:spacing w:val="-4"/>
        </w:rPr>
        <w:t>resident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shared</w:t>
      </w:r>
      <w:r>
        <w:rPr>
          <w:spacing w:val="-7"/>
        </w:rPr>
        <w:t> </w:t>
      </w:r>
      <w:r>
        <w:rPr>
          <w:spacing w:val="-4"/>
        </w:rPr>
        <w:t>mem-</w:t>
      </w:r>
      <w:r>
        <w:rPr>
          <w:spacing w:val="-2"/>
        </w:rPr>
        <w:t>ory,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will</w:t>
      </w:r>
      <w:r>
        <w:rPr>
          <w:spacing w:val="-6"/>
        </w:rPr>
        <w:t> </w:t>
      </w:r>
      <w:r>
        <w:rPr>
          <w:spacing w:val="-2"/>
        </w:rPr>
        <w:t>explore</w:t>
      </w:r>
      <w:r>
        <w:rPr>
          <w:spacing w:val="-6"/>
        </w:rPr>
        <w:t> </w:t>
      </w:r>
      <w:r>
        <w:rPr>
          <w:spacing w:val="-2"/>
        </w:rPr>
        <w:t>on-device</w:t>
      </w:r>
      <w:r>
        <w:rPr>
          <w:spacing w:val="-6"/>
        </w:rPr>
        <w:t> </w:t>
      </w:r>
      <w:r>
        <w:rPr>
          <w:spacing w:val="-2"/>
        </w:rPr>
        <w:t>Huffman</w:t>
      </w:r>
      <w:r>
        <w:rPr>
          <w:spacing w:val="-6"/>
        </w:rPr>
        <w:t> </w:t>
      </w:r>
      <w:r>
        <w:rPr>
          <w:spacing w:val="-2"/>
        </w:rPr>
        <w:t>tree</w:t>
      </w:r>
      <w:r>
        <w:rPr>
          <w:spacing w:val="-6"/>
        </w:rPr>
        <w:t> </w:t>
      </w:r>
      <w:r>
        <w:rPr>
          <w:spacing w:val="-2"/>
        </w:rPr>
        <w:t>construction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push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parallelis-</w:t>
      </w:r>
      <w:r>
        <w:rPr/>
        <w:t>able fraction closer to </w:t>
      </w:r>
      <w:r>
        <w:rPr>
          <w:rFonts w:ascii="Calibri" w:hAnsi="Calibri"/>
        </w:rPr>
        <w:t>100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%</w:t>
      </w:r>
      <w:r>
        <w:rPr/>
        <w:t>.</w:t>
      </w:r>
    </w:p>
    <w:p>
      <w:pPr>
        <w:pStyle w:val="BodyText"/>
        <w:spacing w:before="71"/>
      </w:pPr>
    </w:p>
    <w:p>
      <w:pPr>
        <w:pStyle w:val="BodyText"/>
        <w:spacing w:line="252" w:lineRule="auto"/>
        <w:ind w:left="895" w:right="825"/>
        <w:jc w:val="both"/>
      </w:pPr>
      <w:r>
        <w:rPr>
          <w:b/>
        </w:rPr>
        <w:t>Acknowledgements.</w:t>
      </w:r>
      <w:r>
        <w:rPr>
          <w:b/>
          <w:spacing w:val="12"/>
        </w:rPr>
        <w:t> </w:t>
      </w:r>
      <w:r>
        <w:rPr/>
        <w:t>The</w:t>
      </w:r>
      <w:r>
        <w:rPr>
          <w:spacing w:val="-6"/>
        </w:rPr>
        <w:t> </w:t>
      </w:r>
      <w:r>
        <w:rPr/>
        <w:t>authors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thank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In-</w:t>
      </w:r>
      <w:r>
        <w:rPr>
          <w:spacing w:val="-4"/>
        </w:rPr>
        <w:t>formatics, Universitas Pelita Harapan, for providing the computational resources </w:t>
      </w:r>
      <w:r>
        <w:rPr/>
        <w:t>used in this study.</w:t>
      </w:r>
    </w:p>
    <w:p>
      <w:pPr>
        <w:pStyle w:val="BodyText"/>
        <w:spacing w:before="74"/>
      </w:pPr>
    </w:p>
    <w:p>
      <w:pPr>
        <w:pStyle w:val="Heading1"/>
        <w:ind w:left="895" w:firstLine="0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3"/>
        </w:numPr>
        <w:tabs>
          <w:tab w:pos="1230" w:val="left" w:leader="none"/>
        </w:tabs>
        <w:spacing w:line="256" w:lineRule="auto" w:before="173" w:after="0"/>
        <w:ind w:left="1230" w:right="823" w:hanging="243"/>
        <w:jc w:val="both"/>
        <w:rPr>
          <w:sz w:val="18"/>
        </w:rPr>
      </w:pPr>
      <w:bookmarkStart w:name="_bookmark13" w:id="15"/>
      <w:bookmarkEnd w:id="15"/>
      <w:r>
        <w:rPr/>
      </w:r>
      <w:r>
        <w:rPr>
          <w:sz w:val="18"/>
        </w:rPr>
        <w:t>Wu,</w:t>
      </w:r>
      <w:r>
        <w:rPr>
          <w:spacing w:val="27"/>
          <w:sz w:val="18"/>
        </w:rPr>
        <w:t> </w:t>
      </w:r>
      <w:r>
        <w:rPr>
          <w:sz w:val="18"/>
        </w:rPr>
        <w:t>J.,</w:t>
      </w:r>
      <w:r>
        <w:rPr>
          <w:spacing w:val="27"/>
          <w:sz w:val="18"/>
        </w:rPr>
        <w:t> </w:t>
      </w:r>
      <w:r>
        <w:rPr>
          <w:sz w:val="18"/>
        </w:rPr>
        <w:t>Wang,</w:t>
      </w:r>
      <w:r>
        <w:rPr>
          <w:spacing w:val="27"/>
          <w:sz w:val="18"/>
        </w:rPr>
        <w:t> </w:t>
      </w:r>
      <w:r>
        <w:rPr>
          <w:sz w:val="18"/>
        </w:rPr>
        <w:t>P.,</w:t>
      </w:r>
      <w:r>
        <w:rPr>
          <w:spacing w:val="27"/>
          <w:sz w:val="18"/>
        </w:rPr>
        <w:t> </w:t>
      </w:r>
      <w:r>
        <w:rPr>
          <w:sz w:val="18"/>
        </w:rPr>
        <w:t>Zheng,</w:t>
      </w:r>
      <w:r>
        <w:rPr>
          <w:spacing w:val="27"/>
          <w:sz w:val="18"/>
        </w:rPr>
        <w:t> </w:t>
      </w:r>
      <w:r>
        <w:rPr>
          <w:sz w:val="18"/>
        </w:rPr>
        <w:t>Y.,</w:t>
      </w:r>
      <w:r>
        <w:rPr>
          <w:spacing w:val="27"/>
          <w:sz w:val="18"/>
        </w:rPr>
        <w:t> </w:t>
      </w:r>
      <w:r>
        <w:rPr>
          <w:sz w:val="18"/>
        </w:rPr>
        <w:t>Wang,</w:t>
      </w:r>
      <w:r>
        <w:rPr>
          <w:spacing w:val="27"/>
          <w:sz w:val="18"/>
        </w:rPr>
        <w:t> </w:t>
      </w:r>
      <w:r>
        <w:rPr>
          <w:sz w:val="18"/>
        </w:rPr>
        <w:t>B.,</w:t>
      </w:r>
      <w:r>
        <w:rPr>
          <w:spacing w:val="27"/>
          <w:sz w:val="18"/>
        </w:rPr>
        <w:t> </w:t>
      </w:r>
      <w:r>
        <w:rPr>
          <w:sz w:val="18"/>
        </w:rPr>
        <w:t>Zhang,</w:t>
      </w:r>
      <w:r>
        <w:rPr>
          <w:spacing w:val="27"/>
          <w:sz w:val="18"/>
        </w:rPr>
        <w:t> </w:t>
      </w:r>
      <w:r>
        <w:rPr>
          <w:sz w:val="18"/>
        </w:rPr>
        <w:t>Q.,</w:t>
      </w:r>
      <w:r>
        <w:rPr>
          <w:spacing w:val="27"/>
          <w:sz w:val="18"/>
        </w:rPr>
        <w:t> </w:t>
      </w:r>
      <w:r>
        <w:rPr>
          <w:sz w:val="18"/>
        </w:rPr>
        <w:t>Zheng,</w:t>
      </w:r>
      <w:r>
        <w:rPr>
          <w:spacing w:val="27"/>
          <w:sz w:val="18"/>
        </w:rPr>
        <w:t> </w:t>
      </w:r>
      <w:r>
        <w:rPr>
          <w:sz w:val="18"/>
        </w:rPr>
        <w:t>P.:</w:t>
      </w:r>
      <w:r>
        <w:rPr>
          <w:spacing w:val="27"/>
          <w:sz w:val="18"/>
        </w:rPr>
        <w:t> </w:t>
      </w:r>
      <w:r>
        <w:rPr>
          <w:sz w:val="18"/>
        </w:rPr>
        <w:t>Stable</w:t>
      </w:r>
      <w:r>
        <w:rPr>
          <w:spacing w:val="27"/>
          <w:sz w:val="18"/>
        </w:rPr>
        <w:t> </w:t>
      </w:r>
      <w:r>
        <w:rPr>
          <w:sz w:val="18"/>
        </w:rPr>
        <w:t>DNA</w:t>
      </w:r>
      <w:r>
        <w:rPr>
          <w:spacing w:val="27"/>
          <w:sz w:val="18"/>
        </w:rPr>
        <w:t> </w:t>
      </w:r>
      <w:r>
        <w:rPr>
          <w:sz w:val="18"/>
        </w:rPr>
        <w:t>Stor-age Encoding Scheme Based on Repeating Substring Tree. IEEE Transactions on </w:t>
      </w:r>
      <w:bookmarkStart w:name="_bookmark14" w:id="16"/>
      <w:bookmarkEnd w:id="16"/>
      <w:r>
        <w:rPr>
          <w:sz w:val="18"/>
        </w:rPr>
        <w:t>Computational</w:t>
      </w:r>
      <w:r>
        <w:rPr>
          <w:sz w:val="18"/>
        </w:rPr>
        <w:t> Biology and Bioinformatics (2025).</w:t>
      </w:r>
    </w:p>
    <w:p>
      <w:pPr>
        <w:pStyle w:val="ListParagraph"/>
        <w:numPr>
          <w:ilvl w:val="0"/>
          <w:numId w:val="3"/>
        </w:numPr>
        <w:tabs>
          <w:tab w:pos="1229" w:val="left" w:leader="none"/>
        </w:tabs>
        <w:spacing w:line="192" w:lineRule="exact" w:before="0" w:after="0"/>
        <w:ind w:left="1229" w:right="0" w:hanging="242"/>
        <w:jc w:val="both"/>
        <w:rPr>
          <w:sz w:val="18"/>
        </w:rPr>
      </w:pPr>
      <w:r>
        <w:rPr>
          <w:sz w:val="18"/>
        </w:rPr>
        <w:t>Welzel,</w:t>
      </w:r>
      <w:r>
        <w:rPr>
          <w:spacing w:val="-4"/>
          <w:sz w:val="18"/>
        </w:rPr>
        <w:t> </w:t>
      </w:r>
      <w:r>
        <w:rPr>
          <w:sz w:val="18"/>
        </w:rPr>
        <w:t>M.,</w:t>
      </w:r>
      <w:r>
        <w:rPr>
          <w:spacing w:val="-3"/>
          <w:sz w:val="18"/>
        </w:rPr>
        <w:t> </w:t>
      </w:r>
      <w:r>
        <w:rPr>
          <w:sz w:val="18"/>
        </w:rPr>
        <w:t>Schwarz,</w:t>
      </w:r>
      <w:r>
        <w:rPr>
          <w:spacing w:val="-3"/>
          <w:sz w:val="18"/>
        </w:rPr>
        <w:t> </w:t>
      </w:r>
      <w:r>
        <w:rPr>
          <w:sz w:val="18"/>
        </w:rPr>
        <w:t>P.M.,</w:t>
      </w:r>
      <w:r>
        <w:rPr>
          <w:spacing w:val="-3"/>
          <w:sz w:val="18"/>
        </w:rPr>
        <w:t> </w:t>
      </w:r>
      <w:r>
        <w:rPr>
          <w:sz w:val="18"/>
        </w:rPr>
        <w:t>Heider,</w:t>
      </w:r>
      <w:r>
        <w:rPr>
          <w:spacing w:val="-4"/>
          <w:sz w:val="18"/>
        </w:rPr>
        <w:t> </w:t>
      </w:r>
      <w:r>
        <w:rPr>
          <w:sz w:val="18"/>
        </w:rPr>
        <w:t>D.:</w:t>
      </w:r>
      <w:r>
        <w:rPr>
          <w:spacing w:val="-3"/>
          <w:sz w:val="18"/>
        </w:rPr>
        <w:t> </w:t>
      </w:r>
      <w:r>
        <w:rPr>
          <w:sz w:val="18"/>
        </w:rPr>
        <w:t>DNA-Aeon</w:t>
      </w:r>
      <w:r>
        <w:rPr>
          <w:spacing w:val="-4"/>
          <w:sz w:val="18"/>
        </w:rPr>
        <w:t> </w:t>
      </w:r>
      <w:r>
        <w:rPr>
          <w:sz w:val="18"/>
        </w:rPr>
        <w:t>provides</w:t>
      </w:r>
      <w:r>
        <w:rPr>
          <w:spacing w:val="-3"/>
          <w:sz w:val="18"/>
        </w:rPr>
        <w:t> </w:t>
      </w:r>
      <w:r>
        <w:rPr>
          <w:sz w:val="18"/>
        </w:rPr>
        <w:t>flexible</w:t>
      </w:r>
      <w:r>
        <w:rPr>
          <w:spacing w:val="-3"/>
          <w:sz w:val="18"/>
        </w:rPr>
        <w:t> </w:t>
      </w:r>
      <w:r>
        <w:rPr>
          <w:sz w:val="18"/>
        </w:rPr>
        <w:t>arithmetic</w:t>
      </w:r>
      <w:r>
        <w:rPr>
          <w:spacing w:val="-4"/>
          <w:sz w:val="18"/>
        </w:rPr>
        <w:t> cod-</w:t>
      </w:r>
    </w:p>
    <w:p>
      <w:pPr>
        <w:spacing w:line="256" w:lineRule="auto" w:before="14"/>
        <w:ind w:left="1230" w:right="825" w:firstLine="0"/>
        <w:jc w:val="both"/>
        <w:rPr>
          <w:sz w:val="18"/>
        </w:rPr>
      </w:pPr>
      <w:r>
        <w:rPr>
          <w:sz w:val="18"/>
        </w:rPr>
        <w:t>ing</w:t>
      </w:r>
      <w:r>
        <w:rPr>
          <w:spacing w:val="-1"/>
          <w:sz w:val="18"/>
        </w:rPr>
        <w:t> </w:t>
      </w:r>
      <w:r>
        <w:rPr>
          <w:sz w:val="18"/>
        </w:rPr>
        <w:t>for</w:t>
      </w:r>
      <w:r>
        <w:rPr>
          <w:spacing w:val="-1"/>
          <w:sz w:val="18"/>
        </w:rPr>
        <w:t> </w:t>
      </w:r>
      <w:r>
        <w:rPr>
          <w:sz w:val="18"/>
        </w:rPr>
        <w:t>constraint</w:t>
      </w:r>
      <w:r>
        <w:rPr>
          <w:spacing w:val="-1"/>
          <w:sz w:val="18"/>
        </w:rPr>
        <w:t> </w:t>
      </w:r>
      <w:r>
        <w:rPr>
          <w:sz w:val="18"/>
        </w:rPr>
        <w:t>adherence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error</w:t>
      </w:r>
      <w:r>
        <w:rPr>
          <w:spacing w:val="-1"/>
          <w:sz w:val="18"/>
        </w:rPr>
        <w:t> </w:t>
      </w:r>
      <w:r>
        <w:rPr>
          <w:sz w:val="18"/>
        </w:rPr>
        <w:t>correction</w:t>
      </w:r>
      <w:r>
        <w:rPr>
          <w:spacing w:val="-1"/>
          <w:sz w:val="18"/>
        </w:rPr>
        <w:t> </w:t>
      </w:r>
      <w:r>
        <w:rPr>
          <w:sz w:val="18"/>
        </w:rPr>
        <w:t>in</w:t>
      </w:r>
      <w:r>
        <w:rPr>
          <w:spacing w:val="-1"/>
          <w:sz w:val="18"/>
        </w:rPr>
        <w:t> </w:t>
      </w:r>
      <w:r>
        <w:rPr>
          <w:sz w:val="18"/>
        </w:rPr>
        <w:t>DNA</w:t>
      </w:r>
      <w:r>
        <w:rPr>
          <w:spacing w:val="-1"/>
          <w:sz w:val="18"/>
        </w:rPr>
        <w:t> </w:t>
      </w:r>
      <w:r>
        <w:rPr>
          <w:sz w:val="18"/>
        </w:rPr>
        <w:t>storage.</w:t>
      </w:r>
      <w:r>
        <w:rPr>
          <w:spacing w:val="-1"/>
          <w:sz w:val="18"/>
        </w:rPr>
        <w:t> </w:t>
      </w:r>
      <w:r>
        <w:rPr>
          <w:sz w:val="18"/>
        </w:rPr>
        <w:t>Nature</w:t>
      </w:r>
      <w:r>
        <w:rPr>
          <w:spacing w:val="-1"/>
          <w:sz w:val="18"/>
        </w:rPr>
        <w:t> </w:t>
      </w:r>
      <w:r>
        <w:rPr>
          <w:sz w:val="18"/>
        </w:rPr>
        <w:t>Commu-</w:t>
      </w:r>
      <w:bookmarkStart w:name="_bookmark15" w:id="17"/>
      <w:bookmarkEnd w:id="17"/>
      <w:r>
        <w:rPr>
          <w:sz w:val="18"/>
        </w:rPr>
        <w:t>nications</w:t>
      </w:r>
      <w:r>
        <w:rPr>
          <w:spacing w:val="40"/>
          <w:sz w:val="18"/>
        </w:rPr>
        <w:t> </w:t>
      </w:r>
      <w:r>
        <w:rPr>
          <w:b/>
          <w:sz w:val="18"/>
        </w:rPr>
        <w:t>14</w:t>
      </w:r>
      <w:r>
        <w:rPr>
          <w:sz w:val="18"/>
        </w:rPr>
        <w:t>,</w:t>
      </w:r>
      <w:r>
        <w:rPr>
          <w:spacing w:val="40"/>
          <w:sz w:val="18"/>
        </w:rPr>
        <w:t> </w:t>
      </w:r>
      <w:r>
        <w:rPr>
          <w:sz w:val="18"/>
        </w:rPr>
        <w:t>628</w:t>
      </w:r>
      <w:r>
        <w:rPr>
          <w:spacing w:val="40"/>
          <w:sz w:val="18"/>
        </w:rPr>
        <w:t> </w:t>
      </w:r>
      <w:r>
        <w:rPr>
          <w:sz w:val="18"/>
        </w:rPr>
        <w:t>(2023).</w:t>
      </w:r>
      <w:r>
        <w:rPr>
          <w:spacing w:val="40"/>
          <w:sz w:val="18"/>
        </w:rPr>
        <w:t> </w:t>
      </w:r>
      <w:hyperlink r:id="rId10">
        <w:r>
          <w:rPr>
            <w:sz w:val="18"/>
          </w:rPr>
          <w:t>https://doi.org/10.1038/s41467-023-36297-3</w:t>
        </w:r>
      </w:hyperlink>
    </w:p>
    <w:p>
      <w:pPr>
        <w:pStyle w:val="ListParagraph"/>
        <w:numPr>
          <w:ilvl w:val="0"/>
          <w:numId w:val="3"/>
        </w:numPr>
        <w:tabs>
          <w:tab w:pos="1229" w:val="left" w:leader="none"/>
        </w:tabs>
        <w:spacing w:line="192" w:lineRule="exact" w:before="0" w:after="0"/>
        <w:ind w:left="1229" w:right="0" w:hanging="242"/>
        <w:jc w:val="both"/>
        <w:rPr>
          <w:sz w:val="18"/>
        </w:rPr>
      </w:pPr>
      <w:r>
        <w:rPr>
          <w:sz w:val="18"/>
        </w:rPr>
        <w:t>Ping,</w:t>
      </w:r>
      <w:r>
        <w:rPr>
          <w:spacing w:val="37"/>
          <w:sz w:val="18"/>
        </w:rPr>
        <w:t> </w:t>
      </w:r>
      <w:r>
        <w:rPr>
          <w:sz w:val="18"/>
        </w:rPr>
        <w:t>Z.,</w:t>
      </w:r>
      <w:r>
        <w:rPr>
          <w:spacing w:val="37"/>
          <w:sz w:val="18"/>
        </w:rPr>
        <w:t> </w:t>
      </w:r>
      <w:r>
        <w:rPr>
          <w:sz w:val="18"/>
        </w:rPr>
        <w:t>Chen,</w:t>
      </w:r>
      <w:r>
        <w:rPr>
          <w:spacing w:val="37"/>
          <w:sz w:val="18"/>
        </w:rPr>
        <w:t> </w:t>
      </w:r>
      <w:r>
        <w:rPr>
          <w:sz w:val="18"/>
        </w:rPr>
        <w:t>S.,</w:t>
      </w:r>
      <w:r>
        <w:rPr>
          <w:spacing w:val="37"/>
          <w:sz w:val="18"/>
        </w:rPr>
        <w:t> </w:t>
      </w:r>
      <w:r>
        <w:rPr>
          <w:sz w:val="18"/>
        </w:rPr>
        <w:t>Zhou,</w:t>
      </w:r>
      <w:r>
        <w:rPr>
          <w:spacing w:val="37"/>
          <w:sz w:val="18"/>
        </w:rPr>
        <w:t> </w:t>
      </w:r>
      <w:r>
        <w:rPr>
          <w:sz w:val="18"/>
        </w:rPr>
        <w:t>G.,</w:t>
      </w:r>
      <w:r>
        <w:rPr>
          <w:spacing w:val="37"/>
          <w:sz w:val="18"/>
        </w:rPr>
        <w:t> </w:t>
      </w:r>
      <w:r>
        <w:rPr>
          <w:sz w:val="18"/>
        </w:rPr>
        <w:t>Huang,</w:t>
      </w:r>
      <w:r>
        <w:rPr>
          <w:spacing w:val="37"/>
          <w:sz w:val="18"/>
        </w:rPr>
        <w:t> </w:t>
      </w:r>
      <w:r>
        <w:rPr>
          <w:sz w:val="18"/>
        </w:rPr>
        <w:t>X.,</w:t>
      </w:r>
      <w:r>
        <w:rPr>
          <w:spacing w:val="37"/>
          <w:sz w:val="18"/>
        </w:rPr>
        <w:t> </w:t>
      </w:r>
      <w:r>
        <w:rPr>
          <w:sz w:val="18"/>
        </w:rPr>
        <w:t>Zhu,</w:t>
      </w:r>
      <w:r>
        <w:rPr>
          <w:spacing w:val="37"/>
          <w:sz w:val="18"/>
        </w:rPr>
        <w:t> </w:t>
      </w:r>
      <w:r>
        <w:rPr>
          <w:sz w:val="18"/>
        </w:rPr>
        <w:t>S.J.,</w:t>
      </w:r>
      <w:r>
        <w:rPr>
          <w:spacing w:val="37"/>
          <w:sz w:val="18"/>
        </w:rPr>
        <w:t> </w:t>
      </w:r>
      <w:r>
        <w:rPr>
          <w:sz w:val="18"/>
        </w:rPr>
        <w:t>Zhang,</w:t>
      </w:r>
      <w:r>
        <w:rPr>
          <w:spacing w:val="37"/>
          <w:sz w:val="18"/>
        </w:rPr>
        <w:t> </w:t>
      </w:r>
      <w:r>
        <w:rPr>
          <w:sz w:val="18"/>
        </w:rPr>
        <w:t>H.,</w:t>
      </w:r>
      <w:r>
        <w:rPr>
          <w:spacing w:val="37"/>
          <w:sz w:val="18"/>
        </w:rPr>
        <w:t> </w:t>
      </w:r>
      <w:r>
        <w:rPr>
          <w:sz w:val="18"/>
        </w:rPr>
        <w:t>Lee,</w:t>
      </w:r>
      <w:r>
        <w:rPr>
          <w:spacing w:val="37"/>
          <w:sz w:val="18"/>
        </w:rPr>
        <w:t> </w:t>
      </w:r>
      <w:r>
        <w:rPr>
          <w:sz w:val="18"/>
        </w:rPr>
        <w:t>H.H.,</w:t>
      </w:r>
      <w:r>
        <w:rPr>
          <w:spacing w:val="37"/>
          <w:sz w:val="18"/>
        </w:rPr>
        <w:t> </w:t>
      </w:r>
      <w:r>
        <w:rPr>
          <w:spacing w:val="-4"/>
          <w:sz w:val="18"/>
        </w:rPr>
        <w:t>Lan,</w:t>
      </w:r>
    </w:p>
    <w:p>
      <w:pPr>
        <w:spacing w:line="256" w:lineRule="auto" w:before="15"/>
        <w:ind w:left="1230" w:right="823" w:firstLine="0"/>
        <w:jc w:val="both"/>
        <w:rPr>
          <w:sz w:val="18"/>
        </w:rPr>
      </w:pPr>
      <w:r>
        <w:rPr>
          <w:sz w:val="18"/>
        </w:rPr>
        <w:t>Z.,</w:t>
      </w:r>
      <w:r>
        <w:rPr>
          <w:spacing w:val="40"/>
          <w:sz w:val="18"/>
        </w:rPr>
        <w:t> </w:t>
      </w:r>
      <w:r>
        <w:rPr>
          <w:sz w:val="18"/>
        </w:rPr>
        <w:t>Cui,</w:t>
      </w:r>
      <w:r>
        <w:rPr>
          <w:spacing w:val="40"/>
          <w:sz w:val="18"/>
        </w:rPr>
        <w:t> </w:t>
      </w:r>
      <w:r>
        <w:rPr>
          <w:sz w:val="18"/>
        </w:rPr>
        <w:t>J.,</w:t>
      </w:r>
      <w:r>
        <w:rPr>
          <w:spacing w:val="40"/>
          <w:sz w:val="18"/>
        </w:rPr>
        <w:t> </w:t>
      </w:r>
      <w:r>
        <w:rPr>
          <w:sz w:val="18"/>
        </w:rPr>
        <w:t>Chen,</w:t>
      </w:r>
      <w:r>
        <w:rPr>
          <w:spacing w:val="40"/>
          <w:sz w:val="18"/>
        </w:rPr>
        <w:t> </w:t>
      </w:r>
      <w:r>
        <w:rPr>
          <w:sz w:val="18"/>
        </w:rPr>
        <w:t>T.,</w:t>
      </w:r>
      <w:r>
        <w:rPr>
          <w:spacing w:val="40"/>
          <w:sz w:val="18"/>
        </w:rPr>
        <w:t> </w:t>
      </w:r>
      <w:r>
        <w:rPr>
          <w:sz w:val="18"/>
        </w:rPr>
        <w:t>Zhang,</w:t>
      </w:r>
      <w:r>
        <w:rPr>
          <w:spacing w:val="40"/>
          <w:sz w:val="18"/>
        </w:rPr>
        <w:t> </w:t>
      </w:r>
      <w:r>
        <w:rPr>
          <w:sz w:val="18"/>
        </w:rPr>
        <w:t>W.,</w:t>
      </w:r>
      <w:r>
        <w:rPr>
          <w:spacing w:val="40"/>
          <w:sz w:val="18"/>
        </w:rPr>
        <w:t> </w:t>
      </w:r>
      <w:r>
        <w:rPr>
          <w:sz w:val="18"/>
        </w:rPr>
        <w:t>Yang,</w:t>
      </w:r>
      <w:r>
        <w:rPr>
          <w:spacing w:val="40"/>
          <w:sz w:val="18"/>
        </w:rPr>
        <w:t> </w:t>
      </w:r>
      <w:r>
        <w:rPr>
          <w:sz w:val="18"/>
        </w:rPr>
        <w:t>H.,</w:t>
      </w:r>
      <w:r>
        <w:rPr>
          <w:spacing w:val="40"/>
          <w:sz w:val="18"/>
        </w:rPr>
        <w:t> </w:t>
      </w:r>
      <w:r>
        <w:rPr>
          <w:sz w:val="18"/>
        </w:rPr>
        <w:t>Xu,</w:t>
      </w:r>
      <w:r>
        <w:rPr>
          <w:spacing w:val="40"/>
          <w:sz w:val="18"/>
        </w:rPr>
        <w:t> </w:t>
      </w:r>
      <w:r>
        <w:rPr>
          <w:sz w:val="18"/>
        </w:rPr>
        <w:t>X.,</w:t>
      </w:r>
      <w:r>
        <w:rPr>
          <w:spacing w:val="40"/>
          <w:sz w:val="18"/>
        </w:rPr>
        <w:t> </w:t>
      </w:r>
      <w:r>
        <w:rPr>
          <w:sz w:val="18"/>
        </w:rPr>
        <w:t>Church,</w:t>
      </w:r>
      <w:r>
        <w:rPr>
          <w:spacing w:val="40"/>
          <w:sz w:val="18"/>
        </w:rPr>
        <w:t> </w:t>
      </w:r>
      <w:r>
        <w:rPr>
          <w:sz w:val="18"/>
        </w:rPr>
        <w:t>G.M.,</w:t>
      </w:r>
      <w:r>
        <w:rPr>
          <w:spacing w:val="40"/>
          <w:sz w:val="18"/>
        </w:rPr>
        <w:t> </w:t>
      </w:r>
      <w:r>
        <w:rPr>
          <w:sz w:val="18"/>
        </w:rPr>
        <w:t>Shen,</w:t>
      </w:r>
      <w:r>
        <w:rPr>
          <w:spacing w:val="40"/>
          <w:sz w:val="18"/>
        </w:rPr>
        <w:t> </w:t>
      </w:r>
      <w:r>
        <w:rPr>
          <w:sz w:val="18"/>
        </w:rPr>
        <w:t>Y.: Towards practical and robust DNA-based data archiving using the yin–yang codec system. Nature Computational Science </w:t>
      </w:r>
      <w:r>
        <w:rPr>
          <w:b/>
          <w:sz w:val="18"/>
        </w:rPr>
        <w:t>2</w:t>
      </w:r>
      <w:r>
        <w:rPr>
          <w:sz w:val="18"/>
        </w:rPr>
        <w:t>, 234–242 (2022). </w:t>
      </w:r>
      <w:hyperlink r:id="rId11">
        <w:r>
          <w:rPr>
            <w:sz w:val="18"/>
          </w:rPr>
          <w:t>https://doi.org/10.</w:t>
        </w:r>
      </w:hyperlink>
      <w:r>
        <w:rPr>
          <w:sz w:val="18"/>
        </w:rPr>
        <w:t> </w:t>
      </w:r>
      <w:bookmarkStart w:name="_bookmark16" w:id="18"/>
      <w:bookmarkEnd w:id="18"/>
      <w:r>
        <w:rPr>
          <w:spacing w:val="-1"/>
          <w:w w:val="194"/>
          <w:sz w:val="18"/>
        </w:rPr>
      </w:r>
      <w:hyperlink r:id="rId11">
        <w:r>
          <w:rPr>
            <w:spacing w:val="-2"/>
            <w:sz w:val="18"/>
          </w:rPr>
          <w:t>1038/s43588-022-00231-2</w:t>
        </w:r>
      </w:hyperlink>
    </w:p>
    <w:p>
      <w:pPr>
        <w:pStyle w:val="ListParagraph"/>
        <w:numPr>
          <w:ilvl w:val="0"/>
          <w:numId w:val="3"/>
        </w:numPr>
        <w:tabs>
          <w:tab w:pos="1229" w:val="left" w:leader="none"/>
        </w:tabs>
        <w:spacing w:line="192" w:lineRule="exact" w:before="0" w:after="0"/>
        <w:ind w:left="1229" w:right="0" w:hanging="242"/>
        <w:jc w:val="both"/>
        <w:rPr>
          <w:sz w:val="18"/>
        </w:rPr>
      </w:pPr>
      <w:r>
        <w:rPr>
          <w:sz w:val="18"/>
        </w:rPr>
        <w:t>Doricchi,</w:t>
      </w:r>
      <w:r>
        <w:rPr>
          <w:spacing w:val="31"/>
          <w:sz w:val="18"/>
        </w:rPr>
        <w:t> </w:t>
      </w:r>
      <w:r>
        <w:rPr>
          <w:sz w:val="18"/>
        </w:rPr>
        <w:t>A.,</w:t>
      </w:r>
      <w:r>
        <w:rPr>
          <w:spacing w:val="31"/>
          <w:sz w:val="18"/>
        </w:rPr>
        <w:t> </w:t>
      </w:r>
      <w:r>
        <w:rPr>
          <w:sz w:val="18"/>
        </w:rPr>
        <w:t>Platnich,</w:t>
      </w:r>
      <w:r>
        <w:rPr>
          <w:spacing w:val="32"/>
          <w:sz w:val="18"/>
        </w:rPr>
        <w:t> </w:t>
      </w:r>
      <w:r>
        <w:rPr>
          <w:sz w:val="18"/>
        </w:rPr>
        <w:t>C.M.,</w:t>
      </w:r>
      <w:r>
        <w:rPr>
          <w:spacing w:val="31"/>
          <w:sz w:val="18"/>
        </w:rPr>
        <w:t> </w:t>
      </w:r>
      <w:r>
        <w:rPr>
          <w:sz w:val="18"/>
        </w:rPr>
        <w:t>Gimpel,</w:t>
      </w:r>
      <w:r>
        <w:rPr>
          <w:spacing w:val="31"/>
          <w:sz w:val="18"/>
        </w:rPr>
        <w:t> </w:t>
      </w:r>
      <w:r>
        <w:rPr>
          <w:sz w:val="18"/>
        </w:rPr>
        <w:t>A.,</w:t>
      </w:r>
      <w:r>
        <w:rPr>
          <w:spacing w:val="32"/>
          <w:sz w:val="18"/>
        </w:rPr>
        <w:t> </w:t>
      </w:r>
      <w:r>
        <w:rPr>
          <w:sz w:val="18"/>
        </w:rPr>
        <w:t>Horn,</w:t>
      </w:r>
      <w:r>
        <w:rPr>
          <w:spacing w:val="31"/>
          <w:sz w:val="18"/>
        </w:rPr>
        <w:t> </w:t>
      </w:r>
      <w:r>
        <w:rPr>
          <w:sz w:val="18"/>
        </w:rPr>
        <w:t>F.,</w:t>
      </w:r>
      <w:r>
        <w:rPr>
          <w:spacing w:val="31"/>
          <w:sz w:val="18"/>
        </w:rPr>
        <w:t> </w:t>
      </w:r>
      <w:r>
        <w:rPr>
          <w:sz w:val="18"/>
        </w:rPr>
        <w:t>Earle,</w:t>
      </w:r>
      <w:r>
        <w:rPr>
          <w:spacing w:val="32"/>
          <w:sz w:val="18"/>
        </w:rPr>
        <w:t> </w:t>
      </w:r>
      <w:r>
        <w:rPr>
          <w:sz w:val="18"/>
        </w:rPr>
        <w:t>M.,</w:t>
      </w:r>
      <w:r>
        <w:rPr>
          <w:spacing w:val="31"/>
          <w:sz w:val="18"/>
        </w:rPr>
        <w:t> </w:t>
      </w:r>
      <w:r>
        <w:rPr>
          <w:sz w:val="18"/>
        </w:rPr>
        <w:t>Lanzavecchia,</w:t>
      </w:r>
      <w:r>
        <w:rPr>
          <w:spacing w:val="31"/>
          <w:sz w:val="18"/>
        </w:rPr>
        <w:t> </w:t>
      </w:r>
      <w:r>
        <w:rPr>
          <w:spacing w:val="-5"/>
          <w:sz w:val="18"/>
        </w:rPr>
        <w:t>G.,</w:t>
      </w:r>
    </w:p>
    <w:p>
      <w:pPr>
        <w:spacing w:line="256" w:lineRule="auto" w:before="15"/>
        <w:ind w:left="1230" w:right="823" w:firstLine="0"/>
        <w:jc w:val="both"/>
        <w:rPr>
          <w:sz w:val="18"/>
        </w:rPr>
      </w:pPr>
      <w:r>
        <w:rPr>
          <w:w w:val="105"/>
          <w:sz w:val="18"/>
        </w:rPr>
        <w:t>Cortajarena,</w:t>
      </w:r>
      <w:r>
        <w:rPr>
          <w:w w:val="105"/>
          <w:sz w:val="18"/>
        </w:rPr>
        <w:t> A.L.,</w:t>
      </w:r>
      <w:r>
        <w:rPr>
          <w:w w:val="105"/>
          <w:sz w:val="18"/>
        </w:rPr>
        <w:t> Liz-Marzán,</w:t>
      </w:r>
      <w:r>
        <w:rPr>
          <w:w w:val="105"/>
          <w:sz w:val="18"/>
        </w:rPr>
        <w:t> L.M.,</w:t>
      </w:r>
      <w:r>
        <w:rPr>
          <w:w w:val="105"/>
          <w:sz w:val="18"/>
        </w:rPr>
        <w:t> Liu,</w:t>
      </w:r>
      <w:r>
        <w:rPr>
          <w:w w:val="105"/>
          <w:sz w:val="18"/>
        </w:rPr>
        <w:t> N.,</w:t>
      </w:r>
      <w:r>
        <w:rPr>
          <w:w w:val="105"/>
          <w:sz w:val="18"/>
        </w:rPr>
        <w:t> Heckel,</w:t>
      </w:r>
      <w:r>
        <w:rPr>
          <w:w w:val="105"/>
          <w:sz w:val="18"/>
        </w:rPr>
        <w:t> R.,</w:t>
      </w:r>
      <w:r>
        <w:rPr>
          <w:w w:val="105"/>
          <w:sz w:val="18"/>
        </w:rPr>
        <w:t> Grass,</w:t>
      </w:r>
      <w:r>
        <w:rPr>
          <w:w w:val="105"/>
          <w:sz w:val="18"/>
        </w:rPr>
        <w:t> R.N.,</w:t>
      </w:r>
      <w:r>
        <w:rPr>
          <w:w w:val="105"/>
          <w:sz w:val="18"/>
        </w:rPr>
        <w:t> Krahne, R.,</w:t>
      </w:r>
      <w:r>
        <w:rPr>
          <w:w w:val="105"/>
          <w:sz w:val="18"/>
        </w:rPr>
        <w:t> Keyser,</w:t>
      </w:r>
      <w:r>
        <w:rPr>
          <w:w w:val="105"/>
          <w:sz w:val="18"/>
        </w:rPr>
        <w:t> U.F.,</w:t>
      </w:r>
      <w:r>
        <w:rPr>
          <w:w w:val="105"/>
          <w:sz w:val="18"/>
        </w:rPr>
        <w:t> Garoli,</w:t>
      </w:r>
      <w:r>
        <w:rPr>
          <w:w w:val="105"/>
          <w:sz w:val="18"/>
        </w:rPr>
        <w:t> D.:</w:t>
      </w:r>
      <w:r>
        <w:rPr>
          <w:w w:val="105"/>
          <w:sz w:val="18"/>
        </w:rPr>
        <w:t> Emerging</w:t>
      </w:r>
      <w:r>
        <w:rPr>
          <w:w w:val="105"/>
          <w:sz w:val="18"/>
        </w:rPr>
        <w:t> approaches</w:t>
      </w:r>
      <w:r>
        <w:rPr>
          <w:w w:val="105"/>
          <w:sz w:val="18"/>
        </w:rPr>
        <w:t> to</w:t>
      </w:r>
      <w:r>
        <w:rPr>
          <w:w w:val="105"/>
          <w:sz w:val="18"/>
        </w:rPr>
        <w:t> DNA</w:t>
      </w:r>
      <w:r>
        <w:rPr>
          <w:w w:val="105"/>
          <w:sz w:val="18"/>
        </w:rPr>
        <w:t> data</w:t>
      </w:r>
      <w:r>
        <w:rPr>
          <w:w w:val="105"/>
          <w:sz w:val="18"/>
        </w:rPr>
        <w:t> storage:</w:t>
      </w:r>
      <w:r>
        <w:rPr>
          <w:w w:val="105"/>
          <w:sz w:val="18"/>
        </w:rPr>
        <w:t> chal-lenges</w:t>
      </w:r>
      <w:r>
        <w:rPr>
          <w:w w:val="105"/>
          <w:sz w:val="18"/>
        </w:rPr>
        <w:t> and</w:t>
      </w:r>
      <w:r>
        <w:rPr>
          <w:w w:val="105"/>
          <w:sz w:val="18"/>
        </w:rPr>
        <w:t> prospects.</w:t>
      </w:r>
      <w:r>
        <w:rPr>
          <w:w w:val="105"/>
          <w:sz w:val="18"/>
        </w:rPr>
        <w:t> ACS</w:t>
      </w:r>
      <w:r>
        <w:rPr>
          <w:w w:val="105"/>
          <w:sz w:val="18"/>
        </w:rPr>
        <w:t> Nano</w:t>
      </w:r>
      <w:r>
        <w:rPr>
          <w:w w:val="105"/>
          <w:sz w:val="18"/>
        </w:rPr>
        <w:t> </w:t>
      </w:r>
      <w:r>
        <w:rPr>
          <w:b/>
          <w:w w:val="105"/>
          <w:sz w:val="18"/>
        </w:rPr>
        <w:t>16</w:t>
      </w:r>
      <w:r>
        <w:rPr>
          <w:w w:val="105"/>
          <w:sz w:val="18"/>
        </w:rPr>
        <w:t>(11),</w:t>
      </w:r>
      <w:r>
        <w:rPr>
          <w:w w:val="105"/>
          <w:sz w:val="18"/>
        </w:rPr>
        <w:t> 17552–17571</w:t>
      </w:r>
      <w:r>
        <w:rPr>
          <w:w w:val="105"/>
          <w:sz w:val="18"/>
        </w:rPr>
        <w:t> (2022).</w:t>
      </w:r>
      <w:r>
        <w:rPr>
          <w:w w:val="105"/>
          <w:sz w:val="18"/>
        </w:rPr>
        <w:t> </w:t>
      </w:r>
      <w:hyperlink r:id="rId12">
        <w:r>
          <w:rPr>
            <w:w w:val="105"/>
            <w:sz w:val="18"/>
          </w:rPr>
          <w:t>https://doi.org/</w:t>
        </w:r>
      </w:hyperlink>
      <w:r>
        <w:rPr>
          <w:w w:val="105"/>
          <w:sz w:val="18"/>
        </w:rPr>
        <w:t> </w:t>
      </w:r>
      <w:bookmarkStart w:name="_bookmark17" w:id="19"/>
      <w:bookmarkEnd w:id="19"/>
      <w:r>
        <w:rPr>
          <w:spacing w:val="-1"/>
          <w:w w:val="117"/>
          <w:sz w:val="18"/>
        </w:rPr>
      </w:r>
      <w:hyperlink r:id="rId12">
        <w:r>
          <w:rPr>
            <w:spacing w:val="-2"/>
            <w:w w:val="105"/>
            <w:sz w:val="18"/>
          </w:rPr>
          <w:t>10.1021/acsnano.2c06748</w:t>
        </w:r>
      </w:hyperlink>
    </w:p>
    <w:p>
      <w:pPr>
        <w:pStyle w:val="ListParagraph"/>
        <w:numPr>
          <w:ilvl w:val="0"/>
          <w:numId w:val="3"/>
        </w:numPr>
        <w:tabs>
          <w:tab w:pos="1229" w:val="left" w:leader="none"/>
        </w:tabs>
        <w:spacing w:line="192" w:lineRule="exact" w:before="0" w:after="0"/>
        <w:ind w:left="1229" w:right="0" w:hanging="242"/>
        <w:jc w:val="left"/>
        <w:rPr>
          <w:sz w:val="18"/>
        </w:rPr>
      </w:pPr>
      <w:r>
        <w:rPr>
          <w:sz w:val="18"/>
        </w:rPr>
        <w:t>Meiser,</w:t>
      </w:r>
      <w:r>
        <w:rPr>
          <w:spacing w:val="8"/>
          <w:sz w:val="18"/>
        </w:rPr>
        <w:t> </w:t>
      </w:r>
      <w:r>
        <w:rPr>
          <w:sz w:val="18"/>
        </w:rPr>
        <w:t>L.C.,</w:t>
      </w:r>
      <w:r>
        <w:rPr>
          <w:spacing w:val="8"/>
          <w:sz w:val="18"/>
        </w:rPr>
        <w:t> </w:t>
      </w:r>
      <w:r>
        <w:rPr>
          <w:sz w:val="18"/>
        </w:rPr>
        <w:t>Nguyen,</w:t>
      </w:r>
      <w:r>
        <w:rPr>
          <w:spacing w:val="8"/>
          <w:sz w:val="18"/>
        </w:rPr>
        <w:t> </w:t>
      </w:r>
      <w:r>
        <w:rPr>
          <w:sz w:val="18"/>
        </w:rPr>
        <w:t>B.H.,</w:t>
      </w:r>
      <w:r>
        <w:rPr>
          <w:spacing w:val="9"/>
          <w:sz w:val="18"/>
        </w:rPr>
        <w:t> </w:t>
      </w:r>
      <w:r>
        <w:rPr>
          <w:sz w:val="18"/>
        </w:rPr>
        <w:t>Chen,</w:t>
      </w:r>
      <w:r>
        <w:rPr>
          <w:spacing w:val="8"/>
          <w:sz w:val="18"/>
        </w:rPr>
        <w:t> </w:t>
      </w:r>
      <w:r>
        <w:rPr>
          <w:sz w:val="18"/>
        </w:rPr>
        <w:t>Y.,</w:t>
      </w:r>
      <w:r>
        <w:rPr>
          <w:spacing w:val="8"/>
          <w:sz w:val="18"/>
        </w:rPr>
        <w:t> </w:t>
      </w:r>
      <w:r>
        <w:rPr>
          <w:sz w:val="18"/>
        </w:rPr>
        <w:t>Nivala,</w:t>
      </w:r>
      <w:r>
        <w:rPr>
          <w:spacing w:val="9"/>
          <w:sz w:val="18"/>
        </w:rPr>
        <w:t> </w:t>
      </w:r>
      <w:r>
        <w:rPr>
          <w:sz w:val="18"/>
        </w:rPr>
        <w:t>J.,</w:t>
      </w:r>
      <w:r>
        <w:rPr>
          <w:spacing w:val="8"/>
          <w:sz w:val="18"/>
        </w:rPr>
        <w:t> </w:t>
      </w:r>
      <w:r>
        <w:rPr>
          <w:sz w:val="18"/>
        </w:rPr>
        <w:t>Strauss,</w:t>
      </w:r>
      <w:r>
        <w:rPr>
          <w:spacing w:val="8"/>
          <w:sz w:val="18"/>
        </w:rPr>
        <w:t> </w:t>
      </w:r>
      <w:r>
        <w:rPr>
          <w:sz w:val="18"/>
        </w:rPr>
        <w:t>K.,</w:t>
      </w:r>
      <w:r>
        <w:rPr>
          <w:spacing w:val="9"/>
          <w:sz w:val="18"/>
        </w:rPr>
        <w:t> </w:t>
      </w:r>
      <w:r>
        <w:rPr>
          <w:sz w:val="18"/>
        </w:rPr>
        <w:t>Ceze,</w:t>
      </w:r>
      <w:r>
        <w:rPr>
          <w:spacing w:val="8"/>
          <w:sz w:val="18"/>
        </w:rPr>
        <w:t> </w:t>
      </w:r>
      <w:r>
        <w:rPr>
          <w:sz w:val="18"/>
        </w:rPr>
        <w:t>L.,</w:t>
      </w:r>
      <w:r>
        <w:rPr>
          <w:spacing w:val="8"/>
          <w:sz w:val="18"/>
        </w:rPr>
        <w:t> </w:t>
      </w:r>
      <w:r>
        <w:rPr>
          <w:sz w:val="18"/>
        </w:rPr>
        <w:t>Grass,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R.N.:</w:t>
      </w:r>
    </w:p>
    <w:p>
      <w:pPr>
        <w:spacing w:line="256" w:lineRule="auto" w:before="14"/>
        <w:ind w:left="1230" w:right="825" w:firstLine="0"/>
        <w:jc w:val="left"/>
        <w:rPr>
          <w:sz w:val="18"/>
        </w:rPr>
      </w:pPr>
      <w:r>
        <w:rPr>
          <w:sz w:val="18"/>
        </w:rPr>
        <w:t>Synthetic</w:t>
      </w:r>
      <w:r>
        <w:rPr>
          <w:spacing w:val="26"/>
          <w:sz w:val="18"/>
        </w:rPr>
        <w:t> </w:t>
      </w:r>
      <w:r>
        <w:rPr>
          <w:sz w:val="18"/>
        </w:rPr>
        <w:t>DNA</w:t>
      </w:r>
      <w:r>
        <w:rPr>
          <w:spacing w:val="26"/>
          <w:sz w:val="18"/>
        </w:rPr>
        <w:t> </w:t>
      </w:r>
      <w:r>
        <w:rPr>
          <w:sz w:val="18"/>
        </w:rPr>
        <w:t>applications</w:t>
      </w:r>
      <w:r>
        <w:rPr>
          <w:spacing w:val="26"/>
          <w:sz w:val="18"/>
        </w:rPr>
        <w:t> </w:t>
      </w:r>
      <w:r>
        <w:rPr>
          <w:sz w:val="18"/>
        </w:rPr>
        <w:t>in</w:t>
      </w:r>
      <w:r>
        <w:rPr>
          <w:spacing w:val="26"/>
          <w:sz w:val="18"/>
        </w:rPr>
        <w:t> </w:t>
      </w:r>
      <w:r>
        <w:rPr>
          <w:sz w:val="18"/>
        </w:rPr>
        <w:t>information</w:t>
      </w:r>
      <w:r>
        <w:rPr>
          <w:spacing w:val="26"/>
          <w:sz w:val="18"/>
        </w:rPr>
        <w:t> </w:t>
      </w:r>
      <w:r>
        <w:rPr>
          <w:sz w:val="18"/>
        </w:rPr>
        <w:t>technology.</w:t>
      </w:r>
      <w:r>
        <w:rPr>
          <w:spacing w:val="26"/>
          <w:sz w:val="18"/>
        </w:rPr>
        <w:t> </w:t>
      </w:r>
      <w:r>
        <w:rPr>
          <w:sz w:val="18"/>
        </w:rPr>
        <w:t>Nature</w:t>
      </w:r>
      <w:r>
        <w:rPr>
          <w:spacing w:val="26"/>
          <w:sz w:val="18"/>
        </w:rPr>
        <w:t> </w:t>
      </w:r>
      <w:r>
        <w:rPr>
          <w:sz w:val="18"/>
        </w:rPr>
        <w:t>Communications </w:t>
      </w:r>
      <w:bookmarkStart w:name="_bookmark18" w:id="20"/>
      <w:bookmarkEnd w:id="20"/>
      <w:r>
        <w:rPr>
          <w:w w:val="98"/>
          <w:sz w:val="18"/>
        </w:rPr>
      </w:r>
      <w:r>
        <w:rPr>
          <w:b/>
          <w:w w:val="105"/>
          <w:sz w:val="18"/>
        </w:rPr>
        <w:t>13</w:t>
      </w:r>
      <w:r>
        <w:rPr>
          <w:w w:val="105"/>
          <w:sz w:val="18"/>
        </w:rPr>
        <w:t>, 352 (2022). </w:t>
      </w:r>
      <w:hyperlink r:id="rId13">
        <w:r>
          <w:rPr>
            <w:w w:val="105"/>
            <w:sz w:val="18"/>
          </w:rPr>
          <w:t>https://doi.org/10.1038/s41467-021-27846-9</w:t>
        </w:r>
      </w:hyperlink>
    </w:p>
    <w:p>
      <w:pPr>
        <w:pStyle w:val="ListParagraph"/>
        <w:numPr>
          <w:ilvl w:val="0"/>
          <w:numId w:val="3"/>
        </w:numPr>
        <w:tabs>
          <w:tab w:pos="1229" w:val="left" w:leader="none"/>
        </w:tabs>
        <w:spacing w:line="192" w:lineRule="exact" w:before="0" w:after="0"/>
        <w:ind w:left="1229" w:right="0" w:hanging="242"/>
        <w:jc w:val="left"/>
        <w:rPr>
          <w:sz w:val="18"/>
        </w:rPr>
      </w:pPr>
      <w:r>
        <w:rPr>
          <w:sz w:val="18"/>
        </w:rPr>
        <w:t>Lim,</w:t>
      </w:r>
      <w:r>
        <w:rPr>
          <w:spacing w:val="48"/>
          <w:sz w:val="18"/>
        </w:rPr>
        <w:t> </w:t>
      </w:r>
      <w:r>
        <w:rPr>
          <w:sz w:val="18"/>
        </w:rPr>
        <w:t>C.K.,</w:t>
      </w:r>
      <w:r>
        <w:rPr>
          <w:spacing w:val="49"/>
          <w:sz w:val="18"/>
        </w:rPr>
        <w:t> </w:t>
      </w:r>
      <w:r>
        <w:rPr>
          <w:sz w:val="18"/>
        </w:rPr>
        <w:t>Nirantar,</w:t>
      </w:r>
      <w:r>
        <w:rPr>
          <w:spacing w:val="48"/>
          <w:sz w:val="18"/>
        </w:rPr>
        <w:t> </w:t>
      </w:r>
      <w:r>
        <w:rPr>
          <w:sz w:val="18"/>
        </w:rPr>
        <w:t>S.,</w:t>
      </w:r>
      <w:r>
        <w:rPr>
          <w:spacing w:val="49"/>
          <w:sz w:val="18"/>
        </w:rPr>
        <w:t> </w:t>
      </w:r>
      <w:r>
        <w:rPr>
          <w:sz w:val="18"/>
        </w:rPr>
        <w:t>Yew,</w:t>
      </w:r>
      <w:r>
        <w:rPr>
          <w:spacing w:val="48"/>
          <w:sz w:val="18"/>
        </w:rPr>
        <w:t> </w:t>
      </w:r>
      <w:r>
        <w:rPr>
          <w:sz w:val="18"/>
        </w:rPr>
        <w:t>W.S.,</w:t>
      </w:r>
      <w:r>
        <w:rPr>
          <w:spacing w:val="49"/>
          <w:sz w:val="18"/>
        </w:rPr>
        <w:t> </w:t>
      </w:r>
      <w:r>
        <w:rPr>
          <w:sz w:val="18"/>
        </w:rPr>
        <w:t>Poh,</w:t>
      </w:r>
      <w:r>
        <w:rPr>
          <w:spacing w:val="49"/>
          <w:sz w:val="18"/>
        </w:rPr>
        <w:t> </w:t>
      </w:r>
      <w:r>
        <w:rPr>
          <w:sz w:val="18"/>
        </w:rPr>
        <w:t>C.L.:</w:t>
      </w:r>
      <w:r>
        <w:rPr>
          <w:spacing w:val="48"/>
          <w:sz w:val="18"/>
        </w:rPr>
        <w:t> </w:t>
      </w:r>
      <w:r>
        <w:rPr>
          <w:sz w:val="18"/>
        </w:rPr>
        <w:t>Novel</w:t>
      </w:r>
      <w:r>
        <w:rPr>
          <w:spacing w:val="49"/>
          <w:sz w:val="18"/>
        </w:rPr>
        <w:t> </w:t>
      </w:r>
      <w:r>
        <w:rPr>
          <w:sz w:val="18"/>
        </w:rPr>
        <w:t>modalities</w:t>
      </w:r>
      <w:r>
        <w:rPr>
          <w:spacing w:val="48"/>
          <w:sz w:val="18"/>
        </w:rPr>
        <w:t> </w:t>
      </w:r>
      <w:r>
        <w:rPr>
          <w:sz w:val="18"/>
        </w:rPr>
        <w:t>in</w:t>
      </w:r>
      <w:r>
        <w:rPr>
          <w:spacing w:val="49"/>
          <w:sz w:val="18"/>
        </w:rPr>
        <w:t> </w:t>
      </w:r>
      <w:r>
        <w:rPr>
          <w:sz w:val="18"/>
        </w:rPr>
        <w:t>DNA</w:t>
      </w:r>
      <w:r>
        <w:rPr>
          <w:spacing w:val="49"/>
          <w:sz w:val="18"/>
        </w:rPr>
        <w:t> </w:t>
      </w:r>
      <w:r>
        <w:rPr>
          <w:spacing w:val="-4"/>
          <w:sz w:val="18"/>
        </w:rPr>
        <w:t>data</w:t>
      </w:r>
    </w:p>
    <w:p>
      <w:pPr>
        <w:spacing w:line="256" w:lineRule="auto" w:before="15"/>
        <w:ind w:left="1230" w:right="0" w:firstLine="0"/>
        <w:jc w:val="left"/>
        <w:rPr>
          <w:sz w:val="18"/>
        </w:rPr>
      </w:pPr>
      <w:r>
        <w:rPr>
          <w:spacing w:val="-2"/>
          <w:w w:val="105"/>
          <w:sz w:val="18"/>
        </w:rPr>
        <w:t>storage. Trends in Biotechnology</w:t>
      </w:r>
      <w:r>
        <w:rPr>
          <w:spacing w:val="-2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39</w:t>
      </w:r>
      <w:r>
        <w:rPr>
          <w:spacing w:val="-2"/>
          <w:w w:val="105"/>
          <w:sz w:val="18"/>
        </w:rPr>
        <w:t>(10), 990–1003 (2021). </w:t>
      </w:r>
      <w:hyperlink r:id="rId14">
        <w:r>
          <w:rPr>
            <w:spacing w:val="-2"/>
            <w:w w:val="105"/>
            <w:sz w:val="18"/>
          </w:rPr>
          <w:t>https://doi.org/10.</w:t>
        </w:r>
      </w:hyperlink>
      <w:r>
        <w:rPr>
          <w:spacing w:val="-2"/>
          <w:w w:val="105"/>
          <w:sz w:val="18"/>
        </w:rPr>
        <w:t> </w:t>
      </w:r>
      <w:bookmarkStart w:name="_bookmark19" w:id="21"/>
      <w:bookmarkEnd w:id="21"/>
      <w:r>
        <w:rPr>
          <w:spacing w:val="-1"/>
          <w:w w:val="194"/>
          <w:sz w:val="18"/>
        </w:rPr>
      </w:r>
      <w:hyperlink r:id="rId14">
        <w:r>
          <w:rPr>
            <w:spacing w:val="-2"/>
            <w:w w:val="105"/>
            <w:sz w:val="18"/>
          </w:rPr>
          <w:t>1016/j.tibtech.2020.12.008</w:t>
        </w:r>
      </w:hyperlink>
    </w:p>
    <w:p>
      <w:pPr>
        <w:pStyle w:val="ListParagraph"/>
        <w:numPr>
          <w:ilvl w:val="0"/>
          <w:numId w:val="3"/>
        </w:numPr>
        <w:tabs>
          <w:tab w:pos="1229" w:val="left" w:leader="none"/>
        </w:tabs>
        <w:spacing w:line="192" w:lineRule="exact" w:before="0" w:after="0"/>
        <w:ind w:left="1229" w:right="0" w:hanging="242"/>
        <w:jc w:val="both"/>
        <w:rPr>
          <w:sz w:val="18"/>
        </w:rPr>
      </w:pPr>
      <w:r>
        <w:rPr>
          <w:sz w:val="18"/>
        </w:rPr>
        <w:t>Berton,</w:t>
      </w:r>
      <w:r>
        <w:rPr>
          <w:spacing w:val="18"/>
          <w:sz w:val="18"/>
        </w:rPr>
        <w:t> </w:t>
      </w:r>
      <w:r>
        <w:rPr>
          <w:sz w:val="18"/>
        </w:rPr>
        <w:t>C.,</w:t>
      </w:r>
      <w:r>
        <w:rPr>
          <w:spacing w:val="19"/>
          <w:sz w:val="18"/>
        </w:rPr>
        <w:t> </w:t>
      </w:r>
      <w:r>
        <w:rPr>
          <w:sz w:val="18"/>
        </w:rPr>
        <w:t>Coatrieux,</w:t>
      </w:r>
      <w:r>
        <w:rPr>
          <w:spacing w:val="18"/>
          <w:sz w:val="18"/>
        </w:rPr>
        <w:t> </w:t>
      </w:r>
      <w:r>
        <w:rPr>
          <w:sz w:val="18"/>
        </w:rPr>
        <w:t>G.,</w:t>
      </w:r>
      <w:r>
        <w:rPr>
          <w:spacing w:val="19"/>
          <w:sz w:val="18"/>
        </w:rPr>
        <w:t> </w:t>
      </w:r>
      <w:r>
        <w:rPr>
          <w:sz w:val="18"/>
        </w:rPr>
        <w:t>Lavenier,</w:t>
      </w:r>
      <w:r>
        <w:rPr>
          <w:spacing w:val="18"/>
          <w:sz w:val="18"/>
        </w:rPr>
        <w:t> </w:t>
      </w:r>
      <w:r>
        <w:rPr>
          <w:sz w:val="18"/>
        </w:rPr>
        <w:t>D.,</w:t>
      </w:r>
      <w:r>
        <w:rPr>
          <w:spacing w:val="19"/>
          <w:sz w:val="18"/>
        </w:rPr>
        <w:t> </w:t>
      </w:r>
      <w:r>
        <w:rPr>
          <w:sz w:val="18"/>
        </w:rPr>
        <w:t>Haddad,</w:t>
      </w:r>
      <w:r>
        <w:rPr>
          <w:spacing w:val="18"/>
          <w:sz w:val="18"/>
        </w:rPr>
        <w:t> </w:t>
      </w:r>
      <w:r>
        <w:rPr>
          <w:sz w:val="18"/>
        </w:rPr>
        <w:t>S.:</w:t>
      </w:r>
      <w:r>
        <w:rPr>
          <w:spacing w:val="19"/>
          <w:sz w:val="18"/>
        </w:rPr>
        <w:t> </w:t>
      </w:r>
      <w:r>
        <w:rPr>
          <w:sz w:val="18"/>
        </w:rPr>
        <w:t>Dynamic</w:t>
      </w:r>
      <w:r>
        <w:rPr>
          <w:spacing w:val="18"/>
          <w:sz w:val="18"/>
        </w:rPr>
        <w:t> </w:t>
      </w:r>
      <w:r>
        <w:rPr>
          <w:sz w:val="18"/>
        </w:rPr>
        <w:t>sliding</w:t>
      </w:r>
      <w:r>
        <w:rPr>
          <w:spacing w:val="19"/>
          <w:sz w:val="18"/>
        </w:rPr>
        <w:t> </w:t>
      </w:r>
      <w:r>
        <w:rPr>
          <w:sz w:val="18"/>
        </w:rPr>
        <w:t>window</w:t>
      </w:r>
      <w:r>
        <w:rPr>
          <w:spacing w:val="18"/>
          <w:sz w:val="18"/>
        </w:rPr>
        <w:t> </w:t>
      </w:r>
      <w:r>
        <w:rPr>
          <w:spacing w:val="-5"/>
          <w:sz w:val="18"/>
        </w:rPr>
        <w:t>en-</w:t>
      </w:r>
    </w:p>
    <w:p>
      <w:pPr>
        <w:spacing w:line="256" w:lineRule="auto" w:before="15"/>
        <w:ind w:left="1230" w:right="824" w:firstLine="0"/>
        <w:jc w:val="both"/>
        <w:rPr>
          <w:sz w:val="18"/>
        </w:rPr>
      </w:pPr>
      <w:r>
        <w:rPr>
          <w:w w:val="105"/>
          <w:sz w:val="18"/>
        </w:rPr>
        <w:t>coding</w:t>
      </w:r>
      <w:r>
        <w:rPr>
          <w:w w:val="105"/>
          <w:sz w:val="18"/>
        </w:rPr>
        <w:t> for</w:t>
      </w:r>
      <w:r>
        <w:rPr>
          <w:w w:val="105"/>
          <w:sz w:val="18"/>
        </w:rPr>
        <w:t> data</w:t>
      </w:r>
      <w:r>
        <w:rPr>
          <w:w w:val="105"/>
          <w:sz w:val="18"/>
        </w:rPr>
        <w:t> storage</w:t>
      </w:r>
      <w:r>
        <w:rPr>
          <w:w w:val="105"/>
          <w:sz w:val="18"/>
        </w:rPr>
        <w:t> on</w:t>
      </w:r>
      <w:r>
        <w:rPr>
          <w:w w:val="105"/>
          <w:sz w:val="18"/>
        </w:rPr>
        <w:t> DNA</w:t>
      </w:r>
      <w:r>
        <w:rPr>
          <w:w w:val="105"/>
          <w:sz w:val="18"/>
        </w:rPr>
        <w:t> under</w:t>
      </w:r>
      <w:r>
        <w:rPr>
          <w:w w:val="105"/>
          <w:sz w:val="18"/>
        </w:rPr>
        <w:t> biological</w:t>
      </w:r>
      <w:r>
        <w:rPr>
          <w:w w:val="105"/>
          <w:sz w:val="18"/>
        </w:rPr>
        <w:t> and</w:t>
      </w:r>
      <w:r>
        <w:rPr>
          <w:w w:val="105"/>
          <w:sz w:val="18"/>
        </w:rPr>
        <w:t> indexing</w:t>
      </w:r>
      <w:r>
        <w:rPr>
          <w:w w:val="105"/>
          <w:sz w:val="18"/>
        </w:rPr>
        <w:t> constraints.</w:t>
      </w:r>
      <w:r>
        <w:rPr>
          <w:w w:val="105"/>
          <w:sz w:val="18"/>
        </w:rPr>
        <w:t> In: Proc.</w:t>
      </w:r>
      <w:r>
        <w:rPr>
          <w:w w:val="105"/>
          <w:sz w:val="18"/>
        </w:rPr>
        <w:t> 31st</w:t>
      </w:r>
      <w:r>
        <w:rPr>
          <w:w w:val="105"/>
          <w:sz w:val="18"/>
        </w:rPr>
        <w:t> European</w:t>
      </w:r>
      <w:r>
        <w:rPr>
          <w:w w:val="105"/>
          <w:sz w:val="18"/>
        </w:rPr>
        <w:t> Signal</w:t>
      </w:r>
      <w:r>
        <w:rPr>
          <w:w w:val="105"/>
          <w:sz w:val="18"/>
        </w:rPr>
        <w:t> Processing</w:t>
      </w:r>
      <w:r>
        <w:rPr>
          <w:w w:val="105"/>
          <w:sz w:val="18"/>
        </w:rPr>
        <w:t> Conference</w:t>
      </w:r>
      <w:r>
        <w:rPr>
          <w:w w:val="105"/>
          <w:sz w:val="18"/>
        </w:rPr>
        <w:t> (EUSIPCO),</w:t>
      </w:r>
      <w:r>
        <w:rPr>
          <w:w w:val="105"/>
          <w:sz w:val="18"/>
        </w:rPr>
        <w:t> pp.</w:t>
      </w:r>
      <w:r>
        <w:rPr>
          <w:w w:val="105"/>
          <w:sz w:val="18"/>
        </w:rPr>
        <w:t> 1110–1114. EURASIP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(2023).</w:t>
      </w:r>
      <w:r>
        <w:rPr>
          <w:spacing w:val="40"/>
          <w:w w:val="105"/>
          <w:sz w:val="18"/>
        </w:rPr>
        <w:t> </w:t>
      </w:r>
      <w:hyperlink r:id="rId15">
        <w:r>
          <w:rPr>
            <w:w w:val="105"/>
            <w:sz w:val="18"/>
          </w:rPr>
          <w:t>https://inria.hal.science/hal-04246615</w:t>
        </w:r>
      </w:hyperlink>
    </w:p>
    <w:p>
      <w:pPr>
        <w:spacing w:after="0" w:line="256" w:lineRule="auto"/>
        <w:jc w:val="both"/>
        <w:rPr>
          <w:sz w:val="18"/>
        </w:rPr>
        <w:sectPr>
          <w:pgSz w:w="12240" w:h="15840"/>
          <w:pgMar w:header="1830" w:footer="0" w:top="2040" w:bottom="280" w:left="1800" w:right="1800"/>
        </w:sectPr>
      </w:pPr>
    </w:p>
    <w:p>
      <w:pPr>
        <w:pStyle w:val="BodyText"/>
        <w:spacing w:before="90"/>
        <w:rPr>
          <w:sz w:val="18"/>
        </w:rPr>
      </w:pPr>
    </w:p>
    <w:p>
      <w:pPr>
        <w:pStyle w:val="ListParagraph"/>
        <w:numPr>
          <w:ilvl w:val="0"/>
          <w:numId w:val="3"/>
        </w:numPr>
        <w:tabs>
          <w:tab w:pos="1230" w:val="left" w:leader="none"/>
        </w:tabs>
        <w:spacing w:line="256" w:lineRule="auto" w:before="0" w:after="0"/>
        <w:ind w:left="1230" w:right="824" w:hanging="243"/>
        <w:jc w:val="both"/>
        <w:rPr>
          <w:sz w:val="18"/>
        </w:rPr>
      </w:pPr>
      <w:bookmarkStart w:name="_bookmark20" w:id="22"/>
      <w:bookmarkEnd w:id="22"/>
      <w:r>
        <w:rPr/>
      </w:r>
      <w:r>
        <w:rPr>
          <w:w w:val="105"/>
          <w:sz w:val="18"/>
        </w:rPr>
        <w:t>Çelebi,</w:t>
      </w:r>
      <w:r>
        <w:rPr>
          <w:w w:val="105"/>
          <w:sz w:val="18"/>
        </w:rPr>
        <w:t> M.,</w:t>
      </w:r>
      <w:r>
        <w:rPr>
          <w:w w:val="105"/>
          <w:sz w:val="18"/>
        </w:rPr>
        <w:t> Yavanoğlu,</w:t>
      </w:r>
      <w:r>
        <w:rPr>
          <w:w w:val="105"/>
          <w:sz w:val="18"/>
        </w:rPr>
        <w:t> U.:</w:t>
      </w:r>
      <w:r>
        <w:rPr>
          <w:w w:val="105"/>
          <w:sz w:val="18"/>
        </w:rPr>
        <w:t> Accelerating</w:t>
      </w:r>
      <w:r>
        <w:rPr>
          <w:w w:val="105"/>
          <w:sz w:val="18"/>
        </w:rPr>
        <w:t> Pattern</w:t>
      </w:r>
      <w:r>
        <w:rPr>
          <w:w w:val="105"/>
          <w:sz w:val="18"/>
        </w:rPr>
        <w:t> Matching</w:t>
      </w:r>
      <w:r>
        <w:rPr>
          <w:w w:val="105"/>
          <w:sz w:val="18"/>
        </w:rPr>
        <w:t> Using</w:t>
      </w:r>
      <w:r>
        <w:rPr>
          <w:w w:val="105"/>
          <w:sz w:val="18"/>
        </w:rPr>
        <w:t> a</w:t>
      </w:r>
      <w:r>
        <w:rPr>
          <w:w w:val="105"/>
          <w:sz w:val="18"/>
        </w:rPr>
        <w:t> Novel</w:t>
      </w:r>
      <w:r>
        <w:rPr>
          <w:w w:val="105"/>
          <w:sz w:val="18"/>
        </w:rPr>
        <w:t> Multi-Pattern-Matching</w:t>
      </w:r>
      <w:r>
        <w:rPr>
          <w:w w:val="105"/>
          <w:sz w:val="18"/>
        </w:rPr>
        <w:t> Algorithm</w:t>
      </w:r>
      <w:r>
        <w:rPr>
          <w:w w:val="105"/>
          <w:sz w:val="18"/>
        </w:rPr>
        <w:t> on</w:t>
      </w:r>
      <w:r>
        <w:rPr>
          <w:w w:val="105"/>
          <w:sz w:val="18"/>
        </w:rPr>
        <w:t> GPU.</w:t>
      </w:r>
      <w:r>
        <w:rPr>
          <w:w w:val="105"/>
          <w:sz w:val="18"/>
        </w:rPr>
        <w:t> Applied</w:t>
      </w:r>
      <w:r>
        <w:rPr>
          <w:w w:val="105"/>
          <w:sz w:val="18"/>
        </w:rPr>
        <w:t> Sciences</w:t>
      </w:r>
      <w:r>
        <w:rPr>
          <w:w w:val="105"/>
          <w:sz w:val="18"/>
        </w:rPr>
        <w:t> </w:t>
      </w:r>
      <w:r>
        <w:rPr>
          <w:b/>
          <w:w w:val="105"/>
          <w:sz w:val="18"/>
        </w:rPr>
        <w:t>13</w:t>
      </w:r>
      <w:r>
        <w:rPr>
          <w:w w:val="105"/>
          <w:sz w:val="18"/>
        </w:rPr>
        <w:t>(14),</w:t>
      </w:r>
      <w:r>
        <w:rPr>
          <w:w w:val="105"/>
          <w:sz w:val="18"/>
        </w:rPr>
        <w:t> 8104</w:t>
      </w:r>
      <w:r>
        <w:rPr>
          <w:w w:val="105"/>
          <w:sz w:val="18"/>
        </w:rPr>
        <w:t> (2023). </w:t>
      </w:r>
      <w:bookmarkStart w:name="_bookmark21" w:id="23"/>
      <w:bookmarkEnd w:id="23"/>
      <w:r>
        <w:rPr>
          <w:w w:val="94"/>
          <w:sz w:val="18"/>
        </w:rPr>
      </w:r>
      <w:hyperlink r:id="rId16">
        <w:r>
          <w:rPr>
            <w:spacing w:val="-2"/>
            <w:w w:val="105"/>
            <w:sz w:val="18"/>
          </w:rPr>
          <w:t>https://doi.org/10.3390/app13148104</w:t>
        </w:r>
      </w:hyperlink>
    </w:p>
    <w:p>
      <w:pPr>
        <w:pStyle w:val="ListParagraph"/>
        <w:numPr>
          <w:ilvl w:val="0"/>
          <w:numId w:val="3"/>
        </w:numPr>
        <w:tabs>
          <w:tab w:pos="1229" w:val="left" w:leader="none"/>
        </w:tabs>
        <w:spacing w:line="206" w:lineRule="exact" w:before="0" w:after="0"/>
        <w:ind w:left="1229" w:right="0" w:hanging="242"/>
        <w:jc w:val="both"/>
        <w:rPr>
          <w:sz w:val="18"/>
        </w:rPr>
      </w:pPr>
      <w:r>
        <w:rPr>
          <w:sz w:val="18"/>
        </w:rPr>
        <w:t>Bogdan,</w:t>
      </w:r>
      <w:r>
        <w:rPr>
          <w:spacing w:val="26"/>
          <w:sz w:val="18"/>
        </w:rPr>
        <w:t> </w:t>
      </w:r>
      <w:r>
        <w:rPr>
          <w:sz w:val="18"/>
        </w:rPr>
        <w:t>P.M.,</w:t>
      </w:r>
      <w:r>
        <w:rPr>
          <w:spacing w:val="27"/>
          <w:sz w:val="18"/>
        </w:rPr>
        <w:t> </w:t>
      </w:r>
      <w:r>
        <w:rPr>
          <w:sz w:val="18"/>
        </w:rPr>
        <w:t>Tăb</w:t>
      </w:r>
      <w:r>
        <w:rPr>
          <w:position w:val="4"/>
          <w:sz w:val="18"/>
        </w:rPr>
        <w:t>˘</w:t>
      </w:r>
      <w:r>
        <w:rPr>
          <w:sz w:val="18"/>
        </w:rPr>
        <w:t>ircă,</w:t>
      </w:r>
      <w:r>
        <w:rPr>
          <w:spacing w:val="27"/>
          <w:sz w:val="18"/>
        </w:rPr>
        <w:t> </w:t>
      </w:r>
      <w:r>
        <w:rPr>
          <w:sz w:val="18"/>
        </w:rPr>
        <w:t>M.S.:</w:t>
      </w:r>
      <w:r>
        <w:rPr>
          <w:spacing w:val="27"/>
          <w:sz w:val="18"/>
        </w:rPr>
        <w:t> </w:t>
      </w:r>
      <w:r>
        <w:rPr>
          <w:sz w:val="18"/>
        </w:rPr>
        <w:t>Parallel</w:t>
      </w:r>
      <w:r>
        <w:rPr>
          <w:spacing w:val="27"/>
          <w:sz w:val="18"/>
        </w:rPr>
        <w:t> </w:t>
      </w:r>
      <w:r>
        <w:rPr>
          <w:sz w:val="18"/>
        </w:rPr>
        <w:t>String</w:t>
      </w:r>
      <w:r>
        <w:rPr>
          <w:spacing w:val="27"/>
          <w:sz w:val="18"/>
        </w:rPr>
        <w:t> </w:t>
      </w:r>
      <w:r>
        <w:rPr>
          <w:sz w:val="18"/>
        </w:rPr>
        <w:t>Matching</w:t>
      </w:r>
      <w:r>
        <w:rPr>
          <w:spacing w:val="27"/>
          <w:sz w:val="18"/>
        </w:rPr>
        <w:t> </w:t>
      </w:r>
      <w:r>
        <w:rPr>
          <w:sz w:val="18"/>
        </w:rPr>
        <w:t>on</w:t>
      </w:r>
      <w:r>
        <w:rPr>
          <w:spacing w:val="27"/>
          <w:sz w:val="18"/>
        </w:rPr>
        <w:t> </w:t>
      </w:r>
      <w:r>
        <w:rPr>
          <w:sz w:val="18"/>
        </w:rPr>
        <w:t>GPU:</w:t>
      </w:r>
      <w:r>
        <w:rPr>
          <w:spacing w:val="27"/>
          <w:sz w:val="18"/>
        </w:rPr>
        <w:t> </w:t>
      </w:r>
      <w:r>
        <w:rPr>
          <w:sz w:val="18"/>
        </w:rPr>
        <w:t>An</w:t>
      </w:r>
      <w:r>
        <w:rPr>
          <w:spacing w:val="27"/>
          <w:sz w:val="18"/>
        </w:rPr>
        <w:t> </w:t>
      </w:r>
      <w:r>
        <w:rPr>
          <w:spacing w:val="-2"/>
          <w:sz w:val="18"/>
        </w:rPr>
        <w:t>Evaluation</w:t>
      </w:r>
    </w:p>
    <w:p>
      <w:pPr>
        <w:spacing w:line="256" w:lineRule="auto" w:before="15"/>
        <w:ind w:left="1230" w:right="825" w:firstLine="0"/>
        <w:jc w:val="both"/>
        <w:rPr>
          <w:sz w:val="18"/>
        </w:rPr>
      </w:pPr>
      <w:r>
        <w:rPr>
          <w:sz w:val="18"/>
        </w:rPr>
        <w:t>of KMP, Boyer-Moore, and BWT with CUDA. In: 2025 IEEE 21st International Conference on Intelligent Computer Communication and Processing (ICCP). IEEE </w:t>
      </w:r>
      <w:bookmarkStart w:name="_bookmark22" w:id="24"/>
      <w:bookmarkEnd w:id="24"/>
      <w:r>
        <w:rPr>
          <w:sz w:val="18"/>
        </w:rPr>
        <w:t>(2025).</w:t>
      </w:r>
      <w:r>
        <w:rPr>
          <w:spacing w:val="41"/>
          <w:sz w:val="18"/>
        </w:rPr>
        <w:t>  </w:t>
      </w:r>
      <w:hyperlink r:id="rId17">
        <w:r>
          <w:rPr>
            <w:sz w:val="18"/>
          </w:rPr>
          <w:t>https://doi.org/10.1109/iccp68926.2025.11427148</w:t>
        </w:r>
      </w:hyperlink>
    </w:p>
    <w:p>
      <w:pPr>
        <w:pStyle w:val="ListParagraph"/>
        <w:numPr>
          <w:ilvl w:val="0"/>
          <w:numId w:val="3"/>
        </w:numPr>
        <w:tabs>
          <w:tab w:pos="1228" w:val="left" w:leader="none"/>
          <w:tab w:pos="1230" w:val="left" w:leader="none"/>
        </w:tabs>
        <w:spacing w:line="256" w:lineRule="auto" w:before="1" w:after="0"/>
        <w:ind w:left="1230" w:right="823" w:hanging="336"/>
        <w:jc w:val="both"/>
        <w:rPr>
          <w:sz w:val="18"/>
        </w:rPr>
      </w:pPr>
      <w:r>
        <w:rPr>
          <w:sz w:val="18"/>
        </w:rPr>
        <w:t>Löchel, H.F., Welzel, M., Hattab, G., Hauschild, A.-C., Heider, D.: Fractal con-struction of constrained code words for DNA storage systems. Nucleic Acids Re-</w:t>
      </w:r>
      <w:bookmarkStart w:name="_bookmark23" w:id="25"/>
      <w:bookmarkEnd w:id="25"/>
      <w:r>
        <w:rPr>
          <w:sz w:val="18"/>
        </w:rPr>
        <w:t>sear</w:t>
      </w:r>
      <w:r>
        <w:rPr>
          <w:sz w:val="18"/>
        </w:rPr>
        <w:t>ch</w:t>
      </w:r>
      <w:r>
        <w:rPr>
          <w:spacing w:val="40"/>
          <w:sz w:val="18"/>
        </w:rPr>
        <w:t> </w:t>
      </w:r>
      <w:r>
        <w:rPr>
          <w:b/>
          <w:sz w:val="18"/>
        </w:rPr>
        <w:t>50</w:t>
      </w:r>
      <w:r>
        <w:rPr>
          <w:sz w:val="18"/>
        </w:rPr>
        <w:t>(5),</w:t>
      </w:r>
      <w:r>
        <w:rPr>
          <w:spacing w:val="40"/>
          <w:sz w:val="18"/>
        </w:rPr>
        <w:t> </w:t>
      </w:r>
      <w:r>
        <w:rPr>
          <w:sz w:val="18"/>
        </w:rPr>
        <w:t>e30</w:t>
      </w:r>
      <w:r>
        <w:rPr>
          <w:spacing w:val="40"/>
          <w:sz w:val="18"/>
        </w:rPr>
        <w:t> </w:t>
      </w:r>
      <w:r>
        <w:rPr>
          <w:sz w:val="18"/>
        </w:rPr>
        <w:t>(2022).</w:t>
      </w:r>
      <w:r>
        <w:rPr>
          <w:spacing w:val="40"/>
          <w:sz w:val="18"/>
        </w:rPr>
        <w:t> </w:t>
      </w:r>
      <w:hyperlink r:id="rId18">
        <w:r>
          <w:rPr>
            <w:sz w:val="18"/>
          </w:rPr>
          <w:t>https://doi.org/10.1093/nar/gkab1209</w:t>
        </w:r>
      </w:hyperlink>
    </w:p>
    <w:p>
      <w:pPr>
        <w:pStyle w:val="ListParagraph"/>
        <w:numPr>
          <w:ilvl w:val="0"/>
          <w:numId w:val="3"/>
        </w:numPr>
        <w:tabs>
          <w:tab w:pos="1228" w:val="left" w:leader="none"/>
          <w:tab w:pos="1230" w:val="left" w:leader="none"/>
        </w:tabs>
        <w:spacing w:line="256" w:lineRule="auto" w:before="1" w:after="0"/>
        <w:ind w:left="1230" w:right="824" w:hanging="336"/>
        <w:jc w:val="both"/>
        <w:rPr>
          <w:sz w:val="18"/>
        </w:rPr>
      </w:pPr>
      <w:r>
        <w:rPr>
          <w:sz w:val="18"/>
        </w:rPr>
        <w:t>Church,</w:t>
      </w:r>
      <w:r>
        <w:rPr>
          <w:spacing w:val="40"/>
          <w:sz w:val="18"/>
        </w:rPr>
        <w:t> </w:t>
      </w:r>
      <w:r>
        <w:rPr>
          <w:sz w:val="18"/>
        </w:rPr>
        <w:t>G.M.,</w:t>
      </w:r>
      <w:r>
        <w:rPr>
          <w:spacing w:val="40"/>
          <w:sz w:val="18"/>
        </w:rPr>
        <w:t> </w:t>
      </w:r>
      <w:r>
        <w:rPr>
          <w:sz w:val="18"/>
        </w:rPr>
        <w:t>Gao,</w:t>
      </w:r>
      <w:r>
        <w:rPr>
          <w:spacing w:val="40"/>
          <w:sz w:val="18"/>
        </w:rPr>
        <w:t> </w:t>
      </w:r>
      <w:r>
        <w:rPr>
          <w:sz w:val="18"/>
        </w:rPr>
        <w:t>Y.,</w:t>
      </w:r>
      <w:r>
        <w:rPr>
          <w:spacing w:val="40"/>
          <w:sz w:val="18"/>
        </w:rPr>
        <w:t> </w:t>
      </w:r>
      <w:r>
        <w:rPr>
          <w:sz w:val="18"/>
        </w:rPr>
        <w:t>Kosuri,</w:t>
      </w:r>
      <w:r>
        <w:rPr>
          <w:spacing w:val="40"/>
          <w:sz w:val="18"/>
        </w:rPr>
        <w:t> </w:t>
      </w:r>
      <w:r>
        <w:rPr>
          <w:sz w:val="18"/>
        </w:rPr>
        <w:t>S.:</w:t>
      </w:r>
      <w:r>
        <w:rPr>
          <w:spacing w:val="40"/>
          <w:sz w:val="18"/>
        </w:rPr>
        <w:t> </w:t>
      </w:r>
      <w:r>
        <w:rPr>
          <w:sz w:val="18"/>
        </w:rPr>
        <w:t>Next-generation</w:t>
      </w:r>
      <w:r>
        <w:rPr>
          <w:spacing w:val="40"/>
          <w:sz w:val="18"/>
        </w:rPr>
        <w:t> </w:t>
      </w:r>
      <w:r>
        <w:rPr>
          <w:sz w:val="18"/>
        </w:rPr>
        <w:t>digital</w:t>
      </w:r>
      <w:r>
        <w:rPr>
          <w:spacing w:val="40"/>
          <w:sz w:val="18"/>
        </w:rPr>
        <w:t> </w:t>
      </w:r>
      <w:r>
        <w:rPr>
          <w:sz w:val="18"/>
        </w:rPr>
        <w:t>information</w:t>
      </w:r>
      <w:r>
        <w:rPr>
          <w:spacing w:val="40"/>
          <w:sz w:val="18"/>
        </w:rPr>
        <w:t> </w:t>
      </w:r>
      <w:r>
        <w:rPr>
          <w:sz w:val="18"/>
        </w:rPr>
        <w:t>storage in</w:t>
      </w:r>
      <w:r>
        <w:rPr>
          <w:spacing w:val="80"/>
          <w:sz w:val="18"/>
        </w:rPr>
        <w:t> </w:t>
      </w:r>
      <w:r>
        <w:rPr>
          <w:sz w:val="18"/>
        </w:rPr>
        <w:t>DNA.</w:t>
      </w:r>
      <w:r>
        <w:rPr>
          <w:spacing w:val="80"/>
          <w:sz w:val="18"/>
        </w:rPr>
        <w:t> </w:t>
      </w:r>
      <w:r>
        <w:rPr>
          <w:sz w:val="18"/>
        </w:rPr>
        <w:t>Science</w:t>
      </w:r>
      <w:r>
        <w:rPr>
          <w:spacing w:val="80"/>
          <w:sz w:val="18"/>
        </w:rPr>
        <w:t> </w:t>
      </w:r>
      <w:r>
        <w:rPr>
          <w:b/>
          <w:sz w:val="18"/>
        </w:rPr>
        <w:t>337</w:t>
      </w:r>
      <w:r>
        <w:rPr>
          <w:sz w:val="18"/>
        </w:rPr>
        <w:t>(6102),</w:t>
      </w:r>
      <w:r>
        <w:rPr>
          <w:spacing w:val="80"/>
          <w:sz w:val="18"/>
        </w:rPr>
        <w:t> </w:t>
      </w:r>
      <w:r>
        <w:rPr>
          <w:sz w:val="18"/>
        </w:rPr>
        <w:t>1628</w:t>
      </w:r>
      <w:r>
        <w:rPr>
          <w:spacing w:val="80"/>
          <w:sz w:val="18"/>
        </w:rPr>
        <w:t> </w:t>
      </w:r>
      <w:r>
        <w:rPr>
          <w:sz w:val="18"/>
        </w:rPr>
        <w:t>(2012).</w:t>
      </w:r>
      <w:r>
        <w:rPr>
          <w:spacing w:val="80"/>
          <w:sz w:val="18"/>
        </w:rPr>
        <w:t> </w:t>
      </w:r>
      <w:hyperlink r:id="rId19">
        <w:r>
          <w:rPr>
            <w:sz w:val="18"/>
          </w:rPr>
          <w:t>https://doi.org/10.1126/science.</w:t>
        </w:r>
      </w:hyperlink>
    </w:p>
    <w:p>
      <w:pPr>
        <w:spacing w:before="1"/>
        <w:ind w:left="1230" w:right="0" w:firstLine="0"/>
        <w:jc w:val="left"/>
        <w:rPr>
          <w:sz w:val="18"/>
        </w:rPr>
      </w:pPr>
      <w:bookmarkStart w:name="_bookmark24" w:id="26"/>
      <w:bookmarkEnd w:id="26"/>
      <w:r>
        <w:rPr/>
      </w:r>
      <w:hyperlink r:id="rId19">
        <w:r>
          <w:rPr>
            <w:spacing w:val="-2"/>
            <w:sz w:val="18"/>
          </w:rPr>
          <w:t>1226355</w:t>
        </w:r>
      </w:hyperlink>
    </w:p>
    <w:p>
      <w:pPr>
        <w:pStyle w:val="ListParagraph"/>
        <w:numPr>
          <w:ilvl w:val="0"/>
          <w:numId w:val="3"/>
        </w:numPr>
        <w:tabs>
          <w:tab w:pos="1228" w:val="left" w:leader="none"/>
          <w:tab w:pos="1230" w:val="left" w:leader="none"/>
        </w:tabs>
        <w:spacing w:line="256" w:lineRule="auto" w:before="14" w:after="0"/>
        <w:ind w:left="1230" w:right="823" w:hanging="336"/>
        <w:jc w:val="both"/>
        <w:rPr>
          <w:sz w:val="18"/>
        </w:rPr>
      </w:pPr>
      <w:r>
        <w:rPr>
          <w:sz w:val="18"/>
        </w:rPr>
        <w:t>Goldman, N., Bertone, P., Chen, S., Dessimoz, C., LeProust, E.M., Sipos, B.,</w:t>
      </w:r>
      <w:r>
        <w:rPr>
          <w:spacing w:val="80"/>
          <w:sz w:val="18"/>
        </w:rPr>
        <w:t> </w:t>
      </w:r>
      <w:r>
        <w:rPr>
          <w:sz w:val="18"/>
        </w:rPr>
        <w:t>Birney,</w:t>
      </w:r>
      <w:r>
        <w:rPr>
          <w:spacing w:val="-2"/>
          <w:sz w:val="18"/>
        </w:rPr>
        <w:t> </w:t>
      </w:r>
      <w:r>
        <w:rPr>
          <w:sz w:val="18"/>
        </w:rPr>
        <w:t>E.:</w:t>
      </w:r>
      <w:r>
        <w:rPr>
          <w:spacing w:val="-2"/>
          <w:sz w:val="18"/>
        </w:rPr>
        <w:t> </w:t>
      </w:r>
      <w:r>
        <w:rPr>
          <w:sz w:val="18"/>
        </w:rPr>
        <w:t>Towards</w:t>
      </w:r>
      <w:r>
        <w:rPr>
          <w:spacing w:val="-2"/>
          <w:sz w:val="18"/>
        </w:rPr>
        <w:t> </w:t>
      </w:r>
      <w:r>
        <w:rPr>
          <w:sz w:val="18"/>
        </w:rPr>
        <w:t>practical,</w:t>
      </w:r>
      <w:r>
        <w:rPr>
          <w:spacing w:val="-2"/>
          <w:sz w:val="18"/>
        </w:rPr>
        <w:t> </w:t>
      </w:r>
      <w:r>
        <w:rPr>
          <w:sz w:val="18"/>
        </w:rPr>
        <w:t>high-capacity,</w:t>
      </w:r>
      <w:r>
        <w:rPr>
          <w:spacing w:val="-2"/>
          <w:sz w:val="18"/>
        </w:rPr>
        <w:t> </w:t>
      </w:r>
      <w:r>
        <w:rPr>
          <w:sz w:val="18"/>
        </w:rPr>
        <w:t>low-maintenance</w:t>
      </w:r>
      <w:r>
        <w:rPr>
          <w:spacing w:val="-2"/>
          <w:sz w:val="18"/>
        </w:rPr>
        <w:t> </w:t>
      </w:r>
      <w:r>
        <w:rPr>
          <w:sz w:val="18"/>
        </w:rPr>
        <w:t>information</w:t>
      </w:r>
      <w:r>
        <w:rPr>
          <w:spacing w:val="-2"/>
          <w:sz w:val="18"/>
        </w:rPr>
        <w:t> </w:t>
      </w:r>
      <w:r>
        <w:rPr>
          <w:sz w:val="18"/>
        </w:rPr>
        <w:t>storage in synthesized DNA. Nature </w:t>
      </w:r>
      <w:r>
        <w:rPr>
          <w:b/>
          <w:sz w:val="18"/>
        </w:rPr>
        <w:t>494</w:t>
      </w:r>
      <w:r>
        <w:rPr>
          <w:sz w:val="18"/>
        </w:rPr>
        <w:t>(7435), 77–80 (2013). </w:t>
      </w:r>
      <w:hyperlink r:id="rId20">
        <w:r>
          <w:rPr>
            <w:sz w:val="18"/>
          </w:rPr>
          <w:t>https://doi.org/10.1038/</w:t>
        </w:r>
      </w:hyperlink>
      <w:r>
        <w:rPr>
          <w:sz w:val="18"/>
        </w:rPr>
        <w:t> </w:t>
      </w:r>
      <w:bookmarkStart w:name="_bookmark25" w:id="27"/>
      <w:bookmarkEnd w:id="27"/>
      <w:r>
        <w:rPr>
          <w:spacing w:val="-1"/>
          <w:w w:val="113"/>
          <w:sz w:val="18"/>
        </w:rPr>
      </w:r>
      <w:hyperlink r:id="rId20">
        <w:r>
          <w:rPr>
            <w:spacing w:val="-2"/>
            <w:sz w:val="18"/>
          </w:rPr>
          <w:t>nature11875</w:t>
        </w:r>
      </w:hyperlink>
    </w:p>
    <w:p>
      <w:pPr>
        <w:pStyle w:val="ListParagraph"/>
        <w:numPr>
          <w:ilvl w:val="0"/>
          <w:numId w:val="3"/>
        </w:numPr>
        <w:tabs>
          <w:tab w:pos="1228" w:val="left" w:leader="none"/>
          <w:tab w:pos="1230" w:val="left" w:leader="none"/>
        </w:tabs>
        <w:spacing w:line="256" w:lineRule="auto" w:before="2" w:after="0"/>
        <w:ind w:left="1230" w:right="823" w:hanging="336"/>
        <w:jc w:val="both"/>
        <w:rPr>
          <w:sz w:val="18"/>
        </w:rPr>
      </w:pPr>
      <w:r>
        <w:rPr>
          <w:sz w:val="18"/>
        </w:rPr>
        <w:t>Erlich,</w:t>
      </w:r>
      <w:r>
        <w:rPr>
          <w:spacing w:val="-1"/>
          <w:sz w:val="18"/>
        </w:rPr>
        <w:t> </w:t>
      </w:r>
      <w:r>
        <w:rPr>
          <w:sz w:val="18"/>
        </w:rPr>
        <w:t>Y.,</w:t>
      </w:r>
      <w:r>
        <w:rPr>
          <w:spacing w:val="-1"/>
          <w:sz w:val="18"/>
        </w:rPr>
        <w:t> </w:t>
      </w:r>
      <w:r>
        <w:rPr>
          <w:sz w:val="18"/>
        </w:rPr>
        <w:t>Zielinski,</w:t>
      </w:r>
      <w:r>
        <w:rPr>
          <w:spacing w:val="-1"/>
          <w:sz w:val="18"/>
        </w:rPr>
        <w:t> </w:t>
      </w:r>
      <w:r>
        <w:rPr>
          <w:sz w:val="18"/>
        </w:rPr>
        <w:t>D.:</w:t>
      </w:r>
      <w:r>
        <w:rPr>
          <w:spacing w:val="-1"/>
          <w:sz w:val="18"/>
        </w:rPr>
        <w:t> </w:t>
      </w:r>
      <w:r>
        <w:rPr>
          <w:sz w:val="18"/>
        </w:rPr>
        <w:t>DNA</w:t>
      </w:r>
      <w:r>
        <w:rPr>
          <w:spacing w:val="-1"/>
          <w:sz w:val="18"/>
        </w:rPr>
        <w:t> </w:t>
      </w:r>
      <w:r>
        <w:rPr>
          <w:sz w:val="18"/>
        </w:rPr>
        <w:t>Fountain</w:t>
      </w:r>
      <w:r>
        <w:rPr>
          <w:spacing w:val="-1"/>
          <w:sz w:val="18"/>
        </w:rPr>
        <w:t> </w:t>
      </w:r>
      <w:r>
        <w:rPr>
          <w:sz w:val="18"/>
        </w:rPr>
        <w:t>enables</w:t>
      </w:r>
      <w:r>
        <w:rPr>
          <w:spacing w:val="-1"/>
          <w:sz w:val="18"/>
        </w:rPr>
        <w:t> </w:t>
      </w:r>
      <w:r>
        <w:rPr>
          <w:sz w:val="18"/>
        </w:rPr>
        <w:t>a</w:t>
      </w:r>
      <w:r>
        <w:rPr>
          <w:spacing w:val="-1"/>
          <w:sz w:val="18"/>
        </w:rPr>
        <w:t> </w:t>
      </w:r>
      <w:r>
        <w:rPr>
          <w:sz w:val="18"/>
        </w:rPr>
        <w:t>robust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efficient</w:t>
      </w:r>
      <w:r>
        <w:rPr>
          <w:spacing w:val="-1"/>
          <w:sz w:val="18"/>
        </w:rPr>
        <w:t> </w:t>
      </w:r>
      <w:r>
        <w:rPr>
          <w:sz w:val="18"/>
        </w:rPr>
        <w:t>storage</w:t>
      </w:r>
      <w:r>
        <w:rPr>
          <w:spacing w:val="-1"/>
          <w:sz w:val="18"/>
        </w:rPr>
        <w:t> </w:t>
      </w:r>
      <w:r>
        <w:rPr>
          <w:sz w:val="18"/>
        </w:rPr>
        <w:t>archi-tecture. Science </w:t>
      </w:r>
      <w:r>
        <w:rPr>
          <w:b/>
          <w:sz w:val="18"/>
        </w:rPr>
        <w:t>355</w:t>
      </w:r>
      <w:r>
        <w:rPr>
          <w:sz w:val="18"/>
        </w:rPr>
        <w:t>(6328), 950–954 (2017). </w:t>
      </w:r>
      <w:hyperlink r:id="rId21">
        <w:r>
          <w:rPr>
            <w:sz w:val="18"/>
          </w:rPr>
          <w:t>https://doi.org/10.1126/science.</w:t>
        </w:r>
      </w:hyperlink>
      <w:r>
        <w:rPr>
          <w:sz w:val="18"/>
        </w:rPr>
        <w:t> </w:t>
      </w:r>
      <w:bookmarkStart w:name="_bookmark26" w:id="28"/>
      <w:bookmarkEnd w:id="28"/>
      <w:r>
        <w:rPr>
          <w:w w:val="194"/>
          <w:sz w:val="18"/>
        </w:rPr>
      </w:r>
      <w:hyperlink r:id="rId21">
        <w:r>
          <w:rPr>
            <w:spacing w:val="-2"/>
            <w:sz w:val="18"/>
          </w:rPr>
          <w:t>aaj2038</w:t>
        </w:r>
      </w:hyperlink>
    </w:p>
    <w:p>
      <w:pPr>
        <w:pStyle w:val="ListParagraph"/>
        <w:numPr>
          <w:ilvl w:val="0"/>
          <w:numId w:val="3"/>
        </w:numPr>
        <w:tabs>
          <w:tab w:pos="1228" w:val="left" w:leader="none"/>
          <w:tab w:pos="1230" w:val="left" w:leader="none"/>
        </w:tabs>
        <w:spacing w:line="256" w:lineRule="auto" w:before="1" w:after="0"/>
        <w:ind w:left="1230" w:right="823" w:hanging="336"/>
        <w:jc w:val="both"/>
        <w:rPr>
          <w:sz w:val="18"/>
        </w:rPr>
      </w:pPr>
      <w:r>
        <w:rPr>
          <w:sz w:val="18"/>
        </w:rPr>
        <w:t>Bornholt, J., Lopez, R., Carmean, D.M., Ceze, L., Seelig, G., Strauss, K.: A DNA-based archival storage system. In: Proc. 21st International Conference on Archi-tectural Support for Programming Languages and Operating Systems (ASPLOS),</w:t>
      </w:r>
    </w:p>
    <w:p>
      <w:pPr>
        <w:spacing w:before="1"/>
        <w:ind w:left="1230" w:right="0" w:firstLine="0"/>
        <w:jc w:val="both"/>
        <w:rPr>
          <w:sz w:val="18"/>
        </w:rPr>
      </w:pPr>
      <w:bookmarkStart w:name="_bookmark27" w:id="29"/>
      <w:bookmarkEnd w:id="29"/>
      <w:r>
        <w:rPr/>
      </w:r>
      <w:r>
        <w:rPr>
          <w:sz w:val="18"/>
        </w:rPr>
        <w:t>pp.</w:t>
      </w:r>
      <w:r>
        <w:rPr>
          <w:spacing w:val="34"/>
          <w:sz w:val="18"/>
        </w:rPr>
        <w:t> </w:t>
      </w:r>
      <w:r>
        <w:rPr>
          <w:sz w:val="18"/>
        </w:rPr>
        <w:t>637–649.</w:t>
      </w:r>
      <w:r>
        <w:rPr>
          <w:spacing w:val="35"/>
          <w:sz w:val="18"/>
        </w:rPr>
        <w:t> </w:t>
      </w:r>
      <w:r>
        <w:rPr>
          <w:sz w:val="18"/>
        </w:rPr>
        <w:t>ACM</w:t>
      </w:r>
      <w:r>
        <w:rPr>
          <w:spacing w:val="35"/>
          <w:sz w:val="18"/>
        </w:rPr>
        <w:t> </w:t>
      </w:r>
      <w:r>
        <w:rPr>
          <w:sz w:val="18"/>
        </w:rPr>
        <w:t>(2016).</w:t>
      </w:r>
      <w:r>
        <w:rPr>
          <w:spacing w:val="33"/>
          <w:sz w:val="18"/>
        </w:rPr>
        <w:t> </w:t>
      </w:r>
      <w:hyperlink r:id="rId22">
        <w:r>
          <w:rPr>
            <w:spacing w:val="-2"/>
            <w:sz w:val="18"/>
          </w:rPr>
          <w:t>https://doi.org/10.1145/2872362.2872397</w:t>
        </w:r>
      </w:hyperlink>
    </w:p>
    <w:p>
      <w:pPr>
        <w:pStyle w:val="ListParagraph"/>
        <w:numPr>
          <w:ilvl w:val="0"/>
          <w:numId w:val="3"/>
        </w:numPr>
        <w:tabs>
          <w:tab w:pos="1229" w:val="left" w:leader="none"/>
        </w:tabs>
        <w:spacing w:line="240" w:lineRule="auto" w:before="15" w:after="0"/>
        <w:ind w:left="1229" w:right="0" w:hanging="334"/>
        <w:jc w:val="both"/>
        <w:rPr>
          <w:sz w:val="18"/>
        </w:rPr>
      </w:pPr>
      <w:r>
        <w:rPr>
          <w:sz w:val="18"/>
        </w:rPr>
        <w:t>Organick,</w:t>
      </w:r>
      <w:r>
        <w:rPr>
          <w:spacing w:val="44"/>
          <w:sz w:val="18"/>
        </w:rPr>
        <w:t> </w:t>
      </w:r>
      <w:r>
        <w:rPr>
          <w:sz w:val="18"/>
        </w:rPr>
        <w:t>L.,</w:t>
      </w:r>
      <w:r>
        <w:rPr>
          <w:spacing w:val="45"/>
          <w:sz w:val="18"/>
        </w:rPr>
        <w:t> </w:t>
      </w:r>
      <w:r>
        <w:rPr>
          <w:sz w:val="18"/>
        </w:rPr>
        <w:t>Ang,</w:t>
      </w:r>
      <w:r>
        <w:rPr>
          <w:spacing w:val="45"/>
          <w:sz w:val="18"/>
        </w:rPr>
        <w:t> </w:t>
      </w:r>
      <w:r>
        <w:rPr>
          <w:sz w:val="18"/>
        </w:rPr>
        <w:t>S.D.,</w:t>
      </w:r>
      <w:r>
        <w:rPr>
          <w:spacing w:val="44"/>
          <w:sz w:val="18"/>
        </w:rPr>
        <w:t> </w:t>
      </w:r>
      <w:r>
        <w:rPr>
          <w:sz w:val="18"/>
        </w:rPr>
        <w:t>Chen,</w:t>
      </w:r>
      <w:r>
        <w:rPr>
          <w:spacing w:val="45"/>
          <w:sz w:val="18"/>
        </w:rPr>
        <w:t> </w:t>
      </w:r>
      <w:r>
        <w:rPr>
          <w:sz w:val="18"/>
        </w:rPr>
        <w:t>Y.J.,</w:t>
      </w:r>
      <w:r>
        <w:rPr>
          <w:spacing w:val="45"/>
          <w:sz w:val="18"/>
        </w:rPr>
        <w:t> </w:t>
      </w:r>
      <w:r>
        <w:rPr>
          <w:sz w:val="18"/>
        </w:rPr>
        <w:t>Lopez,</w:t>
      </w:r>
      <w:r>
        <w:rPr>
          <w:spacing w:val="45"/>
          <w:sz w:val="18"/>
        </w:rPr>
        <w:t> </w:t>
      </w:r>
      <w:r>
        <w:rPr>
          <w:sz w:val="18"/>
        </w:rPr>
        <w:t>R.,</w:t>
      </w:r>
      <w:r>
        <w:rPr>
          <w:spacing w:val="44"/>
          <w:sz w:val="18"/>
        </w:rPr>
        <w:t> </w:t>
      </w:r>
      <w:r>
        <w:rPr>
          <w:sz w:val="18"/>
        </w:rPr>
        <w:t>Yekhanin,</w:t>
      </w:r>
      <w:r>
        <w:rPr>
          <w:spacing w:val="45"/>
          <w:sz w:val="18"/>
        </w:rPr>
        <w:t> </w:t>
      </w:r>
      <w:r>
        <w:rPr>
          <w:sz w:val="18"/>
        </w:rPr>
        <w:t>S.,</w:t>
      </w:r>
      <w:r>
        <w:rPr>
          <w:spacing w:val="45"/>
          <w:sz w:val="18"/>
        </w:rPr>
        <w:t> </w:t>
      </w:r>
      <w:r>
        <w:rPr>
          <w:sz w:val="18"/>
        </w:rPr>
        <w:t>Makarychev,</w:t>
      </w:r>
      <w:r>
        <w:rPr>
          <w:spacing w:val="45"/>
          <w:sz w:val="18"/>
        </w:rPr>
        <w:t> </w:t>
      </w:r>
      <w:r>
        <w:rPr>
          <w:spacing w:val="-5"/>
          <w:sz w:val="18"/>
        </w:rPr>
        <w:t>K.,</w:t>
      </w:r>
    </w:p>
    <w:p>
      <w:pPr>
        <w:spacing w:line="256" w:lineRule="auto" w:before="14"/>
        <w:ind w:left="1230" w:right="823" w:firstLine="0"/>
        <w:jc w:val="both"/>
        <w:rPr>
          <w:sz w:val="18"/>
        </w:rPr>
      </w:pPr>
      <w:r>
        <w:rPr>
          <w:sz w:val="18"/>
        </w:rPr>
        <w:t>Racz, M.Z., Kamath, G., Gopalan, P., Nguyen, B., Takahashi, C.N., Newman, S., Parker, H.Y., Rashtchian, C., Stewart, K., Gupta, G., Carlson, R., Mulligan, J., Carmean, D., Seelig, G., Ceze, L., Strauss, K.: Random access in large-scale DNA data storage. Nature Biotechnology </w:t>
      </w:r>
      <w:r>
        <w:rPr>
          <w:b/>
          <w:sz w:val="18"/>
        </w:rPr>
        <w:t>36</w:t>
      </w:r>
      <w:r>
        <w:rPr>
          <w:sz w:val="18"/>
        </w:rPr>
        <w:t>(3), 242–248 (2018). </w:t>
      </w:r>
      <w:hyperlink r:id="rId23">
        <w:r>
          <w:rPr>
            <w:sz w:val="18"/>
          </w:rPr>
          <w:t>https://doi.org/10.</w:t>
        </w:r>
      </w:hyperlink>
      <w:r>
        <w:rPr>
          <w:sz w:val="18"/>
        </w:rPr>
        <w:t> </w:t>
      </w:r>
      <w:bookmarkStart w:name="_bookmark28" w:id="30"/>
      <w:bookmarkEnd w:id="30"/>
      <w:r>
        <w:rPr>
          <w:spacing w:val="-1"/>
          <w:w w:val="194"/>
          <w:sz w:val="18"/>
        </w:rPr>
      </w:r>
      <w:hyperlink r:id="rId23">
        <w:r>
          <w:rPr>
            <w:spacing w:val="-2"/>
            <w:sz w:val="18"/>
          </w:rPr>
          <w:t>1038/nbt.4079</w:t>
        </w:r>
      </w:hyperlink>
    </w:p>
    <w:p>
      <w:pPr>
        <w:pStyle w:val="ListParagraph"/>
        <w:numPr>
          <w:ilvl w:val="0"/>
          <w:numId w:val="3"/>
        </w:numPr>
        <w:tabs>
          <w:tab w:pos="1228" w:val="left" w:leader="none"/>
          <w:tab w:pos="1230" w:val="left" w:leader="none"/>
        </w:tabs>
        <w:spacing w:line="256" w:lineRule="auto" w:before="2" w:after="0"/>
        <w:ind w:left="1230" w:right="824" w:hanging="336"/>
        <w:jc w:val="both"/>
        <w:rPr>
          <w:sz w:val="18"/>
        </w:rPr>
      </w:pPr>
      <w:r>
        <w:rPr>
          <w:sz w:val="18"/>
        </w:rPr>
        <w:t>Knuth, D.E., Morris, J.H., Pratt, V.R.: Fast pattern matching in strings. SIAM </w:t>
      </w:r>
      <w:bookmarkStart w:name="_bookmark29" w:id="31"/>
      <w:bookmarkEnd w:id="31"/>
      <w:r>
        <w:rPr>
          <w:sz w:val="18"/>
        </w:rPr>
        <w:t>Journal</w:t>
      </w:r>
      <w:r>
        <w:rPr>
          <w:spacing w:val="37"/>
          <w:sz w:val="18"/>
        </w:rPr>
        <w:t> </w:t>
      </w:r>
      <w:r>
        <w:rPr>
          <w:sz w:val="18"/>
        </w:rPr>
        <w:t>on</w:t>
      </w:r>
      <w:r>
        <w:rPr>
          <w:spacing w:val="37"/>
          <w:sz w:val="18"/>
        </w:rPr>
        <w:t> </w:t>
      </w:r>
      <w:r>
        <w:rPr>
          <w:sz w:val="18"/>
        </w:rPr>
        <w:t>Computing</w:t>
      </w:r>
      <w:r>
        <w:rPr>
          <w:spacing w:val="40"/>
          <w:sz w:val="18"/>
        </w:rPr>
        <w:t> </w:t>
      </w:r>
      <w:r>
        <w:rPr>
          <w:b/>
          <w:sz w:val="18"/>
        </w:rPr>
        <w:t>6</w:t>
      </w:r>
      <w:r>
        <w:rPr>
          <w:sz w:val="18"/>
        </w:rPr>
        <w:t>(2),</w:t>
      </w:r>
      <w:r>
        <w:rPr>
          <w:spacing w:val="37"/>
          <w:sz w:val="18"/>
        </w:rPr>
        <w:t> </w:t>
      </w:r>
      <w:r>
        <w:rPr>
          <w:sz w:val="18"/>
        </w:rPr>
        <w:t>323–350</w:t>
      </w:r>
      <w:r>
        <w:rPr>
          <w:spacing w:val="37"/>
          <w:sz w:val="18"/>
        </w:rPr>
        <w:t> </w:t>
      </w:r>
      <w:r>
        <w:rPr>
          <w:sz w:val="18"/>
        </w:rPr>
        <w:t>(1977).</w:t>
      </w:r>
      <w:r>
        <w:rPr>
          <w:spacing w:val="37"/>
          <w:sz w:val="18"/>
        </w:rPr>
        <w:t> </w:t>
      </w:r>
      <w:hyperlink r:id="rId24">
        <w:r>
          <w:rPr>
            <w:sz w:val="18"/>
          </w:rPr>
          <w:t>https://doi.org/10.1137/0206024</w:t>
        </w:r>
      </w:hyperlink>
    </w:p>
    <w:p>
      <w:pPr>
        <w:pStyle w:val="ListParagraph"/>
        <w:numPr>
          <w:ilvl w:val="0"/>
          <w:numId w:val="3"/>
        </w:numPr>
        <w:tabs>
          <w:tab w:pos="1228" w:val="left" w:leader="none"/>
          <w:tab w:pos="1230" w:val="left" w:leader="none"/>
        </w:tabs>
        <w:spacing w:line="256" w:lineRule="auto" w:before="1" w:after="0"/>
        <w:ind w:left="1230" w:right="824" w:hanging="336"/>
        <w:jc w:val="both"/>
        <w:rPr>
          <w:sz w:val="18"/>
        </w:rPr>
      </w:pPr>
      <w:r>
        <w:rPr>
          <w:w w:val="105"/>
          <w:sz w:val="18"/>
        </w:rPr>
        <w:t>NVIDIA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Corporation: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CUDA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C++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Programming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Guide,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Version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12.4. NVIDIA Corporation, Santa Clara, CA (2024). </w:t>
      </w:r>
      <w:hyperlink r:id="rId25">
        <w:r>
          <w:rPr>
            <w:w w:val="105"/>
            <w:sz w:val="18"/>
          </w:rPr>
          <w:t>https://docs.nvidia.com/cuda/</w:t>
        </w:r>
      </w:hyperlink>
      <w:r>
        <w:rPr>
          <w:w w:val="105"/>
          <w:sz w:val="18"/>
        </w:rPr>
        <w:t> </w:t>
      </w:r>
      <w:bookmarkStart w:name="_bookmark30" w:id="32"/>
      <w:bookmarkEnd w:id="32"/>
      <w:r>
        <w:rPr>
          <w:spacing w:val="-1"/>
          <w:w w:val="107"/>
          <w:sz w:val="18"/>
        </w:rPr>
      </w:r>
      <w:hyperlink r:id="rId25">
        <w:r>
          <w:rPr>
            <w:spacing w:val="-2"/>
            <w:w w:val="105"/>
            <w:sz w:val="18"/>
          </w:rPr>
          <w:t>cuda-c-programming-guide/</w:t>
        </w:r>
      </w:hyperlink>
    </w:p>
    <w:p>
      <w:pPr>
        <w:pStyle w:val="ListParagraph"/>
        <w:numPr>
          <w:ilvl w:val="0"/>
          <w:numId w:val="3"/>
        </w:numPr>
        <w:tabs>
          <w:tab w:pos="1228" w:val="left" w:leader="none"/>
          <w:tab w:pos="1230" w:val="left" w:leader="none"/>
        </w:tabs>
        <w:spacing w:line="256" w:lineRule="auto" w:before="1" w:after="0"/>
        <w:ind w:left="1230" w:right="824" w:hanging="336"/>
        <w:jc w:val="both"/>
        <w:rPr>
          <w:sz w:val="18"/>
        </w:rPr>
      </w:pPr>
      <w:r>
        <w:rPr>
          <w:sz w:val="18"/>
        </w:rPr>
        <w:t>Aho,</w:t>
      </w:r>
      <w:r>
        <w:rPr>
          <w:spacing w:val="-1"/>
          <w:sz w:val="18"/>
        </w:rPr>
        <w:t> </w:t>
      </w:r>
      <w:r>
        <w:rPr>
          <w:sz w:val="18"/>
        </w:rPr>
        <w:t>A.V.,</w:t>
      </w:r>
      <w:r>
        <w:rPr>
          <w:spacing w:val="-1"/>
          <w:sz w:val="18"/>
        </w:rPr>
        <w:t> </w:t>
      </w:r>
      <w:r>
        <w:rPr>
          <w:sz w:val="18"/>
        </w:rPr>
        <w:t>Corasick,</w:t>
      </w:r>
      <w:r>
        <w:rPr>
          <w:spacing w:val="-1"/>
          <w:sz w:val="18"/>
        </w:rPr>
        <w:t> </w:t>
      </w:r>
      <w:r>
        <w:rPr>
          <w:sz w:val="18"/>
        </w:rPr>
        <w:t>M.J.:</w:t>
      </w:r>
      <w:r>
        <w:rPr>
          <w:spacing w:val="-1"/>
          <w:sz w:val="18"/>
        </w:rPr>
        <w:t> </w:t>
      </w:r>
      <w:r>
        <w:rPr>
          <w:sz w:val="18"/>
        </w:rPr>
        <w:t>Efficient</w:t>
      </w:r>
      <w:r>
        <w:rPr>
          <w:spacing w:val="-1"/>
          <w:sz w:val="18"/>
        </w:rPr>
        <w:t> </w:t>
      </w:r>
      <w:r>
        <w:rPr>
          <w:sz w:val="18"/>
        </w:rPr>
        <w:t>string</w:t>
      </w:r>
      <w:r>
        <w:rPr>
          <w:spacing w:val="-1"/>
          <w:sz w:val="18"/>
        </w:rPr>
        <w:t> </w:t>
      </w:r>
      <w:r>
        <w:rPr>
          <w:sz w:val="18"/>
        </w:rPr>
        <w:t>matching:</w:t>
      </w:r>
      <w:r>
        <w:rPr>
          <w:spacing w:val="-1"/>
          <w:sz w:val="18"/>
        </w:rPr>
        <w:t> </w:t>
      </w:r>
      <w:r>
        <w:rPr>
          <w:sz w:val="18"/>
        </w:rPr>
        <w:t>an</w:t>
      </w:r>
      <w:r>
        <w:rPr>
          <w:spacing w:val="-1"/>
          <w:sz w:val="18"/>
        </w:rPr>
        <w:t> </w:t>
      </w:r>
      <w:r>
        <w:rPr>
          <w:sz w:val="18"/>
        </w:rPr>
        <w:t>aid</w:t>
      </w:r>
      <w:r>
        <w:rPr>
          <w:spacing w:val="-1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bibliographic</w:t>
      </w:r>
      <w:r>
        <w:rPr>
          <w:spacing w:val="-1"/>
          <w:sz w:val="18"/>
        </w:rPr>
        <w:t> </w:t>
      </w:r>
      <w:r>
        <w:rPr>
          <w:sz w:val="18"/>
        </w:rPr>
        <w:t>search. Communications</w:t>
      </w:r>
      <w:r>
        <w:rPr>
          <w:spacing w:val="40"/>
          <w:sz w:val="18"/>
        </w:rPr>
        <w:t> </w:t>
      </w:r>
      <w:r>
        <w:rPr>
          <w:sz w:val="18"/>
        </w:rPr>
        <w:t>of</w:t>
      </w:r>
      <w:r>
        <w:rPr>
          <w:spacing w:val="40"/>
          <w:sz w:val="18"/>
        </w:rPr>
        <w:t> </w:t>
      </w:r>
      <w:r>
        <w:rPr>
          <w:sz w:val="18"/>
        </w:rPr>
        <w:t>the</w:t>
      </w:r>
      <w:r>
        <w:rPr>
          <w:spacing w:val="40"/>
          <w:sz w:val="18"/>
        </w:rPr>
        <w:t> </w:t>
      </w:r>
      <w:r>
        <w:rPr>
          <w:sz w:val="18"/>
        </w:rPr>
        <w:t>ACM</w:t>
      </w:r>
      <w:r>
        <w:rPr>
          <w:spacing w:val="40"/>
          <w:sz w:val="18"/>
        </w:rPr>
        <w:t> </w:t>
      </w:r>
      <w:r>
        <w:rPr>
          <w:b/>
          <w:sz w:val="18"/>
        </w:rPr>
        <w:t>18</w:t>
      </w:r>
      <w:r>
        <w:rPr>
          <w:sz w:val="18"/>
        </w:rPr>
        <w:t>(6),</w:t>
      </w:r>
      <w:r>
        <w:rPr>
          <w:spacing w:val="40"/>
          <w:sz w:val="18"/>
        </w:rPr>
        <w:t> </w:t>
      </w:r>
      <w:r>
        <w:rPr>
          <w:sz w:val="18"/>
        </w:rPr>
        <w:t>333–340</w:t>
      </w:r>
      <w:r>
        <w:rPr>
          <w:spacing w:val="40"/>
          <w:sz w:val="18"/>
        </w:rPr>
        <w:t> </w:t>
      </w:r>
      <w:r>
        <w:rPr>
          <w:sz w:val="18"/>
        </w:rPr>
        <w:t>(1975).</w:t>
      </w:r>
      <w:r>
        <w:rPr>
          <w:spacing w:val="40"/>
          <w:sz w:val="18"/>
        </w:rPr>
        <w:t> </w:t>
      </w:r>
      <w:hyperlink r:id="rId26">
        <w:r>
          <w:rPr>
            <w:sz w:val="18"/>
          </w:rPr>
          <w:t>https://doi.org/10.1145/</w:t>
        </w:r>
      </w:hyperlink>
    </w:p>
    <w:p>
      <w:pPr>
        <w:spacing w:before="0"/>
        <w:ind w:left="1230" w:right="0" w:firstLine="0"/>
        <w:jc w:val="left"/>
        <w:rPr>
          <w:sz w:val="18"/>
        </w:rPr>
      </w:pPr>
      <w:hyperlink r:id="rId26">
        <w:r>
          <w:rPr>
            <w:spacing w:val="-2"/>
            <w:sz w:val="18"/>
          </w:rPr>
          <w:t>360825.360855</w:t>
        </w:r>
      </w:hyperlink>
    </w:p>
    <w:sectPr>
      <w:pgSz w:w="12240" w:h="15840"/>
      <w:pgMar w:header="1830" w:footer="0" w:top="204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Roboto">
    <w:altName w:val="Roboto"/>
    <w:charset w:val="1"/>
    <w:family w:val="auto"/>
    <w:pitch w:val="variable"/>
  </w:font>
  <w:font w:name="Lucida Sans Unicode">
    <w:altName w:val="Lucida Sans Unicode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62880">
              <wp:simplePos x="0" y="0"/>
              <wp:positionH relativeFrom="page">
                <wp:posOffset>1673415</wp:posOffset>
              </wp:positionH>
              <wp:positionV relativeFrom="page">
                <wp:posOffset>1149267</wp:posOffset>
              </wp:positionV>
              <wp:extent cx="168275" cy="1689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827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31.764999pt;margin-top:90.493484pt;width:13.25pt;height:13.3pt;mso-position-horizontal-relative:page;mso-position-vertical-relative:page;z-index:-16153600" type="#_x0000_t202" id="docshape1" filled="false" stroked="false">
              <v:textbox inset="0,0,0,0">
                <w:txbxContent>
                  <w:p>
                    <w:pPr>
                      <w:spacing w:before="23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10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63392">
              <wp:simplePos x="0" y="0"/>
              <wp:positionH relativeFrom="page">
                <wp:posOffset>2118620</wp:posOffset>
              </wp:positionH>
              <wp:positionV relativeFrom="page">
                <wp:posOffset>1149267</wp:posOffset>
              </wp:positionV>
              <wp:extent cx="1172210" cy="1689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7221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A.T.K.</w:t>
                          </w:r>
                          <w:r>
                            <w:rPr>
                              <w:spacing w:val="37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Pasaribu</w:t>
                          </w:r>
                          <w:r>
                            <w:rPr>
                              <w:spacing w:val="38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et</w:t>
                          </w:r>
                          <w:r>
                            <w:rPr>
                              <w:spacing w:val="39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820526pt;margin-top:90.493484pt;width:92.3pt;height:13.3pt;mso-position-horizontal-relative:page;mso-position-vertical-relative:page;z-index:-16153088" type="#_x0000_t202" id="docshape2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A.T.K.</w:t>
                    </w:r>
                    <w:r>
                      <w:rPr>
                        <w:spacing w:val="3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Pasaribu</w:t>
                    </w:r>
                    <w:r>
                      <w:rPr>
                        <w:spacing w:val="3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et</w:t>
                    </w:r>
                    <w:r>
                      <w:rPr>
                        <w:spacing w:val="39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t>al.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63904">
              <wp:simplePos x="0" y="0"/>
              <wp:positionH relativeFrom="page">
                <wp:posOffset>3002597</wp:posOffset>
              </wp:positionH>
              <wp:positionV relativeFrom="page">
                <wp:posOffset>1149267</wp:posOffset>
              </wp:positionV>
              <wp:extent cx="2694305" cy="1689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69430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GPU-Accelerated</w:t>
                          </w:r>
                          <w:r>
                            <w:rPr>
                              <w:spacing w:val="27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RSTE</w:t>
                          </w:r>
                          <w:r>
                            <w:rPr>
                              <w:spacing w:val="27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Encoding</w:t>
                          </w:r>
                          <w:r>
                            <w:rPr>
                              <w:spacing w:val="27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for</w:t>
                          </w:r>
                          <w:r>
                            <w:rPr>
                              <w:spacing w:val="28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DNA</w:t>
                          </w:r>
                          <w:r>
                            <w:rPr>
                              <w:spacing w:val="28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Storage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6.425003pt;margin-top:90.493484pt;width:212.15pt;height:13.3pt;mso-position-horizontal-relative:page;mso-position-vertical-relative:page;z-index:-16152576" type="#_x0000_t202" id="docshape3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GPU-Accelerated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RSTE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Encoding</w:t>
                    </w:r>
                    <w:r>
                      <w:rPr>
                        <w:spacing w:val="27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for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DNA</w:t>
                    </w:r>
                    <w:r>
                      <w:rPr>
                        <w:spacing w:val="28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Storage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64416">
              <wp:simplePos x="0" y="0"/>
              <wp:positionH relativeFrom="page">
                <wp:posOffset>5974075</wp:posOffset>
              </wp:positionH>
              <wp:positionV relativeFrom="page">
                <wp:posOffset>1149267</wp:posOffset>
              </wp:positionV>
              <wp:extent cx="180975" cy="1689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8097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w w:val="12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2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2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20"/>
                              <w:sz w:val="18"/>
                            </w:rPr>
                            <w:t>11</w:t>
                          </w:r>
                          <w:r>
                            <w:rPr>
                              <w:spacing w:val="-5"/>
                              <w:w w:val="12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0.399628pt;margin-top:90.493484pt;width:14.25pt;height:13.3pt;mso-position-horizontal-relative:page;mso-position-vertical-relative:page;z-index:-16152064" type="#_x0000_t202" id="docshape4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w w:val="120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w w:val="120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w w:val="120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w w:val="120"/>
                        <w:sz w:val="18"/>
                      </w:rPr>
                      <w:t>11</w:t>
                    </w:r>
                    <w:r>
                      <w:rPr>
                        <w:spacing w:val="-5"/>
                        <w:w w:val="12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230" w:hanging="244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2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2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0" w:hanging="2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2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0" w:hanging="2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2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0" w:hanging="2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0" w:hanging="24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234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0"/>
        <w:szCs w:val="20"/>
        <w:lang w:val="en-US" w:eastAsia="en-US" w:bidi="ar-SA"/>
      </w:rPr>
    </w:lvl>
    <w:lvl w:ilvl="1">
      <w:start w:val="1"/>
      <w:numFmt w:val="decimal"/>
      <w:lvlText w:val="%2"/>
      <w:lvlJc w:val="left"/>
      <w:pPr>
        <w:ind w:left="2095" w:hanging="17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9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6" w:hanging="1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3" w:hanging="1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0" w:hanging="1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6" w:hanging="1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3" w:hanging="1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0" w:hanging="1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6" w:hanging="1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298" w:hanging="404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17" w:hanging="52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–"/>
      <w:lvlJc w:val="left"/>
      <w:pPr>
        <w:ind w:left="1234" w:hanging="215"/>
      </w:pPr>
      <w:rPr>
        <w:rFonts w:hint="default" w:ascii="Georgia" w:hAnsi="Georgia" w:eastAsia="Georgia" w:cs="Georgia"/>
        <w:b/>
        <w:bCs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22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25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7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30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32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35" w:hanging="21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98" w:hanging="403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16" w:hanging="521"/>
      <w:outlineLvl w:val="2"/>
    </w:pPr>
    <w:rPr>
      <w:rFonts w:ascii="Georgia" w:hAnsi="Georgia" w:eastAsia="Georgia" w:cs="Georgi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316" w:right="1248"/>
      <w:jc w:val="center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16" w:hanging="521"/>
      <w:jc w:val="both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99" w:lineRule="exact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hyperlink" Target="https://doi.org/10.1038/s41467-023-36297-3" TargetMode="External"/><Relationship Id="rId11" Type="http://schemas.openxmlformats.org/officeDocument/2006/relationships/hyperlink" Target="https://doi.org/10.1038/s43588-022-00231-2" TargetMode="External"/><Relationship Id="rId12" Type="http://schemas.openxmlformats.org/officeDocument/2006/relationships/hyperlink" Target="https://doi.org/10.1021/acsnano.2c06748" TargetMode="External"/><Relationship Id="rId13" Type="http://schemas.openxmlformats.org/officeDocument/2006/relationships/hyperlink" Target="https://doi.org/10.1038/s41467-021-27846-9" TargetMode="External"/><Relationship Id="rId14" Type="http://schemas.openxmlformats.org/officeDocument/2006/relationships/hyperlink" Target="https://doi.org/10.1016/j.tibtech.2020.12.008" TargetMode="External"/><Relationship Id="rId15" Type="http://schemas.openxmlformats.org/officeDocument/2006/relationships/hyperlink" Target="https://inria.hal.science/hal-04246615" TargetMode="External"/><Relationship Id="rId16" Type="http://schemas.openxmlformats.org/officeDocument/2006/relationships/hyperlink" Target="https://doi.org/10.3390/app13148104" TargetMode="External"/><Relationship Id="rId17" Type="http://schemas.openxmlformats.org/officeDocument/2006/relationships/hyperlink" Target="https://doi.org/10.1109/iccp68926.2025.11427148" TargetMode="External"/><Relationship Id="rId18" Type="http://schemas.openxmlformats.org/officeDocument/2006/relationships/hyperlink" Target="https://doi.org/10.1093/nar/gkab1209" TargetMode="External"/><Relationship Id="rId19" Type="http://schemas.openxmlformats.org/officeDocument/2006/relationships/hyperlink" Target="https://doi.org/10.1126/science.1226355" TargetMode="External"/><Relationship Id="rId20" Type="http://schemas.openxmlformats.org/officeDocument/2006/relationships/hyperlink" Target="https://doi.org/10.1038/nature11875" TargetMode="External"/><Relationship Id="rId21" Type="http://schemas.openxmlformats.org/officeDocument/2006/relationships/hyperlink" Target="https://doi.org/10.1126/science.aaj2038" TargetMode="External"/><Relationship Id="rId22" Type="http://schemas.openxmlformats.org/officeDocument/2006/relationships/hyperlink" Target="https://doi.org/10.1145/2872362.2872397" TargetMode="External"/><Relationship Id="rId23" Type="http://schemas.openxmlformats.org/officeDocument/2006/relationships/hyperlink" Target="https://doi.org/10.1038/nbt.4079" TargetMode="External"/><Relationship Id="rId24" Type="http://schemas.openxmlformats.org/officeDocument/2006/relationships/hyperlink" Target="https://doi.org/10.1137/0206024" TargetMode="External"/><Relationship Id="rId25" Type="http://schemas.openxmlformats.org/officeDocument/2006/relationships/hyperlink" Target="https://docs.nvidia.com/cuda/cuda-c-programming-guide/" TargetMode="External"/><Relationship Id="rId26" Type="http://schemas.openxmlformats.org/officeDocument/2006/relationships/hyperlink" Target="https://doi.org/10.1145/360825.360855" TargetMode="External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2026-05-03T15:49:17Z</dcterms:created>
  <dcterms:modified xsi:type="dcterms:W3CDTF">2026-05-03T15:49:17Z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2026-05-03T00:00:00Z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