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ls" w:val="trans"/>
          <w:attr w:name="Month" w:val="03"/>
          <w:attr w:name="Day" w:val="09"/>
          <w:attr w:name="Year" w:val="02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AC0F1B" w:rsidRPr="005C773F">
        <w:rPr>
          <w:b/>
          <w:sz w:val="36"/>
          <w:szCs w:val="36"/>
        </w:rPr>
        <w:t>9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76542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765424">
            <w:fldChar w:fldCharType="begin"/>
          </w:r>
          <w:r w:rsidR="006F471D">
            <w:instrText xml:space="preserve"> TOC \o "1-3" \h \z \u </w:instrText>
          </w:r>
          <w:r w:rsidRPr="00765424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76542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765424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String Class Представляет текст как последовательность из частей кода UTF-16.</w:t>
      </w:r>
    </w:p>
    <w:p w:rsid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Строка — это последовательная коллекция символов, используемая для представления текста. Объект — это последовательная </w:t>
      </w:r>
      <w:hyperlink r:id="rId9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коллекция объектов, </w:t>
      </w:r>
      <w:hyperlink r:id="rId10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представляющих строку; объект соответствует блоку кода UTF-16. </w:t>
      </w:r>
      <w:hyperlink r:id="rId11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Значение </w:t>
      </w:r>
      <w:hyperlink r:id="rId12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объекта является содержимым последовательной </w:t>
      </w:r>
      <w:hyperlink r:id="rId13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коллекции объектов, которое является неизменяемым (т. е. доступно только для чтения). Дополнительные сведения о неизменности строк см. в разделе неизменяемость </w:t>
      </w:r>
      <w:hyperlink r:id="rId14" w:anchor="Immutability" w:history="1">
        <w:r w:rsidRPr="005A61FF">
          <w:rPr>
            <w:sz w:val="28"/>
            <w:szCs w:val="28"/>
            <w:shd w:val="clear" w:color="auto" w:fill="FFFFFF"/>
          </w:rPr>
          <w:t>и класс StringBuilder</w:t>
        </w:r>
      </w:hyperlink>
      <w:r w:rsidRPr="005A61FF">
        <w:rPr>
          <w:sz w:val="28"/>
          <w:szCs w:val="28"/>
          <w:shd w:val="clear" w:color="auto" w:fill="FFFFFF"/>
        </w:rPr>
        <w:t> далее в этом разделе. Максимальный размер </w:t>
      </w:r>
      <w:hyperlink r:id="rId15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объекта в памяти составляет 2 ГБ или около 1 000 000 000 символов.</w:t>
      </w:r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Каждый символ в строке определяется скалярным значением Юникода, также называемым кодовой точкой Юникода или порядковым (числовым) значением символа Юникода. Каждая кодовая точка кодируется с помощью кодировки UTF-16, а числовое значение каждого элемента кодировки представлено </w:t>
      </w:r>
      <w:hyperlink r:id="rId16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объектом.</w:t>
      </w:r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Один </w:t>
      </w:r>
      <w:hyperlink r:id="rId17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 обычно представляет одну кодовую точку, то есть числовое значение </w:t>
      </w:r>
      <w:hyperlink r:id="rId18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равно кодовой точке. Например, кодовая точка для символа «a» — это U + 0061. Однако для кодовой точки может потребоваться более одного закодированного элемента (более одного </w:t>
      </w:r>
      <w:hyperlink r:id="rId19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объекта). Стандарт Юникода определяет два типа символов, которые соответствуют нескольким </w:t>
      </w:r>
      <w:hyperlink r:id="rId20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объектам: графемес, и дополнительные кодовые точки Юникода, которые соответствуют символам в дополнительных плоскостях Юникода.</w:t>
      </w:r>
    </w:p>
    <w:p w:rsidR="00F4747C" w:rsidRPr="005A61FF" w:rsidRDefault="00F4747C" w:rsidP="006A0D93">
      <w:pPr>
        <w:spacing w:line="360" w:lineRule="auto"/>
        <w:ind w:firstLine="709"/>
        <w:jc w:val="both"/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AC0F1B" w:rsidRPr="00AC0F1B" w:rsidRDefault="00AC0F1B" w:rsidP="00AC0F1B">
      <w:pPr>
        <w:pStyle w:val="ae"/>
        <w:rPr>
          <w:sz w:val="28"/>
          <w:szCs w:val="28"/>
          <w:shd w:val="clear" w:color="auto" w:fill="FFFFFF"/>
        </w:rPr>
      </w:pPr>
      <w:bookmarkStart w:id="3" w:name="_Toc20673722"/>
      <w:r w:rsidRPr="00AC0F1B">
        <w:rPr>
          <w:sz w:val="28"/>
          <w:szCs w:val="28"/>
          <w:shd w:val="clear" w:color="auto" w:fill="FFFFFF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AC0F1B" w:rsidRPr="005C773F" w:rsidRDefault="00032BE0" w:rsidP="00AC0F1B">
      <w:pPr>
        <w:pStyle w:val="ae"/>
        <w:rPr>
          <w:sz w:val="28"/>
          <w:szCs w:val="28"/>
          <w:shd w:val="clear" w:color="auto" w:fill="FFFFFF"/>
        </w:rPr>
      </w:pPr>
      <w:r w:rsidRPr="00032BE0">
        <w:rPr>
          <w:sz w:val="28"/>
          <w:szCs w:val="28"/>
          <w:shd w:val="clear" w:color="auto" w:fill="FFFFFF"/>
        </w:rPr>
        <w:lastRenderedPageBreak/>
        <w:t>2</w:t>
      </w:r>
      <w:r w:rsidR="00AC0F1B" w:rsidRPr="00AC0F1B">
        <w:rPr>
          <w:sz w:val="28"/>
          <w:szCs w:val="28"/>
          <w:shd w:val="clear" w:color="auto" w:fill="FFFFFF"/>
        </w:rPr>
        <w:t>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032BE0" w:rsidRPr="005C773F" w:rsidRDefault="00032BE0" w:rsidP="00AC0F1B">
      <w:pPr>
        <w:pStyle w:val="ae"/>
        <w:rPr>
          <w:sz w:val="28"/>
          <w:szCs w:val="28"/>
          <w:shd w:val="clear" w:color="auto" w:fill="FFFFFF"/>
        </w:rPr>
      </w:pPr>
      <w:r w:rsidRPr="00032BE0">
        <w:rPr>
          <w:sz w:val="28"/>
          <w:szCs w:val="28"/>
          <w:shd w:val="clear" w:color="auto" w:fill="FFFFFF"/>
        </w:rPr>
        <w:t>3</w:t>
      </w:r>
      <w:r w:rsidRPr="00AC0F1B">
        <w:rPr>
          <w:sz w:val="28"/>
          <w:szCs w:val="28"/>
          <w:shd w:val="clear" w:color="auto" w:fill="FFFFFF"/>
        </w:rPr>
        <w:t>. 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AC0F1B" w:rsidRPr="00AC0F1B" w:rsidRDefault="00AC0F1B" w:rsidP="00AC0F1B">
      <w:pPr>
        <w:pStyle w:val="ae"/>
        <w:rPr>
          <w:sz w:val="28"/>
          <w:szCs w:val="28"/>
          <w:shd w:val="clear" w:color="auto" w:fill="FFFFFF"/>
        </w:rPr>
      </w:pPr>
      <w:r w:rsidRPr="00AC0F1B">
        <w:rPr>
          <w:sz w:val="28"/>
          <w:szCs w:val="28"/>
          <w:shd w:val="clear" w:color="auto" w:fill="FFFFFF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AC0F1B" w:rsidRPr="009D1421" w:rsidRDefault="00AC0F1B" w:rsidP="00AC0F1B">
      <w:pPr>
        <w:pStyle w:val="ae"/>
        <w:rPr>
          <w:sz w:val="28"/>
          <w:szCs w:val="28"/>
          <w:shd w:val="clear" w:color="auto" w:fill="FFFFFF"/>
        </w:rPr>
      </w:pPr>
      <w:r w:rsidRPr="00AC0F1B">
        <w:rPr>
          <w:sz w:val="28"/>
          <w:szCs w:val="28"/>
          <w:shd w:val="clear" w:color="auto" w:fill="FFFFFF"/>
        </w:rPr>
        <w:t>5. В восточном календаре принят 60-летний цикл, состоящий из 12- 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:rsidR="006F471D" w:rsidRPr="005C773F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8F73B1" w:rsidRPr="005C773F" w:rsidRDefault="008F73B1" w:rsidP="006F471D">
      <w:pPr>
        <w:spacing w:line="360" w:lineRule="auto"/>
        <w:rPr>
          <w:sz w:val="28"/>
          <w:szCs w:val="28"/>
        </w:rPr>
      </w:pPr>
    </w:p>
    <w:p w:rsidR="008F73B1" w:rsidRPr="005C773F" w:rsidRDefault="009D1421" w:rsidP="008F73B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16634" cy="8781862"/>
            <wp:effectExtent l="19050" t="0" r="2766" b="0"/>
            <wp:docPr id="4" name="Рисунок 4" descr="https://sun9-71.userapi.com/c857336/v857336615/1eeab/ozV0y7rII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71.userapi.com/c857336/v857336615/1eeab/ozV0y7rIIgc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9" cy="878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2E6E3A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ED510C" w:rsidP="00ED510C">
      <w:pPr>
        <w:spacing w:line="360" w:lineRule="auto"/>
        <w:rPr>
          <w:sz w:val="28"/>
          <w:szCs w:val="28"/>
        </w:rPr>
      </w:pPr>
      <w:r w:rsidRPr="00F90093">
        <w:rPr>
          <w:sz w:val="28"/>
          <w:szCs w:val="28"/>
        </w:rPr>
        <w:lastRenderedPageBreak/>
        <w:t xml:space="preserve">            </w:t>
      </w:r>
      <w:r w:rsidR="009D1421">
        <w:rPr>
          <w:noProof/>
        </w:rPr>
        <w:drawing>
          <wp:inline distT="0" distB="0" distL="0" distR="0">
            <wp:extent cx="2868044" cy="6400832"/>
            <wp:effectExtent l="19050" t="0" r="8506" b="0"/>
            <wp:docPr id="3" name="Рисунок 1" descr="https://sun9-29.userapi.com/c857336/v857336615/1ee99/yEKrZVwiZ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7336/v857336615/1ee99/yEKrZVwiZP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06" cy="640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D1421">
        <w:rPr>
          <w:noProof/>
        </w:rPr>
        <w:drawing>
          <wp:inline distT="0" distB="0" distL="0" distR="0">
            <wp:extent cx="3883937" cy="8383522"/>
            <wp:effectExtent l="19050" t="0" r="2263" b="0"/>
            <wp:docPr id="7" name="Рисунок 7" descr="https://sun9-52.userapi.com/c856128/v856128038/13cdec/Oi6ZASR_C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2.userapi.com/c856128/v856128038/13cdec/Oi6ZASR_CsM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27" cy="838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605EB4" w:rsidRPr="009E6EA7" w:rsidRDefault="00605EB4" w:rsidP="00E1230D">
      <w:pPr>
        <w:spacing w:line="360" w:lineRule="auto"/>
        <w:ind w:firstLine="709"/>
        <w:rPr>
          <w:sz w:val="28"/>
          <w:szCs w:val="28"/>
        </w:rPr>
      </w:pPr>
    </w:p>
    <w:p w:rsidR="001647E0" w:rsidRDefault="001647E0" w:rsidP="00E1230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96169" cy="5712737"/>
            <wp:effectExtent l="19050" t="0" r="0" b="0"/>
            <wp:docPr id="11" name="Рисунок 11" descr="C:\Users\Софья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офья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63" cy="571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7E0" w:rsidRDefault="001647E0" w:rsidP="00E1230D">
      <w:pPr>
        <w:spacing w:line="360" w:lineRule="auto"/>
        <w:ind w:firstLine="709"/>
        <w:rPr>
          <w:sz w:val="28"/>
          <w:szCs w:val="28"/>
          <w:lang w:val="en-US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Pr="001F3D7E" w:rsidRDefault="001647E0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87136" cy="7494943"/>
            <wp:effectExtent l="19050" t="0" r="0" b="0"/>
            <wp:docPr id="5" name="Рисунок 10" descr="C:\Users\Софья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офья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13" cy="749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A22748" w:rsidRDefault="00A22748" w:rsidP="00897B31">
      <w:pPr>
        <w:spacing w:line="360" w:lineRule="auto"/>
        <w:ind w:firstLine="709"/>
        <w:rPr>
          <w:sz w:val="28"/>
          <w:szCs w:val="28"/>
        </w:rPr>
      </w:pPr>
    </w:p>
    <w:p w:rsidR="00897B31" w:rsidRDefault="00897B31" w:rsidP="006A0D93">
      <w:pPr>
        <w:spacing w:line="360" w:lineRule="auto"/>
        <w:ind w:firstLine="709"/>
        <w:rPr>
          <w:sz w:val="28"/>
          <w:szCs w:val="28"/>
        </w:rPr>
      </w:pP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933B03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Написание числа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365EC8" w:rsidRPr="00365EC8" w:rsidRDefault="00DE5926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365EC8"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ConsoleApp2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Введите день ");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a = Convert.ToInt32(Console.ReadLine());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Введите месяц ");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b = Convert.ToInt32(Console.ReadLine());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((a &gt; 20) &amp;&amp; (a != 30) || (a &lt; 10))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k = a / 10;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 = a % 10;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switch (k)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2: Console.WriteLine("двадцать");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3: Console.WriteLine("тридцать");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switch (a)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1: Console.WriteLine("первое");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2: Console.WriteLine("второе");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3: Console.WriteLine("третье");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4: Console.WriteLine("четвертое");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5: Console.WriteLine("пятое");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6: Console.WriteLine("шестое");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7: Console.WriteLine("седьмое");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8: Console.WriteLine("восьмое");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9: Console.WriteLine("девятое");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switch (a)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10: Console.WriteLine("десятое");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11: Console.WriteLine("одинадцатое");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12: Console.WriteLine("двенадцатое");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13: Console.WriteLine("тринадцатое");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14: Console.WriteLine("четырнадцатое");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15: Console.WriteLine("пятнадцатое");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16: Console.WriteLine("шестнадцатое");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17: Console.WriteLine("семнадцатое");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18: Console.WriteLine("восьмнадцатое");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19: Console.WriteLine("девятнадцатое");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20: Console.WriteLine("двадцатое");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30: Console.WriteLine("тридцатое");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switch (b)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1: Console.WriteLine("января");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2: Console.WriteLine("февраля");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3: Console.WriteLine("марта");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4: Console.WriteLine("апреля");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5: Console.WriteLine("мая");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6: Console.WriteLine("июня");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7: Console.WriteLine("июля");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8: Console.WriteLine("августа");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9: Console.WriteLine("сентября");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10: Console.WriteLine("октября");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case 11: Console.WriteLine("ноября");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12: Console.WriteLine("декабря"); break;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5EC8" w:rsidRPr="00365EC8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DC4795" w:rsidRPr="00DC4795" w:rsidRDefault="00365EC8" w:rsidP="00365EC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5EC8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693510">
        <w:rPr>
          <w:sz w:val="28"/>
          <w:szCs w:val="28"/>
        </w:rPr>
        <w:t>Н</w:t>
      </w:r>
      <w:r w:rsidR="00933B03">
        <w:rPr>
          <w:sz w:val="28"/>
          <w:szCs w:val="28"/>
        </w:rPr>
        <w:t>аписание номера задания</w:t>
      </w:r>
      <w:r w:rsidRPr="00DC7407">
        <w:rPr>
          <w:sz w:val="28"/>
          <w:szCs w:val="28"/>
        </w:rPr>
        <w:t>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6"/>
      <w:bookmarkEnd w:id="6"/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ConsoleApp2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Введите номер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d = n / 10;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m = n % 10;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if (n &gt;= 10 &amp;&amp; n &lt;= 20 || n == 20 || n == 30 || n == 40)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switch (n)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10: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Console.Write("Десять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11: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Console.Write("Одиннадцать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12: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Console.Write("Двенадцать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13: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Console.Write("Тринадцать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14: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Console.Write("Четырнадцать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15: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Console.Write("Пятнадцать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16: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Console.Write("Шестнадцать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17: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Console.Write("Семнадцать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18: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Console.Write("Восемнадцать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19: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Console.Write("Девятнадцать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20: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Console.Write("Двадцать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30: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Console.Write("Дридцать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40: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Console.Write("Сорок 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   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Console.Write("учебных заданий");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else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switch (d)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2: Console.Write("Двадцать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3: Console.Write("Тридцать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4: Console.Write("Сорок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switch (m)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1: Console.Write("одно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2: Console.Write("два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3: Console.Write("три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4: Console.Write("четыре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5: Console.Write("пять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6: Console.Write("шесть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7: Console.Write("семь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8: Console.Write("восемь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case 9: Console.Write("девять "); break;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(m == 1)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Console.Write("учебное задание");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 else  {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Console.Write("учебных заданий");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Console.ReadLine();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1E776D" w:rsidRPr="001E776D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1E776D" w:rsidRPr="002D361A" w:rsidRDefault="001E776D" w:rsidP="001E776D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E776D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2D361A" w:rsidRDefault="002D361A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933B03">
        <w:rPr>
          <w:sz w:val="28"/>
          <w:szCs w:val="28"/>
        </w:rPr>
        <w:t>Написание стороны света</w:t>
      </w:r>
      <w:r w:rsidRPr="001104B9">
        <w:rPr>
          <w:sz w:val="28"/>
          <w:szCs w:val="28"/>
        </w:rPr>
        <w:t>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ConsoleApp3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 направление ");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F01CF5" w:rsidRPr="005C773F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 Введите  точку отправления ");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char C = Convert.ToChar(Console.ReadLine());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switch (N)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1: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switch (C)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'С': Console.WriteLine("З");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'Ю': Console.WriteLine("В");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'З': Console.WriteLine("Ю");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'В': Console.WriteLine("С");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-1: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switch (C)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'С': Console.WriteLine("В");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'Ю': Console.WriteLine("З");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'З': Console.WriteLine("С");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'В': Console.WriteLine("Ю");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0: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switch (C)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{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'С': Console.WriteLine("С");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'Ю': Console.WriteLine("Ю");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'З': Console.WriteLine("З");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case 'В': Console.WriteLine("В");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F01CF5" w:rsidRPr="00F01CF5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F01CF5" w:rsidRPr="008820B4" w:rsidRDefault="00F01CF5" w:rsidP="00F01CF5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01CF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A0299F" w:rsidRDefault="00A0299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933B03">
        <w:rPr>
          <w:sz w:val="28"/>
          <w:szCs w:val="28"/>
        </w:rPr>
        <w:t>Написание числа</w:t>
      </w:r>
      <w:r w:rsidR="00A140DE">
        <w:rPr>
          <w:sz w:val="28"/>
          <w:szCs w:val="28"/>
        </w:rPr>
        <w:t>)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m, k, s, f;</w:t>
      </w:r>
    </w:p>
    <w:p w:rsidR="004A73EA" w:rsidRPr="005C773F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 "", "сто ","двести ","триста ","четыреста","пятьсот ","шестьсот","семьсот ","восемьсот", "девятьсот"};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 "десять ", "одинадцать ", "двенадцать ", "тринадцать", "четырнадцать ", "пятнадцать", "шестнадцать ", "семнадцать", "восемнадцать","девятнадцать " }; </w:t>
      </w:r>
      <w:r w:rsidRPr="004A73EA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//задаем массив строк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{"", "","двадцать ", "тридцать ", "сорок ", "пятьдесят", "шестьдесят ", "семьдесят", "восемьдесят ", "девяносто" };</w:t>
      </w:r>
    </w:p>
    <w:p w:rsidR="004A73EA" w:rsidRPr="005C773F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 "", "один ", "два ", "три ", "четыре", "пять ", "шесть", "семь ", "восемь", "девять" };</w:t>
      </w:r>
    </w:p>
    <w:p w:rsidR="004A73EA" w:rsidRPr="005C773F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Console.Write(" Введите  N ");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k = N / 100;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Console.Write("" + a[k]);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if (((N / 10) % 10) == 1)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 = N % 10;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 " " + b[m]);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 s = (N / 10) % 10;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 " + c[s]);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f = N % 10;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 " + d[f]);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4A73EA" w:rsidRPr="004A73EA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4A73EA" w:rsidRPr="002520D2" w:rsidRDefault="004A73EA" w:rsidP="004A73EA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A73E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BC5203" w:rsidRDefault="00BC520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933B03">
        <w:rPr>
          <w:sz w:val="28"/>
          <w:szCs w:val="28"/>
        </w:rPr>
        <w:t>Расчет китайского календаря</w:t>
      </w:r>
      <w:r w:rsidRPr="005F650E">
        <w:rPr>
          <w:sz w:val="28"/>
          <w:szCs w:val="28"/>
        </w:rPr>
        <w:t>)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ConsoleApp5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m, k, f;</w:t>
      </w:r>
    </w:p>
    <w:p w:rsidR="005C773F" w:rsidRPr="009D1421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 "крысы", "коровы", "тигра", "зайца", "дракона", "змеи", "лошади", "овцы", "обезьяны", "курицы", "собаки", "свиньи" };</w:t>
      </w:r>
    </w:p>
    <w:p w:rsidR="005C773F" w:rsidRPr="009D1421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string</w:t>
      </w: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[] 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{ "бел", "бел", "черн", "черн", "зелен", "зелен", "красн", "красн", "желт","желт" };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9D142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Console.Write(" Введите год ");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 = N % 10;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Console.Write("" +b[f]);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 = N % 12;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((m&gt;6)&amp;&amp;(m&lt;8)) {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Console.Write("ого");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 { Console.Write("ой"); }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k = ((N + 8) % 12);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" +a[k]);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5C773F" w:rsidRPr="005C773F" w:rsidRDefault="005C773F" w:rsidP="005C773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C773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DA026F" w:rsidRPr="005E0C08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20673729"/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237EAB" w:rsidRPr="00237EAB" w:rsidRDefault="00237EAB" w:rsidP="00237EAB">
      <w:pPr>
        <w:rPr>
          <w:rFonts w:eastAsiaTheme="minorHAnsi"/>
          <w:lang w:eastAsia="en-US"/>
        </w:rPr>
      </w:pPr>
    </w:p>
    <w:p w:rsidR="00B66B88" w:rsidRDefault="00365EC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792605" cy="107759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6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E776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3712210" cy="66992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CB7" w:rsidRPr="001104B9" w:rsidRDefault="001A3CB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F01CF5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331845" cy="99568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4A73EA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616200" cy="715010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5C773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2109470" cy="814705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0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5E0C08" w:rsidRDefault="005E0C0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262A64" w:rsidRPr="001F4D61" w:rsidRDefault="00262A6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262A64" w:rsidRPr="001F4D61" w:rsidSect="007D06ED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BF0" w:rsidRDefault="009F2BF0" w:rsidP="00E57C13">
      <w:r>
        <w:separator/>
      </w:r>
    </w:p>
  </w:endnote>
  <w:endnote w:type="continuationSeparator" w:id="1">
    <w:p w:rsidR="009F2BF0" w:rsidRDefault="009F2BF0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BF6C96" w:rsidRDefault="00765424">
        <w:pPr>
          <w:pStyle w:val="a5"/>
          <w:jc w:val="center"/>
        </w:pPr>
        <w:fldSimple w:instr="PAGE   \* MERGEFORMAT">
          <w:r w:rsidR="00933B03">
            <w:rPr>
              <w:noProof/>
            </w:rPr>
            <w:t>17</w:t>
          </w:r>
        </w:fldSimple>
      </w:p>
    </w:sdtContent>
  </w:sdt>
  <w:p w:rsidR="00BF6C96" w:rsidRDefault="00BF6C9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BF0" w:rsidRDefault="009F2BF0" w:rsidP="00E57C13">
      <w:r>
        <w:separator/>
      </w:r>
    </w:p>
  </w:footnote>
  <w:footnote w:type="continuationSeparator" w:id="1">
    <w:p w:rsidR="009F2BF0" w:rsidRDefault="009F2BF0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761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F4763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D36CE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8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2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34A32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8"/>
  </w:num>
  <w:num w:numId="5">
    <w:abstractNumId w:val="17"/>
  </w:num>
  <w:num w:numId="6">
    <w:abstractNumId w:val="19"/>
  </w:num>
  <w:num w:numId="7">
    <w:abstractNumId w:val="7"/>
  </w:num>
  <w:num w:numId="8">
    <w:abstractNumId w:val="20"/>
  </w:num>
  <w:num w:numId="9">
    <w:abstractNumId w:val="15"/>
  </w:num>
  <w:num w:numId="10">
    <w:abstractNumId w:val="5"/>
  </w:num>
  <w:num w:numId="11">
    <w:abstractNumId w:val="24"/>
  </w:num>
  <w:num w:numId="12">
    <w:abstractNumId w:val="11"/>
  </w:num>
  <w:num w:numId="13">
    <w:abstractNumId w:val="0"/>
  </w:num>
  <w:num w:numId="14">
    <w:abstractNumId w:val="3"/>
  </w:num>
  <w:num w:numId="15">
    <w:abstractNumId w:val="22"/>
  </w:num>
  <w:num w:numId="16">
    <w:abstractNumId w:val="18"/>
  </w:num>
  <w:num w:numId="17">
    <w:abstractNumId w:val="10"/>
  </w:num>
  <w:num w:numId="18">
    <w:abstractNumId w:val="13"/>
  </w:num>
  <w:num w:numId="19">
    <w:abstractNumId w:val="14"/>
  </w:num>
  <w:num w:numId="20">
    <w:abstractNumId w:val="12"/>
  </w:num>
  <w:num w:numId="21">
    <w:abstractNumId w:val="4"/>
  </w:num>
  <w:num w:numId="22">
    <w:abstractNumId w:val="23"/>
  </w:num>
  <w:num w:numId="23">
    <w:abstractNumId w:val="16"/>
  </w:num>
  <w:num w:numId="24">
    <w:abstractNumId w:val="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BE0"/>
    <w:rsid w:val="0004355A"/>
    <w:rsid w:val="00047644"/>
    <w:rsid w:val="000564AF"/>
    <w:rsid w:val="00071980"/>
    <w:rsid w:val="0008554F"/>
    <w:rsid w:val="000917CC"/>
    <w:rsid w:val="0009333B"/>
    <w:rsid w:val="000B544D"/>
    <w:rsid w:val="000E283C"/>
    <w:rsid w:val="000E503B"/>
    <w:rsid w:val="000F29D3"/>
    <w:rsid w:val="00102F6A"/>
    <w:rsid w:val="001104B9"/>
    <w:rsid w:val="001160A5"/>
    <w:rsid w:val="00126F48"/>
    <w:rsid w:val="00140E44"/>
    <w:rsid w:val="00144D5B"/>
    <w:rsid w:val="001647E0"/>
    <w:rsid w:val="00172E97"/>
    <w:rsid w:val="001A229C"/>
    <w:rsid w:val="001A3CB7"/>
    <w:rsid w:val="001B14D8"/>
    <w:rsid w:val="001E776D"/>
    <w:rsid w:val="001F3D7E"/>
    <w:rsid w:val="001F4D61"/>
    <w:rsid w:val="00237EAB"/>
    <w:rsid w:val="002520D2"/>
    <w:rsid w:val="00262A64"/>
    <w:rsid w:val="00264CBE"/>
    <w:rsid w:val="002770D5"/>
    <w:rsid w:val="002D194F"/>
    <w:rsid w:val="002D361A"/>
    <w:rsid w:val="002E6E3A"/>
    <w:rsid w:val="003050AC"/>
    <w:rsid w:val="00311CDE"/>
    <w:rsid w:val="00320321"/>
    <w:rsid w:val="003233CA"/>
    <w:rsid w:val="00336FAB"/>
    <w:rsid w:val="0034182C"/>
    <w:rsid w:val="003438C4"/>
    <w:rsid w:val="00360226"/>
    <w:rsid w:val="00365EC8"/>
    <w:rsid w:val="0039612F"/>
    <w:rsid w:val="003B3232"/>
    <w:rsid w:val="003D1BA0"/>
    <w:rsid w:val="0040036C"/>
    <w:rsid w:val="00404053"/>
    <w:rsid w:val="004057D3"/>
    <w:rsid w:val="00414233"/>
    <w:rsid w:val="00424D95"/>
    <w:rsid w:val="00436AE8"/>
    <w:rsid w:val="00445143"/>
    <w:rsid w:val="00466AFF"/>
    <w:rsid w:val="004945A6"/>
    <w:rsid w:val="004A19E6"/>
    <w:rsid w:val="004A630A"/>
    <w:rsid w:val="004A73EA"/>
    <w:rsid w:val="004E4DFC"/>
    <w:rsid w:val="00503D7E"/>
    <w:rsid w:val="005462DD"/>
    <w:rsid w:val="00572AD1"/>
    <w:rsid w:val="00591104"/>
    <w:rsid w:val="005A61FF"/>
    <w:rsid w:val="005C773F"/>
    <w:rsid w:val="005E0C08"/>
    <w:rsid w:val="005E22F7"/>
    <w:rsid w:val="005F650E"/>
    <w:rsid w:val="00605EB4"/>
    <w:rsid w:val="0061676C"/>
    <w:rsid w:val="00622F7B"/>
    <w:rsid w:val="00680310"/>
    <w:rsid w:val="00693510"/>
    <w:rsid w:val="006942D3"/>
    <w:rsid w:val="00696FAE"/>
    <w:rsid w:val="006974A5"/>
    <w:rsid w:val="006A0D93"/>
    <w:rsid w:val="006A6F12"/>
    <w:rsid w:val="006C2D7B"/>
    <w:rsid w:val="006F471D"/>
    <w:rsid w:val="00700546"/>
    <w:rsid w:val="007108F2"/>
    <w:rsid w:val="00717D5F"/>
    <w:rsid w:val="007256D1"/>
    <w:rsid w:val="007276FB"/>
    <w:rsid w:val="00734CAC"/>
    <w:rsid w:val="00750953"/>
    <w:rsid w:val="00752854"/>
    <w:rsid w:val="00765424"/>
    <w:rsid w:val="00786158"/>
    <w:rsid w:val="007A24AA"/>
    <w:rsid w:val="007B0CAD"/>
    <w:rsid w:val="007C6CD8"/>
    <w:rsid w:val="007D06ED"/>
    <w:rsid w:val="007D4479"/>
    <w:rsid w:val="007E02CC"/>
    <w:rsid w:val="007E4F36"/>
    <w:rsid w:val="007F752A"/>
    <w:rsid w:val="00803625"/>
    <w:rsid w:val="00806DAC"/>
    <w:rsid w:val="0082290E"/>
    <w:rsid w:val="00831693"/>
    <w:rsid w:val="008551CA"/>
    <w:rsid w:val="0086415E"/>
    <w:rsid w:val="008820B4"/>
    <w:rsid w:val="00886F35"/>
    <w:rsid w:val="00896667"/>
    <w:rsid w:val="00897B31"/>
    <w:rsid w:val="008B22C4"/>
    <w:rsid w:val="008C0584"/>
    <w:rsid w:val="008D3415"/>
    <w:rsid w:val="008E1348"/>
    <w:rsid w:val="008F54AA"/>
    <w:rsid w:val="008F73B1"/>
    <w:rsid w:val="00933B03"/>
    <w:rsid w:val="00950925"/>
    <w:rsid w:val="00970A2A"/>
    <w:rsid w:val="00991E7A"/>
    <w:rsid w:val="009B283F"/>
    <w:rsid w:val="009B3E69"/>
    <w:rsid w:val="009C37C5"/>
    <w:rsid w:val="009D0CA3"/>
    <w:rsid w:val="009D1421"/>
    <w:rsid w:val="009E57B3"/>
    <w:rsid w:val="009E6D43"/>
    <w:rsid w:val="009E6EA7"/>
    <w:rsid w:val="009F1A7B"/>
    <w:rsid w:val="009F248D"/>
    <w:rsid w:val="009F2BF0"/>
    <w:rsid w:val="00A0299F"/>
    <w:rsid w:val="00A140DE"/>
    <w:rsid w:val="00A14D6E"/>
    <w:rsid w:val="00A22748"/>
    <w:rsid w:val="00A308C3"/>
    <w:rsid w:val="00A31D49"/>
    <w:rsid w:val="00A62B7E"/>
    <w:rsid w:val="00A918F7"/>
    <w:rsid w:val="00A93001"/>
    <w:rsid w:val="00AC0F1B"/>
    <w:rsid w:val="00AD4057"/>
    <w:rsid w:val="00AD4B1D"/>
    <w:rsid w:val="00AF3C1A"/>
    <w:rsid w:val="00B1430D"/>
    <w:rsid w:val="00B327D1"/>
    <w:rsid w:val="00B45D7A"/>
    <w:rsid w:val="00B512E0"/>
    <w:rsid w:val="00B66B88"/>
    <w:rsid w:val="00B74D72"/>
    <w:rsid w:val="00B85300"/>
    <w:rsid w:val="00BB5ED9"/>
    <w:rsid w:val="00BC5203"/>
    <w:rsid w:val="00BF6C96"/>
    <w:rsid w:val="00C02950"/>
    <w:rsid w:val="00C25DDA"/>
    <w:rsid w:val="00C358A9"/>
    <w:rsid w:val="00C35DD1"/>
    <w:rsid w:val="00C370D5"/>
    <w:rsid w:val="00C43285"/>
    <w:rsid w:val="00C447C8"/>
    <w:rsid w:val="00C777AE"/>
    <w:rsid w:val="00C8108C"/>
    <w:rsid w:val="00C93AFF"/>
    <w:rsid w:val="00CC0874"/>
    <w:rsid w:val="00CC0AE8"/>
    <w:rsid w:val="00D03502"/>
    <w:rsid w:val="00D267A5"/>
    <w:rsid w:val="00D445F1"/>
    <w:rsid w:val="00D732BC"/>
    <w:rsid w:val="00D84EF7"/>
    <w:rsid w:val="00D96DD9"/>
    <w:rsid w:val="00DA026F"/>
    <w:rsid w:val="00DC4795"/>
    <w:rsid w:val="00DC4F67"/>
    <w:rsid w:val="00DC60CA"/>
    <w:rsid w:val="00DC68EF"/>
    <w:rsid w:val="00DC6997"/>
    <w:rsid w:val="00DC7407"/>
    <w:rsid w:val="00DE5926"/>
    <w:rsid w:val="00DF1BC9"/>
    <w:rsid w:val="00DF7291"/>
    <w:rsid w:val="00E1230D"/>
    <w:rsid w:val="00E527EF"/>
    <w:rsid w:val="00E57C13"/>
    <w:rsid w:val="00E73182"/>
    <w:rsid w:val="00E9148F"/>
    <w:rsid w:val="00EA7BF7"/>
    <w:rsid w:val="00EB6732"/>
    <w:rsid w:val="00ED510C"/>
    <w:rsid w:val="00EE3CD2"/>
    <w:rsid w:val="00EE63BA"/>
    <w:rsid w:val="00F01CF5"/>
    <w:rsid w:val="00F1704E"/>
    <w:rsid w:val="00F23E77"/>
    <w:rsid w:val="00F4747C"/>
    <w:rsid w:val="00F6362C"/>
    <w:rsid w:val="00F70CE4"/>
    <w:rsid w:val="00F771C2"/>
    <w:rsid w:val="00F80342"/>
    <w:rsid w:val="00F90093"/>
    <w:rsid w:val="00F95114"/>
    <w:rsid w:val="00FA5284"/>
    <w:rsid w:val="00FB5448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5A61F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214">
          <w:marLeft w:val="0"/>
          <w:marRight w:val="0"/>
          <w:marTop w:val="3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dotnet/api/system.char?view=netframework-4.8" TargetMode="External"/><Relationship Id="rId18" Type="http://schemas.openxmlformats.org/officeDocument/2006/relationships/hyperlink" Target="https://docs.microsoft.com/ru-ru/dotnet/api/system.char?view=netframework-4.8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string?view=netframework-4.8" TargetMode="External"/><Relationship Id="rId17" Type="http://schemas.openxmlformats.org/officeDocument/2006/relationships/hyperlink" Target="https://docs.microsoft.com/ru-ru/dotnet/api/system.char?view=netframework-4.8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char?view=netframework-4.8" TargetMode="External"/><Relationship Id="rId20" Type="http://schemas.openxmlformats.org/officeDocument/2006/relationships/hyperlink" Target="https://docs.microsoft.com/ru-ru/dotnet/api/system.char?view=netframework-4.8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string?view=netframework-4.8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api/system.string?view=netframework-4.8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png"/><Relationship Id="rId10" Type="http://schemas.openxmlformats.org/officeDocument/2006/relationships/hyperlink" Target="https://docs.microsoft.com/ru-ru/dotnet/api/system.char?view=netframework-4.8" TargetMode="External"/><Relationship Id="rId19" Type="http://schemas.openxmlformats.org/officeDocument/2006/relationships/hyperlink" Target="https://docs.microsoft.com/ru-ru/dotnet/api/system.char?view=netframework-4.8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char?view=netframework-4.8" TargetMode="External"/><Relationship Id="rId14" Type="http://schemas.openxmlformats.org/officeDocument/2006/relationships/hyperlink" Target="https://docs.microsoft.com/ru-ru/dotnet/api/system.string?view=netframework-4.8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FB03-5362-4F0E-A37D-B533BF33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14</cp:revision>
  <dcterms:created xsi:type="dcterms:W3CDTF">2019-10-26T11:31:00Z</dcterms:created>
  <dcterms:modified xsi:type="dcterms:W3CDTF">2019-10-28T10:22:00Z</dcterms:modified>
</cp:coreProperties>
</file>