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PHP exercise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Printing the twinkle, twinkle little star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"PHP exercise 1\n";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"Twinkle, Twinkle little star.";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echoing or printing the content of the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$tiwnkle = "Twinkle";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$star = "Star";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"$tiwnkle $star";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"\n\n";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//reusing the varaible again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$tiwnkle = "It's me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$star = "Anghelo";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"$tiwnkle $star\n\n";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PHP exercise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"PHP exercise 2\n\n";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$x=10;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$y=7;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"\n";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$sum = $x + $y;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$difference = $x - $y;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$product = $x * $y;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$quotient = $x / $y;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$remainder = $x % $y;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"$x + $y = " . $sum . "\n";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"$x - $y = " . $difference . "\n";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"$x * $y = " . $product . "\n";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"$x / $y = " . $quotient . "\n";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"$x % $y = " . $remainder ."\n\n";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PHP exercise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"PHP exercise 3 \n\n";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$variable = 8;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echo "Value is now $variable.\n";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$variable = $variable + 2;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echo "Add 2. Value is now $variable.\n";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$variable = $variable - 4;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echo "Subtract 4. Value is now $variable.\n";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$variable = $variable * 5;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echo "Multiply by 5. Value is now $variable.\n";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$variable = $variable / 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echo "Divide by 3. Value is now $variable.\n";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$variable = $variable + 1 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echo "Increment value by one. Value is now $variable.\n";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$variable = $variable - 1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echo "Decrement value by one. Value is now $variable.\n\n";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//PHP exercise 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"PHP exercise 4\n\n";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 "string(5) ". "Harry \n";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echo "Harry \n";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"int(28) \n";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echo "NULL 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