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D9186" w14:textId="73E73A76" w:rsidR="00E01AEA" w:rsidRPr="00D86BDF" w:rsidRDefault="00D86BDF" w:rsidP="00D86BDF">
      <w:pPr>
        <w:jc w:val="center"/>
        <w:rPr>
          <w:color w:val="FF0000"/>
          <w:sz w:val="32"/>
          <w:szCs w:val="32"/>
        </w:rPr>
      </w:pPr>
      <w:r w:rsidRPr="00D86BDF">
        <w:rPr>
          <w:color w:val="FF0000"/>
          <w:sz w:val="32"/>
          <w:szCs w:val="32"/>
        </w:rPr>
        <w:t>Cuestionario Teórico-Práctico</w:t>
      </w:r>
    </w:p>
    <w:p w14:paraId="08BAA653" w14:textId="080C35D0" w:rsidR="00D86BDF" w:rsidRDefault="00D86BDF" w:rsidP="00D86BDF">
      <w:pPr>
        <w:rPr>
          <w:b/>
          <w:bCs/>
          <w:sz w:val="24"/>
          <w:szCs w:val="24"/>
        </w:rPr>
      </w:pPr>
      <w:r w:rsidRPr="00D86BDF">
        <w:rPr>
          <w:b/>
          <w:bCs/>
          <w:sz w:val="24"/>
          <w:szCs w:val="24"/>
        </w:rPr>
        <w:t>SECCIÓN A — Preguntas Conceptuales</w:t>
      </w:r>
    </w:p>
    <w:p w14:paraId="57791F96" w14:textId="36069A31" w:rsidR="00D86BDF" w:rsidRPr="00CF10C2" w:rsidRDefault="007137F4" w:rsidP="007137F4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CF10C2">
        <w:rPr>
          <w:rFonts w:ascii="Arial" w:hAnsi="Arial" w:cs="Arial"/>
          <w:b/>
          <w:bCs/>
          <w:sz w:val="24"/>
          <w:szCs w:val="24"/>
        </w:rPr>
        <w:t>¿Qué significa el acrónimo SQuaRE y a qué familia de normas corresponde? ¿Con qué normas anteriores reemplaza?</w:t>
      </w:r>
    </w:p>
    <w:p w14:paraId="317D7BE4" w14:textId="48370801" w:rsidR="007137F4" w:rsidRPr="00CF10C2" w:rsidRDefault="007137F4" w:rsidP="007137F4">
      <w:pPr>
        <w:pStyle w:val="Prrafodelista"/>
        <w:rPr>
          <w:rFonts w:ascii="Arial" w:hAnsi="Arial" w:cs="Arial"/>
          <w:sz w:val="24"/>
          <w:szCs w:val="24"/>
        </w:rPr>
      </w:pPr>
    </w:p>
    <w:p w14:paraId="2BED31F0" w14:textId="77777777" w:rsidR="00CF10C2" w:rsidRPr="00CF10C2" w:rsidRDefault="00CF10C2" w:rsidP="00CF10C2">
      <w:pPr>
        <w:pStyle w:val="pdq2pgselectionanchorcontainer"/>
        <w:ind w:left="709"/>
        <w:jc w:val="both"/>
        <w:rPr>
          <w:rFonts w:ascii="Arial" w:hAnsi="Arial" w:cs="Arial"/>
          <w:sz w:val="22"/>
          <w:szCs w:val="22"/>
        </w:rPr>
      </w:pPr>
      <w:r w:rsidRPr="00CF10C2">
        <w:rPr>
          <w:rStyle w:val="Textoennegrita"/>
          <w:rFonts w:ascii="Arial" w:hAnsi="Arial" w:cs="Arial"/>
          <w:b w:val="0"/>
          <w:bCs w:val="0"/>
          <w:sz w:val="22"/>
          <w:szCs w:val="22"/>
        </w:rPr>
        <w:t>SQuaRE</w:t>
      </w:r>
      <w:r w:rsidRPr="00CF10C2">
        <w:rPr>
          <w:rFonts w:ascii="Arial" w:hAnsi="Arial" w:cs="Arial"/>
          <w:sz w:val="22"/>
          <w:szCs w:val="22"/>
        </w:rPr>
        <w:t xml:space="preserve"> significa </w:t>
      </w:r>
      <w:r w:rsidRPr="00CF10C2">
        <w:rPr>
          <w:rStyle w:val="Textoennegrita"/>
          <w:rFonts w:ascii="Arial" w:hAnsi="Arial" w:cs="Arial"/>
          <w:b w:val="0"/>
          <w:bCs w:val="0"/>
          <w:sz w:val="22"/>
          <w:szCs w:val="22"/>
        </w:rPr>
        <w:t>System and Software Quality Requirements and Evaluation</w:t>
      </w:r>
      <w:r w:rsidRPr="00CF10C2">
        <w:rPr>
          <w:rFonts w:ascii="Arial" w:hAnsi="Arial" w:cs="Arial"/>
          <w:b/>
          <w:bCs/>
          <w:sz w:val="22"/>
          <w:szCs w:val="22"/>
        </w:rPr>
        <w:t xml:space="preserve"> </w:t>
      </w:r>
      <w:r w:rsidRPr="00CF10C2">
        <w:rPr>
          <w:rFonts w:ascii="Arial" w:hAnsi="Arial" w:cs="Arial"/>
          <w:sz w:val="22"/>
          <w:szCs w:val="22"/>
        </w:rPr>
        <w:t>(Requisitos y Evaluación de la Calidad de Sistemas y Software).</w:t>
      </w:r>
    </w:p>
    <w:p w14:paraId="45A1945C" w14:textId="258B07D3" w:rsidR="00CF10C2" w:rsidRDefault="00CF10C2" w:rsidP="00CF10C2">
      <w:pPr>
        <w:pStyle w:val="NormalWeb"/>
        <w:ind w:left="709"/>
        <w:jc w:val="both"/>
        <w:rPr>
          <w:rFonts w:ascii="Arial" w:hAnsi="Arial" w:cs="Arial"/>
          <w:sz w:val="22"/>
          <w:szCs w:val="22"/>
        </w:rPr>
      </w:pPr>
      <w:r w:rsidRPr="00CF10C2">
        <w:rPr>
          <w:rFonts w:ascii="Arial" w:hAnsi="Arial" w:cs="Arial"/>
          <w:sz w:val="22"/>
          <w:szCs w:val="22"/>
        </w:rPr>
        <w:t xml:space="preserve">Pertenece a la </w:t>
      </w:r>
      <w:r w:rsidRPr="00CF10C2">
        <w:rPr>
          <w:rStyle w:val="Textoennegrita"/>
          <w:rFonts w:ascii="Arial" w:hAnsi="Arial" w:cs="Arial"/>
          <w:b w:val="0"/>
          <w:bCs w:val="0"/>
          <w:sz w:val="22"/>
          <w:szCs w:val="22"/>
        </w:rPr>
        <w:t>familia de normas ISO/IEC 25000</w:t>
      </w:r>
      <w:r w:rsidRPr="00CF10C2">
        <w:rPr>
          <w:rFonts w:ascii="Arial" w:hAnsi="Arial" w:cs="Arial"/>
          <w:sz w:val="22"/>
          <w:szCs w:val="22"/>
        </w:rPr>
        <w:t xml:space="preserve"> y </w:t>
      </w:r>
      <w:r w:rsidRPr="00CF10C2">
        <w:rPr>
          <w:rStyle w:val="Textoennegrita"/>
          <w:rFonts w:ascii="Arial" w:hAnsi="Arial" w:cs="Arial"/>
          <w:b w:val="0"/>
          <w:bCs w:val="0"/>
          <w:sz w:val="22"/>
          <w:szCs w:val="22"/>
        </w:rPr>
        <w:t>reemplaza</w:t>
      </w:r>
      <w:r w:rsidRPr="00CF10C2">
        <w:rPr>
          <w:rFonts w:ascii="Arial" w:hAnsi="Arial" w:cs="Arial"/>
          <w:sz w:val="22"/>
          <w:szCs w:val="22"/>
        </w:rPr>
        <w:t xml:space="preserve"> a las normas </w:t>
      </w:r>
      <w:r w:rsidRPr="00CF10C2">
        <w:rPr>
          <w:rStyle w:val="Textoennegrita"/>
          <w:rFonts w:ascii="Arial" w:hAnsi="Arial" w:cs="Arial"/>
          <w:b w:val="0"/>
          <w:bCs w:val="0"/>
          <w:sz w:val="22"/>
          <w:szCs w:val="22"/>
        </w:rPr>
        <w:t>ISO/IEC 9126</w:t>
      </w:r>
      <w:r w:rsidRPr="00CF10C2">
        <w:rPr>
          <w:rFonts w:ascii="Arial" w:hAnsi="Arial" w:cs="Arial"/>
          <w:sz w:val="22"/>
          <w:szCs w:val="22"/>
        </w:rPr>
        <w:t xml:space="preserve"> (calidad del software) y </w:t>
      </w:r>
      <w:r w:rsidRPr="00CF10C2">
        <w:rPr>
          <w:rStyle w:val="Textoennegrita"/>
          <w:rFonts w:ascii="Arial" w:hAnsi="Arial" w:cs="Arial"/>
          <w:b w:val="0"/>
          <w:bCs w:val="0"/>
          <w:sz w:val="22"/>
          <w:szCs w:val="22"/>
        </w:rPr>
        <w:t>ISO/IEC 14598</w:t>
      </w:r>
      <w:r w:rsidRPr="00CF10C2">
        <w:rPr>
          <w:rFonts w:ascii="Arial" w:hAnsi="Arial" w:cs="Arial"/>
          <w:b/>
          <w:bCs/>
          <w:sz w:val="22"/>
          <w:szCs w:val="22"/>
        </w:rPr>
        <w:t xml:space="preserve"> </w:t>
      </w:r>
      <w:r w:rsidRPr="00CF10C2">
        <w:rPr>
          <w:rFonts w:ascii="Arial" w:hAnsi="Arial" w:cs="Arial"/>
          <w:sz w:val="22"/>
          <w:szCs w:val="22"/>
        </w:rPr>
        <w:t>(evaluación de la calidad del software).</w:t>
      </w:r>
    </w:p>
    <w:p w14:paraId="61B7E897" w14:textId="76972475" w:rsidR="00CF10C2" w:rsidRDefault="00CF10C2" w:rsidP="00CF10C2">
      <w:pPr>
        <w:pStyle w:val="NormalWeb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CF10C2">
        <w:rPr>
          <w:rFonts w:ascii="Arial" w:hAnsi="Arial" w:cs="Arial"/>
          <w:b/>
          <w:bCs/>
        </w:rPr>
        <w:t>Mencione y defina brevemente las 8 características del Modelo de Calidad del Producto (ISO/IEC 25010).</w:t>
      </w:r>
    </w:p>
    <w:p w14:paraId="78613228" w14:textId="3815FC0A" w:rsidR="00D13D75" w:rsidRPr="00D13D75" w:rsidRDefault="00D13D75" w:rsidP="007351FE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lang w:eastAsia="es-PE"/>
        </w:rPr>
      </w:pPr>
      <w:r w:rsidRPr="00D13D75">
        <w:rPr>
          <w:rFonts w:ascii="Arial" w:eastAsia="Times New Roman" w:hAnsi="Arial" w:cs="Arial"/>
          <w:b/>
          <w:bCs/>
          <w:lang w:eastAsia="es-PE"/>
        </w:rPr>
        <w:t>Adecuación funcional:</w:t>
      </w:r>
      <w:r w:rsidRPr="00D13D75">
        <w:rPr>
          <w:rFonts w:ascii="Arial" w:eastAsia="Times New Roman" w:hAnsi="Arial" w:cs="Arial"/>
          <w:lang w:eastAsia="es-PE"/>
        </w:rPr>
        <w:t xml:space="preserve"> Cumple las funciones requeridas. </w:t>
      </w:r>
    </w:p>
    <w:p w14:paraId="43CE1554" w14:textId="0E00D2DA" w:rsidR="00D13D75" w:rsidRPr="00D13D75" w:rsidRDefault="00D13D75" w:rsidP="007351FE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lang w:eastAsia="es-PE"/>
        </w:rPr>
      </w:pPr>
      <w:r w:rsidRPr="00D13D75">
        <w:rPr>
          <w:rFonts w:ascii="Arial" w:eastAsia="Times New Roman" w:hAnsi="Arial" w:cs="Arial"/>
          <w:b/>
          <w:bCs/>
          <w:lang w:eastAsia="es-PE"/>
        </w:rPr>
        <w:t>Eficiencia del desempeño:</w:t>
      </w:r>
      <w:r w:rsidRPr="00D13D75">
        <w:rPr>
          <w:rFonts w:ascii="Arial" w:eastAsia="Times New Roman" w:hAnsi="Arial" w:cs="Arial"/>
          <w:lang w:eastAsia="es-PE"/>
        </w:rPr>
        <w:t xml:space="preserve"> Buen rendimiento y uso de recursos. </w:t>
      </w:r>
    </w:p>
    <w:p w14:paraId="54150777" w14:textId="1A622BDE" w:rsidR="00D13D75" w:rsidRPr="00D13D75" w:rsidRDefault="00D13D75" w:rsidP="007351FE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lang w:eastAsia="es-PE"/>
        </w:rPr>
      </w:pPr>
      <w:r w:rsidRPr="00D13D75">
        <w:rPr>
          <w:rFonts w:ascii="Arial" w:eastAsia="Times New Roman" w:hAnsi="Arial" w:cs="Arial"/>
          <w:b/>
          <w:bCs/>
          <w:lang w:eastAsia="es-PE"/>
        </w:rPr>
        <w:t>Compatibilidad:</w:t>
      </w:r>
      <w:r w:rsidRPr="00D13D75">
        <w:rPr>
          <w:rFonts w:ascii="Arial" w:eastAsia="Times New Roman" w:hAnsi="Arial" w:cs="Arial"/>
          <w:lang w:eastAsia="es-PE"/>
        </w:rPr>
        <w:t xml:space="preserve"> Funciona con otros sistemas. </w:t>
      </w:r>
    </w:p>
    <w:p w14:paraId="45CC32CD" w14:textId="734ECBA1" w:rsidR="00D13D75" w:rsidRPr="00D13D75" w:rsidRDefault="00D13D75" w:rsidP="007351FE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lang w:eastAsia="es-PE"/>
        </w:rPr>
      </w:pPr>
      <w:r w:rsidRPr="00D13D75">
        <w:rPr>
          <w:rFonts w:ascii="Arial" w:eastAsia="Times New Roman" w:hAnsi="Arial" w:cs="Arial"/>
          <w:b/>
          <w:bCs/>
          <w:lang w:eastAsia="es-PE"/>
        </w:rPr>
        <w:t>Usabilidad:</w:t>
      </w:r>
      <w:r w:rsidRPr="00D13D75">
        <w:rPr>
          <w:rFonts w:ascii="Arial" w:eastAsia="Times New Roman" w:hAnsi="Arial" w:cs="Arial"/>
          <w:lang w:eastAsia="es-PE"/>
        </w:rPr>
        <w:t xml:space="preserve"> Fácil de usar. </w:t>
      </w:r>
    </w:p>
    <w:p w14:paraId="45C5C2C1" w14:textId="5914FFEC" w:rsidR="00D13D75" w:rsidRPr="00D13D75" w:rsidRDefault="00D13D75" w:rsidP="007351FE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lang w:eastAsia="es-PE"/>
        </w:rPr>
      </w:pPr>
      <w:r w:rsidRPr="00D13D75">
        <w:rPr>
          <w:rFonts w:ascii="Arial" w:eastAsia="Times New Roman" w:hAnsi="Arial" w:cs="Arial"/>
          <w:b/>
          <w:bCs/>
          <w:lang w:eastAsia="es-PE"/>
        </w:rPr>
        <w:t>Fiabilidad:</w:t>
      </w:r>
      <w:r w:rsidRPr="00D13D75">
        <w:rPr>
          <w:rFonts w:ascii="Arial" w:eastAsia="Times New Roman" w:hAnsi="Arial" w:cs="Arial"/>
          <w:lang w:eastAsia="es-PE"/>
        </w:rPr>
        <w:t xml:space="preserve"> Funciona de forma estable. </w:t>
      </w:r>
    </w:p>
    <w:p w14:paraId="4ECD4F9D" w14:textId="4B1610A5" w:rsidR="00D13D75" w:rsidRPr="00D13D75" w:rsidRDefault="00D13D75" w:rsidP="007351FE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lang w:eastAsia="es-PE"/>
        </w:rPr>
      </w:pPr>
      <w:r w:rsidRPr="00D13D75">
        <w:rPr>
          <w:rFonts w:ascii="Arial" w:eastAsia="Times New Roman" w:hAnsi="Arial" w:cs="Arial"/>
          <w:b/>
          <w:bCs/>
          <w:lang w:eastAsia="es-PE"/>
        </w:rPr>
        <w:t>Seguridad:</w:t>
      </w:r>
      <w:r w:rsidRPr="00D13D75">
        <w:rPr>
          <w:rFonts w:ascii="Arial" w:eastAsia="Times New Roman" w:hAnsi="Arial" w:cs="Arial"/>
          <w:lang w:eastAsia="es-PE"/>
        </w:rPr>
        <w:t xml:space="preserve"> Protege datos y accesos. </w:t>
      </w:r>
    </w:p>
    <w:p w14:paraId="16E944CB" w14:textId="77777777" w:rsidR="00D13D75" w:rsidRPr="00D13D75" w:rsidRDefault="00D13D75" w:rsidP="007351FE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lang w:eastAsia="es-PE"/>
        </w:rPr>
      </w:pPr>
      <w:r w:rsidRPr="00D13D75">
        <w:rPr>
          <w:rFonts w:ascii="Arial" w:eastAsia="Times New Roman" w:hAnsi="Arial" w:cs="Arial"/>
          <w:b/>
          <w:bCs/>
          <w:lang w:eastAsia="es-PE"/>
        </w:rPr>
        <w:t>Mantenibilidad:</w:t>
      </w:r>
      <w:r w:rsidRPr="00D13D75">
        <w:rPr>
          <w:rFonts w:ascii="Arial" w:eastAsia="Times New Roman" w:hAnsi="Arial" w:cs="Arial"/>
          <w:lang w:eastAsia="es-PE"/>
        </w:rPr>
        <w:t xml:space="preserve"> Fácil de modificar. </w:t>
      </w:r>
    </w:p>
    <w:p w14:paraId="1F5E9CDC" w14:textId="4220FDD0" w:rsidR="00CF10C2" w:rsidRPr="007351FE" w:rsidRDefault="00D13D75" w:rsidP="007351FE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lang w:eastAsia="es-PE"/>
        </w:rPr>
      </w:pPr>
      <w:r w:rsidRPr="00D13D75">
        <w:rPr>
          <w:rFonts w:ascii="Arial" w:hAnsi="Arial" w:cs="Arial"/>
          <w:b/>
          <w:bCs/>
        </w:rPr>
        <w:t>Portabilidad:</w:t>
      </w:r>
      <w:r w:rsidRPr="00D13D75">
        <w:rPr>
          <w:rFonts w:ascii="Arial" w:hAnsi="Arial" w:cs="Arial"/>
        </w:rPr>
        <w:t xml:space="preserve"> Funciona en diferentes plataformas.</w:t>
      </w:r>
    </w:p>
    <w:p w14:paraId="06B5E69D" w14:textId="77777777" w:rsidR="007351FE" w:rsidRPr="007351FE" w:rsidRDefault="007351FE" w:rsidP="007351FE">
      <w:pPr>
        <w:spacing w:after="0" w:line="240" w:lineRule="auto"/>
        <w:jc w:val="both"/>
        <w:rPr>
          <w:rFonts w:ascii="Arial" w:eastAsia="Times New Roman" w:hAnsi="Arial" w:cs="Arial"/>
          <w:b/>
          <w:bCs/>
          <w:lang w:eastAsia="es-PE"/>
        </w:rPr>
      </w:pPr>
    </w:p>
    <w:p w14:paraId="023ADBB2" w14:textId="30CB9527" w:rsidR="001D3F76" w:rsidRDefault="007351FE" w:rsidP="007351FE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7351FE">
        <w:rPr>
          <w:rFonts w:ascii="Arial" w:hAnsi="Arial" w:cs="Arial"/>
          <w:b/>
          <w:bCs/>
          <w:sz w:val="24"/>
          <w:szCs w:val="24"/>
        </w:rPr>
        <w:t xml:space="preserve"> Explique la diferencia entre Severidad y Prioridad de un defecto. Proporcione un ejemplo de cada combinación: (Alta Severidad / Baja Prioridad) y (Baja Severidad / Alta Prioridad).</w:t>
      </w:r>
    </w:p>
    <w:p w14:paraId="0D25B856" w14:textId="7B1D736F" w:rsidR="007351FE" w:rsidRDefault="007351FE" w:rsidP="007351FE">
      <w:pPr>
        <w:pStyle w:val="Prrafodelista"/>
        <w:rPr>
          <w:rFonts w:ascii="Arial" w:hAnsi="Arial" w:cs="Arial"/>
          <w:b/>
          <w:bCs/>
          <w:sz w:val="24"/>
          <w:szCs w:val="24"/>
        </w:rPr>
      </w:pPr>
    </w:p>
    <w:p w14:paraId="33E2725E" w14:textId="1A5D9C54" w:rsidR="007351FE" w:rsidRDefault="001530D5" w:rsidP="00BB5D08">
      <w:pPr>
        <w:pStyle w:val="Prrafodelista"/>
        <w:jc w:val="both"/>
      </w:pPr>
      <w:r w:rsidRPr="001530D5">
        <w:rPr>
          <w:rStyle w:val="Textoennegrita"/>
          <w:rFonts w:ascii="Arial" w:hAnsi="Arial" w:cs="Arial"/>
          <w:b w:val="0"/>
          <w:bCs w:val="0"/>
        </w:rPr>
        <w:t>La diferencia es que</w:t>
      </w:r>
      <w:r w:rsidRPr="001530D5">
        <w:rPr>
          <w:rStyle w:val="Textoennegrita"/>
          <w:rFonts w:ascii="Arial" w:hAnsi="Arial" w:cs="Arial"/>
        </w:rPr>
        <w:t xml:space="preserve"> </w:t>
      </w:r>
      <w:r w:rsidRPr="001530D5">
        <w:rPr>
          <w:rStyle w:val="Textoennegrita"/>
          <w:rFonts w:ascii="Arial" w:hAnsi="Arial" w:cs="Arial"/>
          <w:b w:val="0"/>
          <w:bCs w:val="0"/>
        </w:rPr>
        <w:t>Severidad</w:t>
      </w:r>
      <w:r w:rsidRPr="001530D5">
        <w:rPr>
          <w:rFonts w:ascii="Arial" w:hAnsi="Arial" w:cs="Arial"/>
        </w:rPr>
        <w:t xml:space="preserve"> Indica qué tan grave es el impacto del defecto en el sistema</w:t>
      </w:r>
      <w:r>
        <w:rPr>
          <w:rFonts w:ascii="Arial" w:hAnsi="Arial" w:cs="Arial"/>
        </w:rPr>
        <w:t xml:space="preserve"> y </w:t>
      </w:r>
      <w:r w:rsidRPr="001530D5">
        <w:rPr>
          <w:rStyle w:val="Textoennegrita"/>
          <w:rFonts w:ascii="Arial" w:hAnsi="Arial" w:cs="Arial"/>
          <w:b w:val="0"/>
          <w:bCs w:val="0"/>
        </w:rPr>
        <w:t>Prioridad</w:t>
      </w:r>
      <w:r w:rsidRPr="001530D5">
        <w:rPr>
          <w:rFonts w:ascii="Arial" w:hAnsi="Arial" w:cs="Arial"/>
        </w:rPr>
        <w:t xml:space="preserve"> Indica qué tan urgente es corregir el defecto</w:t>
      </w:r>
      <w:r w:rsidR="00BB5D08">
        <w:rPr>
          <w:rFonts w:ascii="Arial" w:hAnsi="Arial" w:cs="Arial"/>
        </w:rPr>
        <w:t xml:space="preserve">, </w:t>
      </w:r>
      <w:r w:rsidR="00BB5D08">
        <w:t xml:space="preserve">Ejemplo de </w:t>
      </w:r>
      <w:r w:rsidR="00BB5D08" w:rsidRPr="00BB5D08">
        <w:rPr>
          <w:rStyle w:val="Textoennegrita"/>
          <w:rFonts w:ascii="Arial" w:hAnsi="Arial" w:cs="Arial"/>
        </w:rPr>
        <w:t>Alta severidad / Baja prioridad:</w:t>
      </w:r>
      <w:r w:rsidR="00BB5D08" w:rsidRPr="00BB5D08">
        <w:rPr>
          <w:rFonts w:ascii="Arial" w:hAnsi="Arial" w:cs="Arial"/>
        </w:rPr>
        <w:t xml:space="preserve"> Un error que bloquea una función poco utilizada del sistema</w:t>
      </w:r>
      <w:r w:rsidR="00BB5D08">
        <w:rPr>
          <w:rFonts w:ascii="Arial" w:hAnsi="Arial" w:cs="Arial"/>
        </w:rPr>
        <w:t xml:space="preserve"> y </w:t>
      </w:r>
      <w:r w:rsidR="00F200B8">
        <w:rPr>
          <w:rFonts w:ascii="Arial" w:hAnsi="Arial" w:cs="Arial"/>
        </w:rPr>
        <w:t xml:space="preserve">de </w:t>
      </w:r>
      <w:r w:rsidR="00F200B8" w:rsidRPr="00BB5D08">
        <w:rPr>
          <w:rFonts w:ascii="Arial" w:hAnsi="Arial" w:cs="Arial"/>
        </w:rPr>
        <w:t>Baja</w:t>
      </w:r>
      <w:r w:rsidR="00BB5D08" w:rsidRPr="00BB5D08">
        <w:rPr>
          <w:rStyle w:val="Textoennegrita"/>
          <w:rFonts w:ascii="Arial" w:hAnsi="Arial" w:cs="Arial"/>
        </w:rPr>
        <w:t xml:space="preserve"> severidad / Alta prioridad</w:t>
      </w:r>
      <w:r w:rsidR="00BB5D08">
        <w:rPr>
          <w:rStyle w:val="Textoennegrita"/>
        </w:rPr>
        <w:t>:</w:t>
      </w:r>
      <w:r w:rsidR="00BB5D08">
        <w:t xml:space="preserve"> </w:t>
      </w:r>
      <w:r w:rsidR="00BB5D08" w:rsidRPr="00BB5D08">
        <w:rPr>
          <w:rFonts w:ascii="Arial" w:hAnsi="Arial" w:cs="Arial"/>
        </w:rPr>
        <w:t>Un error ortográfico en la página principal de una empresa que debe corregirse antes de una presentación o lanzamiento</w:t>
      </w:r>
      <w:r w:rsidR="00BB5D08">
        <w:t>.</w:t>
      </w:r>
    </w:p>
    <w:p w14:paraId="32C52E34" w14:textId="6CCBDF7E" w:rsidR="00F200B8" w:rsidRDefault="00F200B8" w:rsidP="00F200B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449CEF2" w14:textId="1443073A" w:rsidR="00F200B8" w:rsidRDefault="00F200B8" w:rsidP="00F200B8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F200B8">
        <w:rPr>
          <w:rFonts w:ascii="Arial" w:hAnsi="Arial" w:cs="Arial"/>
          <w:b/>
          <w:bCs/>
          <w:sz w:val="24"/>
          <w:szCs w:val="24"/>
        </w:rPr>
        <w:t xml:space="preserve"> Indique a cuál de las 5 divisiones de la familia ISO/IEC 25000 pertenece cada una de las siguientes normas, y describa brevemente su función: ISO/IEC 25010, ISO/IEC 25023 e ISO/IEC 25040.</w:t>
      </w:r>
    </w:p>
    <w:p w14:paraId="6A790533" w14:textId="3FC95A28" w:rsidR="00F200B8" w:rsidRDefault="00F200B8" w:rsidP="00F200B8">
      <w:pPr>
        <w:pStyle w:val="Prrafodelista"/>
        <w:jc w:val="both"/>
        <w:rPr>
          <w:rFonts w:ascii="Arial" w:hAnsi="Arial" w:cs="Arial"/>
          <w:b/>
          <w:bCs/>
          <w:sz w:val="24"/>
          <w:szCs w:val="24"/>
        </w:rPr>
      </w:pPr>
    </w:p>
    <w:p w14:paraId="7B3D2346" w14:textId="6085F1F6" w:rsidR="00F200B8" w:rsidRPr="00F200B8" w:rsidRDefault="00F200B8" w:rsidP="00F200B8">
      <w:pPr>
        <w:pStyle w:val="Prrafodelista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lang w:eastAsia="es-PE"/>
        </w:rPr>
      </w:pPr>
      <w:r w:rsidRPr="00F200B8">
        <w:rPr>
          <w:rFonts w:ascii="Arial" w:eastAsia="Times New Roman" w:hAnsi="Arial" w:cs="Arial"/>
          <w:lang w:eastAsia="es-PE"/>
        </w:rPr>
        <w:t xml:space="preserve">ISO/IEC 25010: Modelo de Calidad (2501n) </w:t>
      </w:r>
      <w:r>
        <w:rPr>
          <w:rFonts w:ascii="Arial" w:eastAsia="Times New Roman" w:hAnsi="Arial" w:cs="Arial"/>
          <w:lang w:eastAsia="es-PE"/>
        </w:rPr>
        <w:t>=</w:t>
      </w:r>
      <w:r w:rsidRPr="00F200B8">
        <w:rPr>
          <w:rFonts w:ascii="Arial" w:eastAsia="Times New Roman" w:hAnsi="Arial" w:cs="Arial"/>
          <w:lang w:eastAsia="es-PE"/>
        </w:rPr>
        <w:t xml:space="preserve"> Define las características de calidad del software. </w:t>
      </w:r>
    </w:p>
    <w:p w14:paraId="737F239F" w14:textId="59B2E7EC" w:rsidR="00F200B8" w:rsidRPr="00F200B8" w:rsidRDefault="00F200B8" w:rsidP="00F200B8">
      <w:pPr>
        <w:pStyle w:val="Prrafodelista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lang w:eastAsia="es-PE"/>
        </w:rPr>
      </w:pPr>
      <w:r w:rsidRPr="00F200B8">
        <w:rPr>
          <w:rFonts w:ascii="Arial" w:eastAsia="Times New Roman" w:hAnsi="Arial" w:cs="Arial"/>
          <w:lang w:eastAsia="es-PE"/>
        </w:rPr>
        <w:t xml:space="preserve">ISO/IEC 25023: Medición de la Calidad (2502n) </w:t>
      </w:r>
      <w:r>
        <w:rPr>
          <w:rFonts w:ascii="Arial" w:eastAsia="Times New Roman" w:hAnsi="Arial" w:cs="Arial"/>
          <w:lang w:eastAsia="es-PE"/>
        </w:rPr>
        <w:t>=</w:t>
      </w:r>
      <w:r w:rsidRPr="00F200B8">
        <w:rPr>
          <w:rFonts w:ascii="Arial" w:eastAsia="Times New Roman" w:hAnsi="Arial" w:cs="Arial"/>
          <w:lang w:eastAsia="es-PE"/>
        </w:rPr>
        <w:t xml:space="preserve"> Establece métricas para medir la calidad. </w:t>
      </w:r>
    </w:p>
    <w:p w14:paraId="2A948833" w14:textId="569CB208" w:rsidR="00F200B8" w:rsidRPr="003436F6" w:rsidRDefault="00F200B8" w:rsidP="00F200B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  <w:bCs/>
        </w:rPr>
      </w:pPr>
      <w:r w:rsidRPr="00F200B8">
        <w:rPr>
          <w:rFonts w:ascii="Arial" w:eastAsia="Times New Roman" w:hAnsi="Arial" w:cs="Arial"/>
          <w:lang w:eastAsia="es-PE"/>
        </w:rPr>
        <w:t xml:space="preserve">ISO/IEC 25040: Evaluación de la Calidad (2504n) </w:t>
      </w:r>
      <w:r>
        <w:rPr>
          <w:rFonts w:ascii="Arial" w:eastAsia="Times New Roman" w:hAnsi="Arial" w:cs="Arial"/>
          <w:lang w:eastAsia="es-PE"/>
        </w:rPr>
        <w:t>=</w:t>
      </w:r>
      <w:r w:rsidRPr="00F200B8">
        <w:rPr>
          <w:rFonts w:ascii="Arial" w:eastAsia="Times New Roman" w:hAnsi="Arial" w:cs="Arial"/>
          <w:lang w:eastAsia="es-PE"/>
        </w:rPr>
        <w:t>Define el proceso de evaluación de la calidad del software.</w:t>
      </w:r>
    </w:p>
    <w:p w14:paraId="5466D338" w14:textId="77777777" w:rsidR="003436F6" w:rsidRPr="00F200B8" w:rsidRDefault="003436F6" w:rsidP="003436F6">
      <w:pPr>
        <w:pStyle w:val="Prrafodelista"/>
        <w:ind w:left="1429"/>
        <w:jc w:val="both"/>
        <w:rPr>
          <w:rFonts w:ascii="Arial" w:hAnsi="Arial" w:cs="Arial"/>
          <w:b/>
          <w:bCs/>
        </w:rPr>
      </w:pPr>
    </w:p>
    <w:p w14:paraId="28D4EA58" w14:textId="07C1DDEB" w:rsidR="00F200B8" w:rsidRDefault="003436F6" w:rsidP="00F200B8">
      <w:pPr>
        <w:jc w:val="both"/>
        <w:rPr>
          <w:rFonts w:ascii="Arial" w:hAnsi="Arial" w:cs="Arial"/>
          <w:b/>
          <w:bCs/>
        </w:rPr>
      </w:pPr>
      <w:r w:rsidRPr="003436F6">
        <w:rPr>
          <w:rFonts w:ascii="Arial" w:hAnsi="Arial" w:cs="Arial"/>
          <w:b/>
          <w:bCs/>
        </w:rPr>
        <w:lastRenderedPageBreak/>
        <w:t xml:space="preserve">SECCIÓN B — Aplicación Práctica  </w:t>
      </w:r>
    </w:p>
    <w:p w14:paraId="336B3A4B" w14:textId="16B1EB92" w:rsidR="003436F6" w:rsidRDefault="003436F6" w:rsidP="00F200B8">
      <w:pPr>
        <w:jc w:val="both"/>
        <w:rPr>
          <w:rFonts w:ascii="Arial" w:hAnsi="Arial" w:cs="Arial"/>
          <w:b/>
          <w:bCs/>
        </w:rPr>
      </w:pPr>
      <w:r w:rsidRPr="003436F6">
        <w:rPr>
          <w:rFonts w:ascii="Arial" w:hAnsi="Arial" w:cs="Arial"/>
          <w:b/>
          <w:bCs/>
          <w:sz w:val="24"/>
          <w:szCs w:val="24"/>
        </w:rPr>
        <w:t>Caso 1: El equipo QA de una empresa de e-</w:t>
      </w:r>
      <w:proofErr w:type="spellStart"/>
      <w:r w:rsidRPr="003436F6">
        <w:rPr>
          <w:rFonts w:ascii="Arial" w:hAnsi="Arial" w:cs="Arial"/>
          <w:b/>
          <w:bCs/>
          <w:sz w:val="24"/>
          <w:szCs w:val="24"/>
        </w:rPr>
        <w:t>commerce</w:t>
      </w:r>
      <w:proofErr w:type="spellEnd"/>
      <w:r w:rsidRPr="003436F6">
        <w:rPr>
          <w:rFonts w:ascii="Arial" w:hAnsi="Arial" w:cs="Arial"/>
          <w:b/>
          <w:bCs/>
          <w:sz w:val="24"/>
          <w:szCs w:val="24"/>
        </w:rPr>
        <w:t xml:space="preserve"> detecta los siguientes problemas en su plataforma. Identifique la característica ISO/IEC 25010 que se ve afectada en cada caso y justifique brevemente</w:t>
      </w:r>
      <w:r w:rsidRPr="003436F6">
        <w:rPr>
          <w:rFonts w:ascii="Arial" w:hAnsi="Arial" w:cs="Arial"/>
          <w:b/>
          <w:bCs/>
        </w:rPr>
        <w:t>:</w:t>
      </w:r>
    </w:p>
    <w:p w14:paraId="6848735B" w14:textId="77777777" w:rsidR="003436F6" w:rsidRDefault="003436F6" w:rsidP="003436F6">
      <w:pPr>
        <w:ind w:left="851"/>
        <w:jc w:val="both"/>
        <w:rPr>
          <w:rFonts w:ascii="Arial" w:hAnsi="Arial" w:cs="Arial"/>
          <w:b/>
          <w:bCs/>
        </w:rPr>
      </w:pPr>
      <w:r w:rsidRPr="003436F6">
        <w:rPr>
          <w:rFonts w:ascii="Arial" w:hAnsi="Arial" w:cs="Arial"/>
          <w:b/>
          <w:bCs/>
        </w:rPr>
        <w:t xml:space="preserve">a) Al procesar más de 500 pedidos simultáneos, la página tarda 45 segundos en responder. </w:t>
      </w:r>
    </w:p>
    <w:p w14:paraId="33E211D2" w14:textId="77777777" w:rsidR="003436F6" w:rsidRDefault="003436F6" w:rsidP="003436F6">
      <w:pPr>
        <w:ind w:left="851"/>
        <w:jc w:val="both"/>
        <w:rPr>
          <w:rFonts w:ascii="Arial" w:hAnsi="Arial" w:cs="Arial"/>
          <w:b/>
          <w:bCs/>
        </w:rPr>
      </w:pPr>
      <w:r w:rsidRPr="003436F6">
        <w:rPr>
          <w:rFonts w:ascii="Arial" w:hAnsi="Arial" w:cs="Arial"/>
          <w:b/>
          <w:bCs/>
        </w:rPr>
        <w:t xml:space="preserve"> b) El módulo de facturación funciona en Windows 11 pero falla completamente en macOS Ventura. </w:t>
      </w:r>
    </w:p>
    <w:p w14:paraId="5B3B68E7" w14:textId="77777777" w:rsidR="003436F6" w:rsidRDefault="003436F6" w:rsidP="003436F6">
      <w:pPr>
        <w:ind w:left="851"/>
        <w:jc w:val="both"/>
        <w:rPr>
          <w:rFonts w:ascii="Arial" w:hAnsi="Arial" w:cs="Arial"/>
          <w:b/>
          <w:bCs/>
        </w:rPr>
      </w:pPr>
      <w:r w:rsidRPr="003436F6">
        <w:rPr>
          <w:rFonts w:ascii="Arial" w:hAnsi="Arial" w:cs="Arial"/>
          <w:b/>
          <w:bCs/>
        </w:rPr>
        <w:t>c) Cualquier usuario, incluso sin iniciar sesión, puede acceder a la URL /</w:t>
      </w:r>
      <w:proofErr w:type="spellStart"/>
      <w:r w:rsidRPr="003436F6">
        <w:rPr>
          <w:rFonts w:ascii="Arial" w:hAnsi="Arial" w:cs="Arial"/>
          <w:b/>
          <w:bCs/>
        </w:rPr>
        <w:t>admin</w:t>
      </w:r>
      <w:proofErr w:type="spellEnd"/>
      <w:r w:rsidRPr="003436F6">
        <w:rPr>
          <w:rFonts w:ascii="Arial" w:hAnsi="Arial" w:cs="Arial"/>
          <w:b/>
          <w:bCs/>
        </w:rPr>
        <w:t xml:space="preserve">/reportes y ver los datos de ventas. </w:t>
      </w:r>
    </w:p>
    <w:p w14:paraId="42A6EFEB" w14:textId="2FA4B059" w:rsidR="003436F6" w:rsidRDefault="003436F6" w:rsidP="003436F6">
      <w:pPr>
        <w:ind w:left="851"/>
        <w:jc w:val="both"/>
        <w:rPr>
          <w:rFonts w:ascii="Arial" w:hAnsi="Arial" w:cs="Arial"/>
          <w:b/>
          <w:bCs/>
        </w:rPr>
      </w:pPr>
      <w:r w:rsidRPr="003436F6">
        <w:rPr>
          <w:rFonts w:ascii="Arial" w:hAnsi="Arial" w:cs="Arial"/>
          <w:b/>
          <w:bCs/>
        </w:rPr>
        <w:t>d) El código del módulo de pagos mezcla la lógica de negocio con el acceso a la base de datos en el mismo archivo, lo que hace imposible agregar pruebas unitarias.</w:t>
      </w:r>
    </w:p>
    <w:p w14:paraId="5C0E22F1" w14:textId="3CC299C4" w:rsidR="003436F6" w:rsidRDefault="003436F6" w:rsidP="003436F6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Respuesta:</w:t>
      </w:r>
    </w:p>
    <w:p w14:paraId="5591DF1B" w14:textId="2D026992" w:rsidR="003436F6" w:rsidRPr="003F47CD" w:rsidRDefault="003436F6" w:rsidP="003436F6">
      <w:pPr>
        <w:pStyle w:val="pdq2pgselectionanchorcontainer"/>
        <w:rPr>
          <w:rFonts w:ascii="Arial" w:hAnsi="Arial" w:cs="Arial"/>
          <w:sz w:val="22"/>
          <w:szCs w:val="22"/>
        </w:rPr>
      </w:pPr>
      <w:r w:rsidRPr="003F47CD">
        <w:rPr>
          <w:rStyle w:val="Textoennegrita"/>
          <w:rFonts w:ascii="Arial" w:hAnsi="Arial" w:cs="Arial"/>
          <w:sz w:val="22"/>
          <w:szCs w:val="22"/>
        </w:rPr>
        <w:t>a)</w:t>
      </w:r>
      <w:r w:rsidRPr="003F47CD">
        <w:rPr>
          <w:rFonts w:ascii="Arial" w:hAnsi="Arial" w:cs="Arial"/>
          <w:sz w:val="22"/>
          <w:szCs w:val="22"/>
        </w:rPr>
        <w:t xml:space="preserve"> </w:t>
      </w:r>
      <w:r w:rsidRPr="003F47CD">
        <w:rPr>
          <w:rStyle w:val="Textoennegrita"/>
          <w:rFonts w:ascii="Arial" w:hAnsi="Arial" w:cs="Arial"/>
          <w:sz w:val="22"/>
          <w:szCs w:val="22"/>
        </w:rPr>
        <w:t>Característica:</w:t>
      </w:r>
      <w:r w:rsidRPr="003F47CD">
        <w:rPr>
          <w:rFonts w:ascii="Arial" w:hAnsi="Arial" w:cs="Arial"/>
          <w:sz w:val="22"/>
          <w:szCs w:val="22"/>
        </w:rPr>
        <w:t xml:space="preserve"> Eficiencia del desempeño.</w:t>
      </w:r>
      <w:r w:rsidRPr="003F47CD">
        <w:rPr>
          <w:rStyle w:val="Textoennegrita"/>
          <w:rFonts w:ascii="Arial" w:hAnsi="Arial" w:cs="Arial"/>
          <w:sz w:val="22"/>
          <w:szCs w:val="22"/>
        </w:rPr>
        <w:t xml:space="preserve"> Justificación:</w:t>
      </w:r>
      <w:r w:rsidRPr="003F47CD">
        <w:rPr>
          <w:rFonts w:ascii="Arial" w:hAnsi="Arial" w:cs="Arial"/>
          <w:sz w:val="22"/>
          <w:szCs w:val="22"/>
        </w:rPr>
        <w:t xml:space="preserve"> El sistema responde muy lento con muchos usuarios.</w:t>
      </w:r>
    </w:p>
    <w:p w14:paraId="5828F263" w14:textId="0F3CC12E" w:rsidR="003436F6" w:rsidRPr="003F47CD" w:rsidRDefault="003436F6" w:rsidP="003436F6">
      <w:pPr>
        <w:pStyle w:val="NormalWeb"/>
        <w:rPr>
          <w:rFonts w:ascii="Arial" w:hAnsi="Arial" w:cs="Arial"/>
          <w:sz w:val="22"/>
          <w:szCs w:val="22"/>
        </w:rPr>
      </w:pPr>
      <w:r w:rsidRPr="003F47CD">
        <w:rPr>
          <w:rStyle w:val="Textoennegrita"/>
          <w:rFonts w:ascii="Arial" w:hAnsi="Arial" w:cs="Arial"/>
          <w:sz w:val="22"/>
          <w:szCs w:val="22"/>
        </w:rPr>
        <w:t>b)</w:t>
      </w:r>
      <w:r w:rsidRPr="003F47CD">
        <w:rPr>
          <w:rFonts w:ascii="Arial" w:hAnsi="Arial" w:cs="Arial"/>
          <w:sz w:val="22"/>
          <w:szCs w:val="22"/>
        </w:rPr>
        <w:t xml:space="preserve"> </w:t>
      </w:r>
      <w:r w:rsidRPr="003F47CD">
        <w:rPr>
          <w:rStyle w:val="Textoennegrita"/>
          <w:rFonts w:ascii="Arial" w:hAnsi="Arial" w:cs="Arial"/>
          <w:sz w:val="22"/>
          <w:szCs w:val="22"/>
        </w:rPr>
        <w:t>Característica:</w:t>
      </w:r>
      <w:r w:rsidRPr="003F47CD">
        <w:rPr>
          <w:rFonts w:ascii="Arial" w:hAnsi="Arial" w:cs="Arial"/>
          <w:sz w:val="22"/>
          <w:szCs w:val="22"/>
        </w:rPr>
        <w:t xml:space="preserve"> Portabilidad. </w:t>
      </w:r>
      <w:r w:rsidRPr="003F47CD">
        <w:rPr>
          <w:rStyle w:val="Textoennegrita"/>
          <w:rFonts w:ascii="Arial" w:hAnsi="Arial" w:cs="Arial"/>
          <w:sz w:val="22"/>
          <w:szCs w:val="22"/>
        </w:rPr>
        <w:t>Justificación:</w:t>
      </w:r>
      <w:r w:rsidRPr="003F47CD">
        <w:rPr>
          <w:rFonts w:ascii="Arial" w:hAnsi="Arial" w:cs="Arial"/>
          <w:sz w:val="22"/>
          <w:szCs w:val="22"/>
        </w:rPr>
        <w:t xml:space="preserve"> No funciona correctamente en diferentes sistemas operativos.</w:t>
      </w:r>
    </w:p>
    <w:p w14:paraId="35E7A92A" w14:textId="28E49045" w:rsidR="003436F6" w:rsidRPr="003F47CD" w:rsidRDefault="003436F6" w:rsidP="003436F6">
      <w:pPr>
        <w:pStyle w:val="NormalWeb"/>
        <w:rPr>
          <w:rFonts w:ascii="Arial" w:hAnsi="Arial" w:cs="Arial"/>
          <w:sz w:val="22"/>
          <w:szCs w:val="22"/>
        </w:rPr>
      </w:pPr>
      <w:r w:rsidRPr="003F47CD">
        <w:rPr>
          <w:rStyle w:val="Textoennegrita"/>
          <w:rFonts w:ascii="Arial" w:hAnsi="Arial" w:cs="Arial"/>
          <w:sz w:val="22"/>
          <w:szCs w:val="22"/>
        </w:rPr>
        <w:t>c)</w:t>
      </w:r>
      <w:r w:rsidRPr="003F47CD">
        <w:rPr>
          <w:rFonts w:ascii="Arial" w:hAnsi="Arial" w:cs="Arial"/>
          <w:sz w:val="22"/>
          <w:szCs w:val="22"/>
        </w:rPr>
        <w:t xml:space="preserve"> </w:t>
      </w:r>
      <w:r w:rsidRPr="003F47CD">
        <w:rPr>
          <w:rStyle w:val="Textoennegrita"/>
          <w:rFonts w:ascii="Arial" w:hAnsi="Arial" w:cs="Arial"/>
          <w:sz w:val="22"/>
          <w:szCs w:val="22"/>
        </w:rPr>
        <w:t>Característica:</w:t>
      </w:r>
      <w:r w:rsidRPr="003F47CD">
        <w:rPr>
          <w:rFonts w:ascii="Arial" w:hAnsi="Arial" w:cs="Arial"/>
          <w:sz w:val="22"/>
          <w:szCs w:val="22"/>
        </w:rPr>
        <w:t xml:space="preserve"> Seguridad. </w:t>
      </w:r>
      <w:r w:rsidRPr="003F47CD">
        <w:rPr>
          <w:rStyle w:val="Textoennegrita"/>
          <w:rFonts w:ascii="Arial" w:hAnsi="Arial" w:cs="Arial"/>
          <w:sz w:val="22"/>
          <w:szCs w:val="22"/>
        </w:rPr>
        <w:t>Justificación:</w:t>
      </w:r>
      <w:r w:rsidRPr="003F47CD">
        <w:rPr>
          <w:rFonts w:ascii="Arial" w:hAnsi="Arial" w:cs="Arial"/>
          <w:sz w:val="22"/>
          <w:szCs w:val="22"/>
        </w:rPr>
        <w:t xml:space="preserve"> Permite acceso no autorizado a información confidencial.</w:t>
      </w:r>
    </w:p>
    <w:p w14:paraId="13518B00" w14:textId="529EB67C" w:rsidR="003436F6" w:rsidRPr="003F47CD" w:rsidRDefault="003436F6" w:rsidP="003436F6">
      <w:pPr>
        <w:pStyle w:val="NormalWeb"/>
        <w:rPr>
          <w:rFonts w:ascii="Arial" w:hAnsi="Arial" w:cs="Arial"/>
          <w:sz w:val="22"/>
          <w:szCs w:val="22"/>
        </w:rPr>
      </w:pPr>
      <w:r w:rsidRPr="003F47CD">
        <w:rPr>
          <w:rStyle w:val="Textoennegrita"/>
          <w:rFonts w:ascii="Arial" w:hAnsi="Arial" w:cs="Arial"/>
          <w:sz w:val="22"/>
          <w:szCs w:val="22"/>
        </w:rPr>
        <w:t>d)</w:t>
      </w:r>
      <w:r w:rsidRPr="003F47CD">
        <w:rPr>
          <w:rFonts w:ascii="Arial" w:hAnsi="Arial" w:cs="Arial"/>
          <w:sz w:val="22"/>
          <w:szCs w:val="22"/>
        </w:rPr>
        <w:t xml:space="preserve"> </w:t>
      </w:r>
      <w:r w:rsidRPr="003F47CD">
        <w:rPr>
          <w:rStyle w:val="Textoennegrita"/>
          <w:rFonts w:ascii="Arial" w:hAnsi="Arial" w:cs="Arial"/>
          <w:sz w:val="22"/>
          <w:szCs w:val="22"/>
        </w:rPr>
        <w:t>Característica:</w:t>
      </w:r>
      <w:r w:rsidRPr="003F47CD">
        <w:rPr>
          <w:rFonts w:ascii="Arial" w:hAnsi="Arial" w:cs="Arial"/>
          <w:sz w:val="22"/>
          <w:szCs w:val="22"/>
        </w:rPr>
        <w:t xml:space="preserve"> Mantenibilidad. </w:t>
      </w:r>
      <w:r w:rsidRPr="003F47CD">
        <w:rPr>
          <w:rStyle w:val="Textoennegrita"/>
          <w:rFonts w:ascii="Arial" w:hAnsi="Arial" w:cs="Arial"/>
          <w:sz w:val="22"/>
          <w:szCs w:val="22"/>
        </w:rPr>
        <w:t>Justificación:</w:t>
      </w:r>
      <w:r w:rsidRPr="003F47CD">
        <w:rPr>
          <w:rFonts w:ascii="Arial" w:hAnsi="Arial" w:cs="Arial"/>
          <w:sz w:val="22"/>
          <w:szCs w:val="22"/>
        </w:rPr>
        <w:t xml:space="preserve"> El código está mal estructurado y dificulta las modificaciones y pruebas.</w:t>
      </w:r>
    </w:p>
    <w:p w14:paraId="2DCBA251" w14:textId="5C0E5D25" w:rsidR="003F47CD" w:rsidRDefault="003F47CD" w:rsidP="003436F6">
      <w:pPr>
        <w:pStyle w:val="NormalWeb"/>
        <w:rPr>
          <w:rFonts w:ascii="Arial" w:hAnsi="Arial" w:cs="Arial"/>
          <w:b/>
          <w:bCs/>
        </w:rPr>
      </w:pPr>
      <w:r w:rsidRPr="003F47CD">
        <w:rPr>
          <w:rFonts w:ascii="Arial" w:hAnsi="Arial" w:cs="Arial"/>
          <w:b/>
          <w:bCs/>
        </w:rPr>
        <w:t xml:space="preserve">Caso </w:t>
      </w:r>
      <w:proofErr w:type="gramStart"/>
      <w:r w:rsidRPr="003F47CD">
        <w:rPr>
          <w:rFonts w:ascii="Arial" w:hAnsi="Arial" w:cs="Arial"/>
          <w:b/>
          <w:bCs/>
        </w:rPr>
        <w:t>2 :</w:t>
      </w:r>
      <w:proofErr w:type="gramEnd"/>
      <w:r w:rsidRPr="003F47CD">
        <w:rPr>
          <w:rFonts w:ascii="Arial" w:hAnsi="Arial" w:cs="Arial"/>
          <w:b/>
          <w:bCs/>
        </w:rPr>
        <w:t xml:space="preserve"> Observe los </w:t>
      </w:r>
      <w:proofErr w:type="spellStart"/>
      <w:r w:rsidRPr="003F47CD">
        <w:rPr>
          <w:rFonts w:ascii="Arial" w:hAnsi="Arial" w:cs="Arial"/>
          <w:b/>
          <w:bCs/>
        </w:rPr>
        <w:t>endpoints</w:t>
      </w:r>
      <w:proofErr w:type="spellEnd"/>
      <w:r w:rsidRPr="003F47CD">
        <w:rPr>
          <w:rFonts w:ascii="Arial" w:hAnsi="Arial" w:cs="Arial"/>
          <w:b/>
          <w:bCs/>
        </w:rPr>
        <w:t xml:space="preserve"> de la API </w:t>
      </w:r>
      <w:proofErr w:type="spellStart"/>
      <w:r w:rsidRPr="003F47CD">
        <w:rPr>
          <w:rFonts w:ascii="Arial" w:hAnsi="Arial" w:cs="Arial"/>
          <w:b/>
          <w:bCs/>
        </w:rPr>
        <w:t>Sentinel</w:t>
      </w:r>
      <w:proofErr w:type="spellEnd"/>
      <w:r w:rsidRPr="003F47CD">
        <w:rPr>
          <w:rFonts w:ascii="Arial" w:hAnsi="Arial" w:cs="Arial"/>
          <w:b/>
          <w:bCs/>
        </w:rPr>
        <w:t xml:space="preserve"> QA construida en la Sesión 09:</w:t>
      </w:r>
    </w:p>
    <w:p w14:paraId="2E1836C0" w14:textId="5914B2D8" w:rsidR="0022140E" w:rsidRDefault="0022140E" w:rsidP="003436F6">
      <w:pPr>
        <w:pStyle w:val="NormalWeb"/>
        <w:rPr>
          <w:rFonts w:ascii="Arial" w:hAnsi="Arial" w:cs="Arial"/>
          <w:b/>
          <w:bCs/>
        </w:rPr>
      </w:pPr>
      <w:r w:rsidRPr="0022140E">
        <w:rPr>
          <w:rFonts w:ascii="Arial" w:hAnsi="Arial" w:cs="Arial"/>
          <w:b/>
          <w:bCs/>
          <w:noProof/>
        </w:rPr>
        <w:drawing>
          <wp:inline distT="0" distB="0" distL="0" distR="0" wp14:anchorId="0A1DE203" wp14:editId="27A47CB9">
            <wp:extent cx="5400040" cy="8096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BC414" w14:textId="34B9EEE3" w:rsidR="0022140E" w:rsidRPr="003F47CD" w:rsidRDefault="0022140E" w:rsidP="003436F6">
      <w:pPr>
        <w:pStyle w:val="NormalWeb"/>
        <w:rPr>
          <w:rFonts w:ascii="Arial" w:hAnsi="Arial" w:cs="Arial"/>
          <w:b/>
          <w:bCs/>
        </w:rPr>
      </w:pPr>
      <w:r w:rsidRPr="0022140E">
        <w:rPr>
          <w:rFonts w:ascii="Arial" w:hAnsi="Arial" w:cs="Arial"/>
          <w:b/>
          <w:bCs/>
        </w:rPr>
        <w:t>Responda:</w:t>
      </w:r>
    </w:p>
    <w:p w14:paraId="4ACD9FEB" w14:textId="6AFDD78B" w:rsidR="0022140E" w:rsidRDefault="0022140E" w:rsidP="0022140E">
      <w:pPr>
        <w:jc w:val="both"/>
        <w:rPr>
          <w:rFonts w:ascii="Arial" w:hAnsi="Arial" w:cs="Arial"/>
          <w:b/>
          <w:bCs/>
        </w:rPr>
      </w:pPr>
      <w:r w:rsidRPr="0022140E">
        <w:rPr>
          <w:rFonts w:ascii="Arial" w:hAnsi="Arial" w:cs="Arial"/>
          <w:b/>
          <w:bCs/>
        </w:rPr>
        <w:t xml:space="preserve">¿Qué característica(s) ISO/IEC 25010 están bien implementadas actualmente y por qué? </w:t>
      </w:r>
    </w:p>
    <w:p w14:paraId="2742EF1A" w14:textId="3AAD493D" w:rsidR="0022140E" w:rsidRPr="00C83CC8" w:rsidRDefault="00C83CC8" w:rsidP="0022140E">
      <w:pPr>
        <w:jc w:val="both"/>
        <w:rPr>
          <w:rFonts w:ascii="Arial" w:hAnsi="Arial" w:cs="Arial"/>
        </w:rPr>
      </w:pPr>
      <w:r w:rsidRPr="00C83CC8">
        <w:rPr>
          <w:rStyle w:val="Textoennegrita"/>
          <w:rFonts w:ascii="Arial" w:hAnsi="Arial" w:cs="Arial"/>
          <w:b w:val="0"/>
          <w:bCs w:val="0"/>
        </w:rPr>
        <w:t xml:space="preserve">su Característica bien implementada es </w:t>
      </w:r>
      <w:r w:rsidRPr="00553C80">
        <w:rPr>
          <w:rStyle w:val="nfasis"/>
          <w:rFonts w:ascii="Arial" w:hAnsi="Arial" w:cs="Arial"/>
          <w:i w:val="0"/>
          <w:iCs w:val="0"/>
        </w:rPr>
        <w:t>Adecuación funcional (Completitud funcional)</w:t>
      </w:r>
      <w:r w:rsidRPr="00C83CC8">
        <w:rPr>
          <w:rFonts w:ascii="Arial" w:hAnsi="Arial" w:cs="Arial"/>
        </w:rPr>
        <w:br/>
      </w:r>
      <w:r w:rsidRPr="00C83CC8">
        <w:rPr>
          <w:rStyle w:val="Textoennegrita"/>
          <w:rFonts w:ascii="Arial" w:hAnsi="Arial" w:cs="Arial"/>
          <w:b w:val="0"/>
          <w:bCs w:val="0"/>
        </w:rPr>
        <w:t xml:space="preserve">Por qué </w:t>
      </w:r>
      <w:r w:rsidRPr="00C83CC8">
        <w:rPr>
          <w:rFonts w:ascii="Arial" w:hAnsi="Arial" w:cs="Arial"/>
        </w:rPr>
        <w:t>La API ya permite crear, listar y actualizar el estado de defectos, cubriendo funciones básicas del sistema de gestión de defectos.</w:t>
      </w:r>
    </w:p>
    <w:p w14:paraId="1F3B544F" w14:textId="421E2D92" w:rsidR="00C83CC8" w:rsidRDefault="00C83CC8" w:rsidP="0022140E">
      <w:pPr>
        <w:jc w:val="both"/>
      </w:pPr>
    </w:p>
    <w:p w14:paraId="1AC70FD6" w14:textId="77777777" w:rsidR="00C83CC8" w:rsidRPr="0022140E" w:rsidRDefault="00C83CC8" w:rsidP="0022140E">
      <w:pPr>
        <w:jc w:val="both"/>
        <w:rPr>
          <w:rFonts w:ascii="Arial" w:hAnsi="Arial" w:cs="Arial"/>
          <w:b/>
          <w:bCs/>
        </w:rPr>
      </w:pPr>
    </w:p>
    <w:p w14:paraId="741F2C92" w14:textId="04D40520" w:rsidR="0022140E" w:rsidRDefault="0022140E" w:rsidP="0022140E">
      <w:pPr>
        <w:jc w:val="both"/>
        <w:rPr>
          <w:rFonts w:ascii="Arial" w:hAnsi="Arial" w:cs="Arial"/>
          <w:b/>
          <w:bCs/>
        </w:rPr>
      </w:pPr>
      <w:r w:rsidRPr="0022140E">
        <w:rPr>
          <w:rFonts w:ascii="Arial" w:hAnsi="Arial" w:cs="Arial"/>
          <w:b/>
          <w:bCs/>
        </w:rPr>
        <w:lastRenderedPageBreak/>
        <w:t xml:space="preserve">¿Qué característica es la más deficiente en el estado actual del proyecto? Proponga UNA mejora técnica concreta para subsanarla. </w:t>
      </w:r>
    </w:p>
    <w:p w14:paraId="54D55306" w14:textId="2A257B70" w:rsidR="00C83CC8" w:rsidRDefault="00553C80" w:rsidP="00553C80">
      <w:pPr>
        <w:rPr>
          <w:rFonts w:ascii="Arial" w:hAnsi="Arial" w:cs="Arial"/>
        </w:rPr>
      </w:pPr>
      <w:r w:rsidRPr="00553C80">
        <w:rPr>
          <w:rStyle w:val="Textoennegrita"/>
          <w:rFonts w:ascii="Arial" w:hAnsi="Arial" w:cs="Arial"/>
          <w:b w:val="0"/>
          <w:bCs w:val="0"/>
        </w:rPr>
        <w:t>Es Característica más deficiente:</w:t>
      </w:r>
      <w:r w:rsidRPr="00553C80">
        <w:rPr>
          <w:rFonts w:ascii="Arial" w:hAnsi="Arial" w:cs="Arial"/>
        </w:rPr>
        <w:t xml:space="preserve"> </w:t>
      </w:r>
      <w:r w:rsidRPr="00553C80">
        <w:rPr>
          <w:rStyle w:val="nfasis"/>
          <w:rFonts w:ascii="Arial" w:hAnsi="Arial" w:cs="Arial"/>
          <w:i w:val="0"/>
          <w:iCs w:val="0"/>
        </w:rPr>
        <w:t>Seguridad</w:t>
      </w:r>
      <w:r w:rsidRPr="00553C80">
        <w:rPr>
          <w:rFonts w:ascii="Arial" w:hAnsi="Arial" w:cs="Arial"/>
          <w:i/>
          <w:iCs/>
        </w:rPr>
        <w:t xml:space="preserve"> y </w:t>
      </w:r>
      <w:r w:rsidRPr="00553C80">
        <w:rPr>
          <w:rStyle w:val="Textoennegrita"/>
          <w:rFonts w:ascii="Arial" w:hAnsi="Arial" w:cs="Arial"/>
          <w:b w:val="0"/>
          <w:bCs w:val="0"/>
        </w:rPr>
        <w:t xml:space="preserve">Mejora técnica es </w:t>
      </w:r>
      <w:r w:rsidRPr="00553C80">
        <w:rPr>
          <w:rFonts w:ascii="Arial" w:hAnsi="Arial" w:cs="Arial"/>
        </w:rPr>
        <w:t>Agregar autenticación y autorización (por ejemplo, JWT) para que solo usuarios autenticados puedan acceder o modificar defectos.</w:t>
      </w:r>
    </w:p>
    <w:p w14:paraId="7AFD3307" w14:textId="77777777" w:rsidR="00B82B1D" w:rsidRPr="00553C80" w:rsidRDefault="00B82B1D" w:rsidP="00553C80">
      <w:pPr>
        <w:rPr>
          <w:rFonts w:ascii="Arial" w:hAnsi="Arial" w:cs="Arial"/>
          <w:b/>
          <w:bCs/>
        </w:rPr>
      </w:pPr>
    </w:p>
    <w:p w14:paraId="57AD9960" w14:textId="74565665" w:rsidR="003436F6" w:rsidRDefault="0022140E" w:rsidP="0022140E">
      <w:pPr>
        <w:jc w:val="both"/>
        <w:rPr>
          <w:rFonts w:ascii="Arial" w:hAnsi="Arial" w:cs="Arial"/>
          <w:b/>
          <w:bCs/>
        </w:rPr>
      </w:pPr>
      <w:r w:rsidRPr="0022140E">
        <w:rPr>
          <w:rFonts w:ascii="Arial" w:hAnsi="Arial" w:cs="Arial"/>
          <w:b/>
          <w:bCs/>
        </w:rPr>
        <w:t xml:space="preserve"> ¿Qué endpoint tendría que añadirse para mejorar la 'Completitud Funcional' del módulo de defectos? Escriba la firma del endpoint (método HTTP + URL).</w:t>
      </w:r>
    </w:p>
    <w:p w14:paraId="2F94093C" w14:textId="18E7473B" w:rsidR="00B82B1D" w:rsidRPr="00B82B1D" w:rsidRDefault="00B82B1D" w:rsidP="00B82B1D">
      <w:pPr>
        <w:rPr>
          <w:rFonts w:ascii="Arial" w:hAnsi="Arial" w:cs="Arial"/>
        </w:rPr>
      </w:pPr>
      <w:r w:rsidRPr="00B82B1D">
        <w:rPr>
          <w:rStyle w:val="Textoennegrita"/>
          <w:rFonts w:ascii="Arial" w:hAnsi="Arial" w:cs="Arial"/>
          <w:b w:val="0"/>
          <w:bCs w:val="0"/>
        </w:rPr>
        <w:t xml:space="preserve">El Endpoint a añadir es </w:t>
      </w:r>
      <w:r w:rsidRPr="00B82B1D">
        <w:rPr>
          <w:rFonts w:ascii="Arial" w:hAnsi="Arial" w:cs="Arial"/>
        </w:rPr>
        <w:t xml:space="preserve">GET </w:t>
      </w:r>
      <w:r w:rsidRPr="00B82B1D">
        <w:rPr>
          <w:rStyle w:val="CdigoHTML"/>
          <w:rFonts w:ascii="Arial" w:eastAsiaTheme="minorHAnsi" w:hAnsi="Arial" w:cs="Arial"/>
          <w:sz w:val="22"/>
          <w:szCs w:val="22"/>
        </w:rPr>
        <w:t>/api/defects/:id</w:t>
      </w:r>
      <w:r w:rsidRPr="00B82B1D">
        <w:rPr>
          <w:rFonts w:ascii="Arial" w:hAnsi="Arial" w:cs="Arial"/>
        </w:rPr>
        <w:t xml:space="preserve"> </w:t>
      </w:r>
    </w:p>
    <w:p w14:paraId="2F3D4A91" w14:textId="38A8B11F" w:rsidR="00553C80" w:rsidRDefault="00B82B1D" w:rsidP="00B82B1D">
      <w:pPr>
        <w:rPr>
          <w:rFonts w:ascii="Arial" w:hAnsi="Arial" w:cs="Arial"/>
        </w:rPr>
      </w:pPr>
      <w:r w:rsidRPr="00B82B1D">
        <w:rPr>
          <w:rFonts w:ascii="Arial" w:hAnsi="Arial" w:cs="Arial"/>
        </w:rPr>
        <w:t>(permite consultar un defecto específico, mejorando la completitud funcional del módulo)</w:t>
      </w:r>
      <w:r w:rsidR="003A76D7">
        <w:rPr>
          <w:rFonts w:ascii="Arial" w:hAnsi="Arial" w:cs="Arial"/>
        </w:rPr>
        <w:t>.</w:t>
      </w:r>
    </w:p>
    <w:p w14:paraId="3A9FCDD3" w14:textId="77777777" w:rsidR="003A76D7" w:rsidRDefault="003A76D7" w:rsidP="00B82B1D">
      <w:pPr>
        <w:rPr>
          <w:rFonts w:ascii="Arial" w:hAnsi="Arial" w:cs="Arial"/>
        </w:rPr>
      </w:pPr>
    </w:p>
    <w:p w14:paraId="1416019C" w14:textId="1FA7F025" w:rsidR="003A76D7" w:rsidRDefault="003A76D7" w:rsidP="00B82B1D">
      <w:pPr>
        <w:rPr>
          <w:rFonts w:ascii="Arial" w:hAnsi="Arial" w:cs="Arial"/>
          <w:b/>
          <w:bCs/>
        </w:rPr>
      </w:pPr>
      <w:r w:rsidRPr="003A76D7">
        <w:rPr>
          <w:rFonts w:ascii="Arial" w:hAnsi="Arial" w:cs="Arial"/>
          <w:b/>
          <w:bCs/>
        </w:rPr>
        <w:t xml:space="preserve">SECCIÓN C — Análisis Crítico  </w:t>
      </w:r>
    </w:p>
    <w:p w14:paraId="08B482C7" w14:textId="0BA25A57" w:rsidR="003A76D7" w:rsidRDefault="003A76D7" w:rsidP="00B82B1D">
      <w:pPr>
        <w:rPr>
          <w:rFonts w:ascii="Arial" w:hAnsi="Arial" w:cs="Arial"/>
          <w:b/>
          <w:bCs/>
        </w:rPr>
      </w:pPr>
      <w:r w:rsidRPr="003A76D7">
        <w:rPr>
          <w:rFonts w:ascii="Arial" w:hAnsi="Arial" w:cs="Arial"/>
          <w:b/>
          <w:bCs/>
        </w:rPr>
        <w:t>Instrucción: Desarrolle su respuesta en no más de 10 líneas. Se evaluará la profundidad del análisis, la precisión técnica y el uso correcto de terminología del estándar.</w:t>
      </w:r>
    </w:p>
    <w:p w14:paraId="0918552B" w14:textId="4BEC1AF2" w:rsidR="003A76D7" w:rsidRDefault="003A76D7" w:rsidP="00B82B1D">
      <w:pPr>
        <w:rPr>
          <w:rFonts w:ascii="Arial" w:hAnsi="Arial" w:cs="Arial"/>
          <w:b/>
          <w:bCs/>
        </w:rPr>
      </w:pPr>
      <w:r w:rsidRPr="003A76D7">
        <w:rPr>
          <w:rFonts w:ascii="Arial" w:hAnsi="Arial" w:cs="Arial"/>
          <w:b/>
          <w:bCs/>
        </w:rPr>
        <w:t xml:space="preserve">Pregunta de </w:t>
      </w:r>
      <w:r w:rsidRPr="003A76D7">
        <w:rPr>
          <w:rFonts w:ascii="Arial" w:hAnsi="Arial" w:cs="Arial"/>
          <w:b/>
          <w:bCs/>
        </w:rPr>
        <w:t>análisis:</w:t>
      </w:r>
    </w:p>
    <w:p w14:paraId="6E707AC4" w14:textId="3BD29F57" w:rsidR="003A76D7" w:rsidRDefault="003A76D7" w:rsidP="00B82B1D">
      <w:pPr>
        <w:rPr>
          <w:rFonts w:ascii="Arial" w:hAnsi="Arial" w:cs="Arial"/>
          <w:b/>
          <w:bCs/>
        </w:rPr>
      </w:pPr>
      <w:r w:rsidRPr="003A76D7">
        <w:rPr>
          <w:rFonts w:ascii="Arial" w:hAnsi="Arial" w:cs="Arial"/>
          <w:b/>
          <w:bCs/>
        </w:rPr>
        <w:t xml:space="preserve"> Un colega afirma: 'Nuestro software pasa todas las pruebas funcionales, así que cumple con ISO/IEC 25000'. Usted, como Analista QA formado en este estándar, ¿está de acuerdo o en desacuerdo con esa afirmación? Argumente su posición utilizando al menos 3 características de la norma para defender su respuesta.</w:t>
      </w:r>
    </w:p>
    <w:p w14:paraId="1A3795E3" w14:textId="5EC8330C" w:rsidR="003A76D7" w:rsidRPr="003A76D7" w:rsidRDefault="003A76D7" w:rsidP="003A76D7">
      <w:pPr>
        <w:jc w:val="both"/>
        <w:rPr>
          <w:rFonts w:ascii="Arial" w:hAnsi="Arial" w:cs="Arial"/>
          <w:b/>
          <w:bCs/>
        </w:rPr>
      </w:pPr>
      <w:r w:rsidRPr="003A76D7">
        <w:rPr>
          <w:rFonts w:ascii="Arial" w:hAnsi="Arial" w:cs="Arial"/>
        </w:rPr>
        <w:t xml:space="preserve">No estoy de acuerdo con esa afirmación. Que un software pase todas las pruebas funcionales solo demuestra que cumple con los requisitos funcionales, pero eso no significa que cumpla con ISO/IEC 25000. Esta norma también evalúa otras características de calidad, como la </w:t>
      </w:r>
      <w:r w:rsidRPr="009C6544">
        <w:rPr>
          <w:rStyle w:val="Textoennegrita"/>
          <w:rFonts w:ascii="Arial" w:hAnsi="Arial" w:cs="Arial"/>
          <w:b w:val="0"/>
          <w:bCs w:val="0"/>
        </w:rPr>
        <w:t>eficiencia del desempeño</w:t>
      </w:r>
      <w:r w:rsidRPr="009C6544">
        <w:rPr>
          <w:rFonts w:ascii="Arial" w:hAnsi="Arial" w:cs="Arial"/>
          <w:b/>
          <w:bCs/>
        </w:rPr>
        <w:t>,</w:t>
      </w:r>
      <w:r w:rsidRPr="003A76D7">
        <w:rPr>
          <w:rFonts w:ascii="Arial" w:hAnsi="Arial" w:cs="Arial"/>
        </w:rPr>
        <w:t xml:space="preserve"> para verificar que el sistema responda bien y use adecuadamente los recursos; la </w:t>
      </w:r>
      <w:r w:rsidRPr="009C6544">
        <w:rPr>
          <w:rStyle w:val="Textoennegrita"/>
          <w:rFonts w:ascii="Arial" w:hAnsi="Arial" w:cs="Arial"/>
          <w:b w:val="0"/>
          <w:bCs w:val="0"/>
        </w:rPr>
        <w:t>usabilidad</w:t>
      </w:r>
      <w:r w:rsidRPr="003A76D7">
        <w:rPr>
          <w:rFonts w:ascii="Arial" w:hAnsi="Arial" w:cs="Arial"/>
        </w:rPr>
        <w:t xml:space="preserve">, para asegurar que sea fácil de aprender y utilizar; y la </w:t>
      </w:r>
      <w:r w:rsidRPr="009C6544">
        <w:rPr>
          <w:rStyle w:val="Textoennegrita"/>
          <w:rFonts w:ascii="Arial" w:hAnsi="Arial" w:cs="Arial"/>
          <w:b w:val="0"/>
          <w:bCs w:val="0"/>
        </w:rPr>
        <w:t>fiabilidad</w:t>
      </w:r>
      <w:r w:rsidRPr="003A76D7">
        <w:rPr>
          <w:rFonts w:ascii="Arial" w:hAnsi="Arial" w:cs="Arial"/>
        </w:rPr>
        <w:t>, para comprobar que funcione de manera estable y sin fallos. Por eso, aprobar únicamente las pruebas funcionales no es suficiente para afirmar que el software cumple con el estándar.</w:t>
      </w:r>
    </w:p>
    <w:sectPr w:rsidR="003A76D7" w:rsidRPr="003A76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C2A19"/>
    <w:multiLevelType w:val="hybridMultilevel"/>
    <w:tmpl w:val="5C14DFF6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1CF462E"/>
    <w:multiLevelType w:val="hybridMultilevel"/>
    <w:tmpl w:val="3E0A8BBA"/>
    <w:lvl w:ilvl="0" w:tplc="280A0017">
      <w:start w:val="1"/>
      <w:numFmt w:val="lowerLetter"/>
      <w:lvlText w:val="%1)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9427357"/>
    <w:multiLevelType w:val="hybridMultilevel"/>
    <w:tmpl w:val="C34478F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7658D9"/>
    <w:multiLevelType w:val="hybridMultilevel"/>
    <w:tmpl w:val="8B666D4A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BDF"/>
    <w:rsid w:val="001530D5"/>
    <w:rsid w:val="001D3F76"/>
    <w:rsid w:val="0022140E"/>
    <w:rsid w:val="003436F6"/>
    <w:rsid w:val="003A76D7"/>
    <w:rsid w:val="003F47CD"/>
    <w:rsid w:val="00553C80"/>
    <w:rsid w:val="007137F4"/>
    <w:rsid w:val="007351FE"/>
    <w:rsid w:val="009C6544"/>
    <w:rsid w:val="00B82B1D"/>
    <w:rsid w:val="00BB5D08"/>
    <w:rsid w:val="00C83CC8"/>
    <w:rsid w:val="00CF10C2"/>
    <w:rsid w:val="00D13D75"/>
    <w:rsid w:val="00D86BDF"/>
    <w:rsid w:val="00E01AEA"/>
    <w:rsid w:val="00F20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AD4F0"/>
  <w15:chartTrackingRefBased/>
  <w15:docId w15:val="{75DDDA23-E7AB-47AC-93E4-1A291C11A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137F4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CF10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CF10C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10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nfasis">
    <w:name w:val="Emphasis"/>
    <w:basedOn w:val="Fuentedeprrafopredeter"/>
    <w:uiPriority w:val="20"/>
    <w:qFormat/>
    <w:rsid w:val="00C83CC8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B82B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6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9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826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16</cp:revision>
  <dcterms:created xsi:type="dcterms:W3CDTF">2026-06-29T04:16:00Z</dcterms:created>
  <dcterms:modified xsi:type="dcterms:W3CDTF">2026-07-01T04:40:00Z</dcterms:modified>
</cp:coreProperties>
</file>