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1004" w14:textId="77777777" w:rsidR="002965EC" w:rsidRDefault="002965EC" w:rsidP="005A1E27">
      <w:pPr>
        <w:pStyle w:val="NoSpacing"/>
        <w:rPr>
          <w:rFonts w:ascii="Segoe UI" w:hAnsi="Segoe UI"/>
          <w:sz w:val="18"/>
          <w:szCs w:val="18"/>
        </w:rPr>
      </w:pPr>
      <w:r>
        <w:rPr>
          <w:rStyle w:val="normaltextrun"/>
          <w:rFonts w:ascii="Rockwell" w:hAnsi="Rockwell" w:cs="Segoe UI"/>
          <w:sz w:val="28"/>
          <w:szCs w:val="28"/>
        </w:rPr>
        <w:t>Angie Medina – Jose Pérez</w:t>
      </w:r>
      <w:r>
        <w:rPr>
          <w:rStyle w:val="eop"/>
          <w:rFonts w:ascii="Rockwell" w:hAnsi="Rockwell" w:cs="Segoe UI"/>
          <w:sz w:val="28"/>
          <w:szCs w:val="28"/>
        </w:rPr>
        <w:t> </w:t>
      </w:r>
    </w:p>
    <w:p w14:paraId="6A316C93" w14:textId="77777777" w:rsidR="002965EC" w:rsidRDefault="002965EC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ckwell" w:hAnsi="Rockwell" w:cs="Segoe UI"/>
          <w:sz w:val="28"/>
          <w:szCs w:val="28"/>
        </w:rPr>
        <w:t>POOB - 1</w:t>
      </w:r>
      <w:r>
        <w:rPr>
          <w:rStyle w:val="eop"/>
          <w:rFonts w:ascii="Rockwell" w:hAnsi="Rockwell" w:cs="Segoe UI"/>
          <w:sz w:val="28"/>
          <w:szCs w:val="28"/>
        </w:rPr>
        <w:t> </w:t>
      </w:r>
    </w:p>
    <w:p w14:paraId="051F3ED0" w14:textId="77777777" w:rsidR="002965EC" w:rsidRDefault="002965EC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ckwell" w:hAnsi="Rockwell" w:cs="Segoe UI"/>
          <w:sz w:val="28"/>
          <w:szCs w:val="28"/>
        </w:rPr>
        <w:t>2020 - 2 </w:t>
      </w:r>
      <w:r>
        <w:rPr>
          <w:rStyle w:val="eop"/>
          <w:rFonts w:ascii="Rockwell" w:hAnsi="Rockwell" w:cs="Segoe UI"/>
          <w:sz w:val="28"/>
          <w:szCs w:val="28"/>
        </w:rPr>
        <w:t> </w:t>
      </w:r>
    </w:p>
    <w:p w14:paraId="1AB96B43" w14:textId="1776AED7" w:rsidR="002965EC" w:rsidRDefault="002965EC" w:rsidP="002965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ckwell" w:hAnsi="Rockwell" w:cs="Segoe UI"/>
          <w:sz w:val="28"/>
          <w:szCs w:val="28"/>
        </w:rPr>
      </w:pPr>
      <w:r>
        <w:rPr>
          <w:rStyle w:val="normaltextrun"/>
          <w:rFonts w:ascii="Rockwell" w:hAnsi="Rockwell" w:cs="Segoe UI"/>
          <w:sz w:val="28"/>
          <w:szCs w:val="28"/>
        </w:rPr>
        <w:t>Laboratorio </w:t>
      </w:r>
      <w:r w:rsidR="007C0DF4">
        <w:rPr>
          <w:rStyle w:val="normaltextrun"/>
          <w:rFonts w:ascii="Rockwell" w:hAnsi="Rockwell" w:cs="Segoe UI"/>
          <w:sz w:val="28"/>
          <w:szCs w:val="28"/>
        </w:rPr>
        <w:t>5</w:t>
      </w:r>
      <w:r>
        <w:rPr>
          <w:rStyle w:val="normaltextrun"/>
          <w:rFonts w:ascii="Rockwell" w:hAnsi="Rockwell" w:cs="Segoe UI"/>
          <w:sz w:val="28"/>
          <w:szCs w:val="28"/>
        </w:rPr>
        <w:t>/6 </w:t>
      </w:r>
      <w:r w:rsidR="007C0DF4">
        <w:rPr>
          <w:rStyle w:val="normaltextrun"/>
          <w:rFonts w:ascii="Rockwell" w:hAnsi="Rockwell" w:cs="Segoe UI"/>
          <w:sz w:val="28"/>
          <w:szCs w:val="28"/>
        </w:rPr>
        <w:t>GUI</w:t>
      </w:r>
    </w:p>
    <w:p w14:paraId="47597225" w14:textId="3F1E33CA" w:rsidR="007C0DF4" w:rsidRDefault="007C0DF4" w:rsidP="002965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ckwell" w:hAnsi="Rockwell" w:cs="Segoe UI"/>
          <w:sz w:val="28"/>
          <w:szCs w:val="28"/>
          <w:u w:val="single"/>
        </w:rPr>
      </w:pP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  <w:r>
        <w:rPr>
          <w:rStyle w:val="eop"/>
          <w:rFonts w:ascii="Rockwell" w:hAnsi="Rockwell" w:cs="Segoe UI"/>
          <w:sz w:val="28"/>
          <w:szCs w:val="28"/>
          <w:u w:val="single"/>
        </w:rPr>
        <w:tab/>
      </w:r>
    </w:p>
    <w:p w14:paraId="04B5A361" w14:textId="7871B014" w:rsidR="007C0DF4" w:rsidRDefault="007C0DF4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Rockwell" w:hAnsi="Rockwell" w:cs="Segoe UI"/>
          <w:b/>
          <w:bCs/>
          <w:sz w:val="30"/>
          <w:szCs w:val="30"/>
        </w:rPr>
      </w:pPr>
      <w:r w:rsidRPr="007C0DF4">
        <w:rPr>
          <w:rFonts w:ascii="Rockwell" w:hAnsi="Rockwell" w:cs="Segoe UI"/>
          <w:b/>
          <w:bCs/>
          <w:sz w:val="30"/>
          <w:szCs w:val="30"/>
        </w:rPr>
        <w:t>CONTEXTO</w:t>
      </w:r>
    </w:p>
    <w:p w14:paraId="3C7CE966" w14:textId="0B0A95C5" w:rsidR="007C0DF4" w:rsidRPr="007C0DF4" w:rsidRDefault="007C0DF4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Rockwell" w:hAnsi="Rockwell" w:cs="Segoe UI"/>
          <w:b/>
          <w:bCs/>
        </w:rPr>
      </w:pPr>
      <w:r w:rsidRPr="007C0DF4">
        <w:rPr>
          <w:rFonts w:ascii="Rockwell" w:hAnsi="Rockwell" w:cs="Arial"/>
        </w:rPr>
        <w:t xml:space="preserve">El objetivo es implementar el juego </w:t>
      </w:r>
      <w:r w:rsidRPr="00550787">
        <w:rPr>
          <w:rFonts w:ascii="Rockwell" w:hAnsi="Rockwell" w:cs="Arial"/>
          <w:b/>
          <w:bCs/>
          <w:i/>
          <w:iCs/>
        </w:rPr>
        <w:t>Checkers</w:t>
      </w:r>
      <w:r w:rsidRPr="007C0DF4">
        <w:rPr>
          <w:rFonts w:ascii="Rockwell" w:hAnsi="Rockwell" w:cs="Arial"/>
        </w:rPr>
        <w:t xml:space="preserve"> en versión usuario-computador. El usuario juega desde la zona sur, el usuario siempre inicia y el computador juega al azar. En caso de salto automático</w:t>
      </w:r>
      <w:r w:rsidR="00550787">
        <w:rPr>
          <w:rFonts w:ascii="Rockwell" w:hAnsi="Rockwell" w:cs="Arial"/>
        </w:rPr>
        <w:t>,</w:t>
      </w:r>
      <w:r w:rsidRPr="007C0DF4">
        <w:rPr>
          <w:rFonts w:ascii="Rockwell" w:hAnsi="Rockwell" w:cs="Arial"/>
        </w:rPr>
        <w:t xml:space="preserve"> si se debe decidir se selecciona dando prioridad a los movimientos de avance y al movimiento a la derecha.</w:t>
      </w:r>
    </w:p>
    <w:p w14:paraId="56549792" w14:textId="77777777" w:rsidR="002965EC" w:rsidRDefault="002965EC" w:rsidP="002965EC">
      <w:pPr>
        <w:pStyle w:val="paragraph"/>
        <w:spacing w:before="0" w:beforeAutospacing="0" w:after="0" w:afterAutospacing="0"/>
        <w:ind w:firstLine="106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ckwell" w:hAnsi="Rockwell" w:cs="Segoe UI"/>
          <w:sz w:val="28"/>
          <w:szCs w:val="28"/>
        </w:rPr>
        <w:t> </w:t>
      </w:r>
    </w:p>
    <w:p w14:paraId="064798A7" w14:textId="74F39EFD" w:rsidR="002965EC" w:rsidRDefault="007C0DF4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ckwell" w:hAnsi="Rockwell" w:cs="Segoe UI"/>
          <w:b/>
          <w:bCs/>
          <w:sz w:val="30"/>
          <w:szCs w:val="30"/>
        </w:rPr>
        <w:t>DESARROLLO</w:t>
      </w:r>
    </w:p>
    <w:p w14:paraId="03B805A1" w14:textId="4139D943" w:rsidR="002965EC" w:rsidRDefault="007C0DF4" w:rsidP="002965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  <w:b/>
          <w:bCs/>
          <w:sz w:val="30"/>
          <w:szCs w:val="30"/>
        </w:rPr>
      </w:pPr>
      <w:r>
        <w:rPr>
          <w:rStyle w:val="normaltextrun"/>
          <w:rFonts w:ascii="Rockwell" w:hAnsi="Rockwell" w:cs="Segoe UI"/>
          <w:b/>
          <w:bCs/>
          <w:sz w:val="30"/>
          <w:szCs w:val="30"/>
        </w:rPr>
        <w:t>Directorios</w:t>
      </w:r>
    </w:p>
    <w:p w14:paraId="6350B761" w14:textId="30205E2A" w:rsidR="007C0DF4" w:rsidRPr="007C0DF4" w:rsidRDefault="007C0DF4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Rockwell" w:hAnsi="Rockwell" w:cs="Segoe UI"/>
          <w:sz w:val="20"/>
          <w:szCs w:val="20"/>
        </w:rPr>
      </w:pPr>
      <w:r w:rsidRPr="007C0DF4">
        <w:rPr>
          <w:rFonts w:ascii="Rockwell" w:hAnsi="Rockwell" w:cs="Arial"/>
        </w:rPr>
        <w:t xml:space="preserve">El objetivo de este punto es construir un primer esquema para el juego </w:t>
      </w:r>
      <w:r w:rsidRPr="00550787">
        <w:rPr>
          <w:rFonts w:ascii="Rockwell" w:hAnsi="Rockwell" w:cs="Arial"/>
          <w:i/>
          <w:iCs/>
        </w:rPr>
        <w:t>Checkers</w:t>
      </w:r>
      <w:r w:rsidRPr="007C0DF4">
        <w:rPr>
          <w:rFonts w:ascii="Rockwell" w:hAnsi="Rockwell" w:cs="Arial"/>
        </w:rPr>
        <w:t>.</w:t>
      </w:r>
    </w:p>
    <w:p w14:paraId="7125887F" w14:textId="4020B692" w:rsidR="002965EC" w:rsidRPr="000E7BA3" w:rsidRDefault="007C0DF4" w:rsidP="00816024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  <w:sz w:val="22"/>
          <w:szCs w:val="22"/>
        </w:rPr>
      </w:pPr>
      <w:r w:rsidRPr="007C0DF4">
        <w:rPr>
          <w:rFonts w:ascii="Rockwell" w:hAnsi="Rockwell" w:cs="Arial"/>
        </w:rPr>
        <w:t xml:space="preserve">Preparen un directorio llamado </w:t>
      </w:r>
      <w:r w:rsidRPr="00550787">
        <w:rPr>
          <w:rFonts w:ascii="Rockwell" w:hAnsi="Rockwell" w:cs="Arial"/>
          <w:i/>
          <w:iCs/>
        </w:rPr>
        <w:t>Checkers</w:t>
      </w:r>
      <w:r w:rsidRPr="007C0DF4">
        <w:rPr>
          <w:rFonts w:ascii="Rockwell" w:hAnsi="Rockwell" w:cs="Arial"/>
        </w:rPr>
        <w:t xml:space="preserve"> con los directorios </w:t>
      </w:r>
      <w:r w:rsidRPr="00550787">
        <w:rPr>
          <w:rFonts w:ascii="Book Antiqua" w:hAnsi="Book Antiqua" w:cs="Arial"/>
          <w:i/>
          <w:iCs/>
        </w:rPr>
        <w:t>src</w:t>
      </w:r>
      <w:r w:rsidRPr="007C0DF4">
        <w:rPr>
          <w:rFonts w:ascii="Rockwell" w:hAnsi="Rockwell" w:cs="Arial"/>
        </w:rPr>
        <w:t xml:space="preserve"> y </w:t>
      </w:r>
      <w:r w:rsidRPr="00550787">
        <w:rPr>
          <w:rFonts w:ascii="Book Antiqua" w:hAnsi="Book Antiqua" w:cs="Arial"/>
          <w:i/>
          <w:iCs/>
        </w:rPr>
        <w:t>bin</w:t>
      </w:r>
      <w:r w:rsidRPr="007C0DF4">
        <w:rPr>
          <w:rFonts w:ascii="Rockwell" w:hAnsi="Rockwell" w:cs="Arial"/>
        </w:rPr>
        <w:t xml:space="preserve"> y los</w:t>
      </w:r>
      <w:r w:rsidR="00FF5023"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>subdirectorios presentación y dominio</w:t>
      </w:r>
    </w:p>
    <w:p w14:paraId="4B8C455A" w14:textId="5F4D58FF" w:rsidR="000E7BA3" w:rsidRPr="007C0DF4" w:rsidRDefault="000E7BA3" w:rsidP="000E7BA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Rockwell" w:hAnsi="Rockwell" w:cs="Segoe UI"/>
          <w:sz w:val="22"/>
          <w:szCs w:val="22"/>
        </w:rPr>
      </w:pPr>
      <w:r>
        <w:rPr>
          <w:noProof/>
        </w:rPr>
        <w:drawing>
          <wp:inline distT="0" distB="0" distL="0" distR="0" wp14:anchorId="355C1D88" wp14:editId="29E5BDA7">
            <wp:extent cx="4318000" cy="2315243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6" t="2292" r="1850" b="4298"/>
                    <a:stretch/>
                  </pic:blipFill>
                  <pic:spPr bwMode="auto">
                    <a:xfrm>
                      <a:off x="0" y="0"/>
                      <a:ext cx="4327465" cy="232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1021F" w14:textId="277DE263" w:rsidR="002965EC" w:rsidRDefault="007C0DF4" w:rsidP="002965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  <w:b/>
          <w:bCs/>
          <w:sz w:val="28"/>
          <w:szCs w:val="28"/>
        </w:rPr>
      </w:pPr>
      <w:r>
        <w:rPr>
          <w:rStyle w:val="normaltextrun"/>
          <w:rFonts w:ascii="Rockwell" w:hAnsi="Rockwell" w:cs="Segoe UI"/>
          <w:b/>
          <w:bCs/>
          <w:sz w:val="28"/>
          <w:szCs w:val="28"/>
        </w:rPr>
        <w:t>Ciclo 0: Ventana vacía – Salir</w:t>
      </w:r>
    </w:p>
    <w:p w14:paraId="2362BDBE" w14:textId="19E0ACDD" w:rsidR="007C0DF4" w:rsidRPr="007C0DF4" w:rsidRDefault="007C0DF4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Rockwell" w:hAnsi="Rockwell" w:cs="Segoe UI"/>
          <w:sz w:val="20"/>
          <w:szCs w:val="20"/>
        </w:rPr>
      </w:pPr>
      <w:r w:rsidRPr="007C0DF4">
        <w:rPr>
          <w:rFonts w:ascii="Rockwell" w:hAnsi="Rockwell" w:cs="Arial"/>
        </w:rPr>
        <w:t xml:space="preserve">El objetivo es implementar la ventana principal de </w:t>
      </w:r>
      <w:r w:rsidRPr="00550787">
        <w:rPr>
          <w:rFonts w:ascii="Rockwell" w:hAnsi="Rockwell" w:cs="Arial"/>
          <w:i/>
          <w:iCs/>
        </w:rPr>
        <w:t>Checkers</w:t>
      </w:r>
      <w:r w:rsidRPr="007C0DF4">
        <w:rPr>
          <w:rFonts w:ascii="Rockwell" w:hAnsi="Rockwell" w:cs="Arial"/>
        </w:rPr>
        <w:t xml:space="preserve"> con un final adecuado a la</w:t>
      </w:r>
      <w:r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 xml:space="preserve">aplicación desde el icono de cerrar. Utilizar el esquema de </w:t>
      </w:r>
      <w:r w:rsidRPr="00550787">
        <w:rPr>
          <w:rFonts w:ascii="Book Antiqua" w:hAnsi="Book Antiqua" w:cs="Arial"/>
          <w:i/>
          <w:iCs/>
        </w:rPr>
        <w:t>prepareElementos-prepareAcciones.</w:t>
      </w:r>
    </w:p>
    <w:p w14:paraId="3323A8D3" w14:textId="2556CB8F" w:rsidR="007C0DF4" w:rsidRPr="000E7BA3" w:rsidRDefault="007C0DF4" w:rsidP="0081602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7C0DF4">
        <w:rPr>
          <w:rFonts w:ascii="Rockwell" w:hAnsi="Rockwell" w:cs="Arial"/>
        </w:rPr>
        <w:t xml:space="preserve">Construyan el primer esquema de la ventana de </w:t>
      </w:r>
      <w:r w:rsidRPr="009C2A66">
        <w:rPr>
          <w:rFonts w:ascii="Rockwell" w:hAnsi="Rockwell" w:cs="Arial"/>
          <w:i/>
          <w:iCs/>
        </w:rPr>
        <w:t>Checkers</w:t>
      </w:r>
      <w:r w:rsidRPr="007C0DF4">
        <w:rPr>
          <w:rFonts w:ascii="Rockwell" w:hAnsi="Rockwell" w:cs="Arial"/>
        </w:rPr>
        <w:t xml:space="preserve"> únicamente con el título </w:t>
      </w:r>
      <w:r w:rsidRPr="009C2A66">
        <w:rPr>
          <w:rFonts w:ascii="Book Antiqua" w:hAnsi="Book Antiqua" w:cs="Arial"/>
          <w:i/>
          <w:iCs/>
        </w:rPr>
        <w:t>“Checkers”</w:t>
      </w:r>
      <w:r w:rsidRPr="007C0DF4">
        <w:rPr>
          <w:rFonts w:ascii="Rockwell" w:hAnsi="Rockwell" w:cs="Arial"/>
        </w:rPr>
        <w:t xml:space="preserve">. Para esto cree la clase </w:t>
      </w:r>
      <w:r w:rsidRPr="009C2A66">
        <w:rPr>
          <w:rFonts w:ascii="Book Antiqua" w:hAnsi="Book Antiqua" w:cs="Arial"/>
          <w:i/>
          <w:iCs/>
        </w:rPr>
        <w:t>CheckersGUI</w:t>
      </w:r>
      <w:r w:rsidR="009C2A66"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 xml:space="preserve">como un </w:t>
      </w:r>
      <w:r w:rsidRPr="009C2A66">
        <w:rPr>
          <w:rFonts w:ascii="Book Antiqua" w:hAnsi="Book Antiqua" w:cs="Arial"/>
          <w:i/>
          <w:iCs/>
        </w:rPr>
        <w:t>JFrame</w:t>
      </w:r>
      <w:r w:rsidRPr="007C0DF4">
        <w:rPr>
          <w:rFonts w:ascii="Rockwell" w:hAnsi="Rockwell" w:cs="Arial"/>
        </w:rPr>
        <w:t xml:space="preserve"> con su creador, que</w:t>
      </w:r>
      <w:r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 xml:space="preserve">sólo coloca el título, y el método </w:t>
      </w:r>
      <w:r w:rsidRPr="009C2A66">
        <w:rPr>
          <w:rFonts w:ascii="Book Antiqua" w:hAnsi="Book Antiqua" w:cs="Arial"/>
          <w:i/>
          <w:iCs/>
        </w:rPr>
        <w:t>main</w:t>
      </w:r>
      <w:r w:rsidRPr="007C0DF4">
        <w:rPr>
          <w:rFonts w:ascii="Rockwell" w:hAnsi="Rockwell" w:cs="Arial"/>
        </w:rPr>
        <w:t xml:space="preserve"> que crea un objeto</w:t>
      </w:r>
      <w:r w:rsidR="009C2A66">
        <w:rPr>
          <w:rFonts w:ascii="Rockwell" w:hAnsi="Rockwell" w:cs="Arial"/>
        </w:rPr>
        <w:t xml:space="preserve"> </w:t>
      </w:r>
      <w:r w:rsidRPr="009C2A66">
        <w:rPr>
          <w:rFonts w:ascii="Book Antiqua" w:hAnsi="Book Antiqua" w:cs="Arial"/>
          <w:i/>
          <w:iCs/>
        </w:rPr>
        <w:t>CheckersGUI</w:t>
      </w:r>
      <w:r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>y lo hace</w:t>
      </w:r>
      <w:r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>visible. Ejecútenlo. Capturen la pantalla.(Si la ventana principal no es la inicial en su diseño, después deberán mover el main al</w:t>
      </w:r>
      <w:r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>componente visual correspondiente)</w:t>
      </w:r>
    </w:p>
    <w:p w14:paraId="1AEABEF7" w14:textId="54AD0FA5" w:rsidR="000E7BA3" w:rsidRDefault="004F04F9" w:rsidP="004F04F9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  <w:r>
        <w:rPr>
          <w:rFonts w:ascii="Rockwell" w:hAnsi="Rockwell" w:cs="Segoe UI"/>
          <w:noProof/>
        </w:rPr>
        <w:drawing>
          <wp:inline distT="0" distB="0" distL="0" distR="0" wp14:anchorId="676448FA" wp14:editId="56965CBC">
            <wp:extent cx="1787034" cy="457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" t="3572" r="1650" b="10715"/>
                    <a:stretch/>
                  </pic:blipFill>
                  <pic:spPr bwMode="auto">
                    <a:xfrm>
                      <a:off x="0" y="0"/>
                      <a:ext cx="1787034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B638C" w14:textId="77777777" w:rsidR="009433ED" w:rsidRDefault="009433ED" w:rsidP="004F04F9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0C3CA330" w14:textId="77777777" w:rsidR="009433ED" w:rsidRDefault="009433ED" w:rsidP="004F04F9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62B32BFD" w14:textId="77777777" w:rsidR="009433ED" w:rsidRDefault="009433ED" w:rsidP="004F04F9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61796017" w14:textId="77777777" w:rsidR="009433ED" w:rsidRDefault="009433ED" w:rsidP="004F04F9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22DE2486" w14:textId="77777777" w:rsidR="009433ED" w:rsidRDefault="009433ED" w:rsidP="004F04F9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12926639" w14:textId="77777777" w:rsidR="009433ED" w:rsidRDefault="009433ED" w:rsidP="004F04F9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5BAD0ADA" w14:textId="77777777" w:rsidR="009433ED" w:rsidRDefault="009433ED" w:rsidP="004F04F9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6DBC9421" w14:textId="77777777" w:rsidR="009433ED" w:rsidRPr="007C0DF4" w:rsidRDefault="009433ED" w:rsidP="004F04F9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31C60065" w14:textId="4EBBE68B" w:rsidR="007C0DF4" w:rsidRPr="004F04F9" w:rsidRDefault="007C0DF4" w:rsidP="0081602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7C0DF4">
        <w:rPr>
          <w:rFonts w:ascii="Rockwell" w:hAnsi="Rockwell" w:cs="Arial"/>
        </w:rPr>
        <w:lastRenderedPageBreak/>
        <w:t>Modifiquen el tamaño de la ventana para que ocupe un cuarto de la pantalla y</w:t>
      </w:r>
      <w:r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>ubíquenla en el centro (</w:t>
      </w:r>
      <w:r w:rsidRPr="009C2A66">
        <w:rPr>
          <w:rFonts w:ascii="Book Antiqua" w:hAnsi="Book Antiqua" w:cs="Arial"/>
          <w:i/>
          <w:iCs/>
        </w:rPr>
        <w:t>prepareElementos</w:t>
      </w:r>
      <w:r w:rsidRPr="007C0DF4">
        <w:rPr>
          <w:rFonts w:ascii="Rockwell" w:hAnsi="Rockwell" w:cs="Arial"/>
        </w:rPr>
        <w:t>). Capturen esa pantalla.</w:t>
      </w:r>
    </w:p>
    <w:p w14:paraId="3591CF74" w14:textId="4BAEE473" w:rsidR="004F04F9" w:rsidRPr="007C0DF4" w:rsidRDefault="009433ED" w:rsidP="004F04F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Rockwell" w:hAnsi="Rockwell" w:cs="Segoe UI"/>
        </w:rPr>
      </w:pPr>
      <w:r>
        <w:rPr>
          <w:noProof/>
        </w:rPr>
        <w:drawing>
          <wp:inline distT="0" distB="0" distL="0" distR="0" wp14:anchorId="0F7EE81F" wp14:editId="3DAE9875">
            <wp:extent cx="6228794" cy="3098147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77"/>
                    <a:stretch/>
                  </pic:blipFill>
                  <pic:spPr bwMode="auto">
                    <a:xfrm>
                      <a:off x="0" y="0"/>
                      <a:ext cx="6237730" cy="3102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7B194" w14:textId="77777777" w:rsidR="007C0DF4" w:rsidRPr="007C0DF4" w:rsidRDefault="007C0DF4" w:rsidP="0081602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7C0DF4">
        <w:rPr>
          <w:rFonts w:ascii="Rockwell" w:hAnsi="Rockwell" w:cs="Arial"/>
        </w:rPr>
        <w:t>Traten de cerrar la ventana.</w:t>
      </w:r>
    </w:p>
    <w:p w14:paraId="43479EB8" w14:textId="77777777" w:rsidR="004D3DDC" w:rsidRPr="004D3DDC" w:rsidRDefault="007C0DF4" w:rsidP="00816024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7C0DF4">
        <w:rPr>
          <w:rFonts w:ascii="Rockwell" w:hAnsi="Rockwell" w:cs="Arial"/>
        </w:rPr>
        <w:t xml:space="preserve">¿Termina la ejecución? </w:t>
      </w:r>
    </w:p>
    <w:p w14:paraId="096C1111" w14:textId="22164403" w:rsidR="007C0DF4" w:rsidRPr="004D3DDC" w:rsidRDefault="2AB34BA8" w:rsidP="004D3DDC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Book Antiqua" w:hAnsi="Book Antiqua" w:cs="Arial"/>
        </w:rPr>
      </w:pPr>
      <w:r w:rsidRPr="004D3DDC">
        <w:rPr>
          <w:rFonts w:ascii="Book Antiqua" w:hAnsi="Book Antiqua" w:cs="Arial"/>
        </w:rPr>
        <w:t xml:space="preserve">Se </w:t>
      </w:r>
      <w:r w:rsidR="6CED70C9" w:rsidRPr="13AED1AA">
        <w:rPr>
          <w:rFonts w:ascii="Book Antiqua" w:hAnsi="Book Antiqua" w:cs="Arial"/>
        </w:rPr>
        <w:t>oculta</w:t>
      </w:r>
      <w:r w:rsidRPr="004D3DDC">
        <w:rPr>
          <w:rFonts w:ascii="Book Antiqua" w:hAnsi="Book Antiqua" w:cs="Arial"/>
        </w:rPr>
        <w:t xml:space="preserve"> la ventana</w:t>
      </w:r>
    </w:p>
    <w:p w14:paraId="23CF994F" w14:textId="77777777" w:rsidR="00C6645E" w:rsidRPr="00C6645E" w:rsidRDefault="007C0DF4" w:rsidP="25A07FD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</w:rPr>
      </w:pPr>
      <w:r w:rsidRPr="007C0DF4">
        <w:rPr>
          <w:rFonts w:ascii="Rockwell" w:hAnsi="Rockwell" w:cs="Arial"/>
        </w:rPr>
        <w:t>¿Qué deben hacer para terminar la</w:t>
      </w:r>
      <w:r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>ejecución</w:t>
      </w:r>
      <w:r w:rsidRPr="40E4D6EA">
        <w:rPr>
          <w:rFonts w:ascii="Rockwell" w:hAnsi="Rockwell" w:cs="Arial"/>
        </w:rPr>
        <w:t>?</w:t>
      </w:r>
      <w:r w:rsidR="1AC6AA71" w:rsidRPr="40E4D6EA">
        <w:rPr>
          <w:rFonts w:ascii="Rockwell" w:hAnsi="Rockwell" w:cs="Arial"/>
        </w:rPr>
        <w:t xml:space="preserve"> </w:t>
      </w:r>
      <w:r w:rsidRPr="40E4D6EA">
        <w:rPr>
          <w:rFonts w:ascii="Rockwell" w:hAnsi="Rockwell" w:cs="Arial"/>
        </w:rPr>
        <w:t>¿</w:t>
      </w:r>
      <w:r w:rsidRPr="007C0DF4">
        <w:rPr>
          <w:rFonts w:ascii="Rockwell" w:hAnsi="Rockwell" w:cs="Arial"/>
        </w:rPr>
        <w:t>Por qué?</w:t>
      </w:r>
    </w:p>
    <w:p w14:paraId="2F73E075" w14:textId="6F6D34EB" w:rsidR="00CA35D3" w:rsidRPr="004C6C41" w:rsidRDefault="3459610E" w:rsidP="004C6C41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Book Antiqua" w:eastAsiaTheme="minorEastAsia" w:hAnsi="Book Antiqua" w:cstheme="minorBidi"/>
        </w:rPr>
      </w:pPr>
      <w:r w:rsidRPr="003D4E57">
        <w:rPr>
          <w:rFonts w:ascii="Book Antiqua" w:eastAsia="Book Antiqua" w:hAnsi="Book Antiqua" w:cs="Book Antiqua"/>
        </w:rPr>
        <w:t>Usar</w:t>
      </w:r>
      <w:r w:rsidRPr="003D4E57">
        <w:rPr>
          <w:rFonts w:ascii="Book Antiqua" w:hAnsi="Book Antiqua" w:cs="Arial"/>
        </w:rPr>
        <w:t xml:space="preserve"> </w:t>
      </w:r>
      <w:r w:rsidRPr="003D4E57">
        <w:rPr>
          <w:rFonts w:ascii="Book Antiqua" w:eastAsia="Consolas" w:hAnsi="Book Antiqua" w:cs="Consolas"/>
          <w:i/>
          <w:iCs/>
        </w:rPr>
        <w:t>setDefaultCloseOperation(</w:t>
      </w:r>
      <w:r w:rsidRPr="003D4E57">
        <w:rPr>
          <w:rFonts w:ascii="Book Antiqua" w:hAnsi="Book Antiqua"/>
          <w:i/>
          <w:iCs/>
        </w:rPr>
        <w:t>JFrame.EXIT_ON_CLOSE)</w:t>
      </w:r>
      <w:r w:rsidRPr="003D4E57">
        <w:rPr>
          <w:rFonts w:ascii="Book Antiqua" w:hAnsi="Book Antiqua"/>
        </w:rPr>
        <w:t xml:space="preserve">, </w:t>
      </w:r>
      <w:r w:rsidRPr="003D4E57">
        <w:rPr>
          <w:rFonts w:ascii="Book Antiqua" w:eastAsia="Book Antiqua" w:hAnsi="Book Antiqua" w:cs="Book Antiqua"/>
        </w:rPr>
        <w:t xml:space="preserve">con esto la operación por defecto al pulsar cerrar cambia de </w:t>
      </w:r>
      <w:r w:rsidR="1D249E08" w:rsidRPr="003D4E57">
        <w:rPr>
          <w:rFonts w:ascii="Book Antiqua" w:eastAsia="Book Antiqua" w:hAnsi="Book Antiqua" w:cs="Book Antiqua"/>
        </w:rPr>
        <w:t>ocultarse a terminar la aplicación.</w:t>
      </w:r>
      <w:r w:rsidRPr="003D4E57">
        <w:rPr>
          <w:rFonts w:ascii="Book Antiqua" w:eastAsia="Book Antiqua" w:hAnsi="Book Antiqua" w:cs="Book Antiqua"/>
        </w:rPr>
        <w:t xml:space="preserve"> </w:t>
      </w:r>
      <w:r w:rsidR="004C6C41">
        <w:rPr>
          <w:rFonts w:ascii="Book Antiqua" w:eastAsiaTheme="minorEastAsia" w:hAnsi="Book Antiqua" w:cstheme="minorBidi"/>
        </w:rPr>
        <w:t xml:space="preserve"> </w:t>
      </w:r>
      <w:r w:rsidR="004C6C41" w:rsidRPr="004C6C41">
        <w:rPr>
          <w:rFonts w:ascii="Book Antiqua" w:eastAsiaTheme="minorEastAsia" w:hAnsi="Book Antiqua" w:cstheme="minorBidi"/>
          <w:color w:val="FF0000"/>
        </w:rPr>
        <w:t>(¿)</w:t>
      </w:r>
    </w:p>
    <w:p w14:paraId="63638717" w14:textId="6F46F351" w:rsidR="007C0DF4" w:rsidRPr="00FF5023" w:rsidRDefault="007C0DF4" w:rsidP="0081602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</w:rPr>
      </w:pPr>
      <w:r w:rsidRPr="007C0DF4">
        <w:rPr>
          <w:rFonts w:ascii="Rockwell" w:hAnsi="Rockwell" w:cs="Arial"/>
        </w:rPr>
        <w:t xml:space="preserve">Estudien en </w:t>
      </w:r>
      <w:r w:rsidRPr="009C2A66">
        <w:rPr>
          <w:rFonts w:ascii="Book Antiqua" w:hAnsi="Book Antiqua" w:cs="Arial"/>
          <w:i/>
          <w:iCs/>
        </w:rPr>
        <w:t>JFrame</w:t>
      </w:r>
      <w:r>
        <w:rPr>
          <w:rFonts w:ascii="Rockwell" w:hAnsi="Rockwell" w:cs="Arial"/>
        </w:rPr>
        <w:t xml:space="preserve"> d</w:t>
      </w:r>
      <w:r w:rsidRPr="007C0DF4">
        <w:rPr>
          <w:rFonts w:ascii="Rockwell" w:hAnsi="Rockwell" w:cs="Arial"/>
        </w:rPr>
        <w:t xml:space="preserve">el método </w:t>
      </w:r>
      <w:r w:rsidRPr="009C2A66">
        <w:rPr>
          <w:rFonts w:ascii="Book Antiqua" w:hAnsi="Book Antiqua" w:cs="Arial"/>
          <w:i/>
          <w:iCs/>
        </w:rPr>
        <w:t>setDefaultCloseOperation</w:t>
      </w:r>
      <w:r w:rsidRPr="007C0DF4">
        <w:rPr>
          <w:rFonts w:ascii="Rockwell" w:hAnsi="Rockwell" w:cs="Arial"/>
        </w:rPr>
        <w:t xml:space="preserve">. </w:t>
      </w:r>
    </w:p>
    <w:p w14:paraId="1E4F267A" w14:textId="7D0122B7" w:rsidR="006D68F3" w:rsidRPr="00550787" w:rsidRDefault="00FF5023" w:rsidP="006D68F3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7C0DF4">
        <w:rPr>
          <w:rFonts w:ascii="Rockwell" w:hAnsi="Rockwell" w:cs="Arial"/>
        </w:rPr>
        <w:t>¿</w:t>
      </w:r>
      <w:r w:rsidR="00550787">
        <w:rPr>
          <w:rFonts w:ascii="Rockwell" w:hAnsi="Rockwell" w:cs="Arial"/>
        </w:rPr>
        <w:t>Para qué sirve</w:t>
      </w:r>
      <w:r w:rsidRPr="007C0DF4">
        <w:rPr>
          <w:rFonts w:ascii="Rockwell" w:hAnsi="Rockwell" w:cs="Arial"/>
        </w:rPr>
        <w:t>?</w:t>
      </w:r>
      <w:r w:rsidR="1CC2076C" w:rsidRPr="3390DFFA">
        <w:rPr>
          <w:rFonts w:ascii="Rockwell" w:hAnsi="Rockwell" w:cs="Arial"/>
        </w:rPr>
        <w:t xml:space="preserve"> </w:t>
      </w:r>
    </w:p>
    <w:p w14:paraId="35CBC31F" w14:textId="07844877" w:rsidR="1CC2076C" w:rsidRPr="00292454" w:rsidRDefault="1CC2076C" w:rsidP="250B92EB">
      <w:pPr>
        <w:pStyle w:val="paragraph"/>
        <w:spacing w:before="0" w:beforeAutospacing="0" w:after="0" w:afterAutospacing="0"/>
        <w:ind w:left="1416"/>
        <w:jc w:val="both"/>
        <w:rPr>
          <w:rFonts w:ascii="Book Antiqua" w:hAnsi="Book Antiqua" w:cs="Arial"/>
        </w:rPr>
      </w:pPr>
      <w:r w:rsidRPr="00292454">
        <w:rPr>
          <w:rFonts w:ascii="Book Antiqua" w:hAnsi="Book Antiqua" w:cs="Arial"/>
        </w:rPr>
        <w:t>Sirve para cambiar que se hace al momento de intentar cerrar la ventana</w:t>
      </w:r>
      <w:r w:rsidR="01C50D59" w:rsidRPr="00292454">
        <w:rPr>
          <w:rFonts w:ascii="Book Antiqua" w:hAnsi="Book Antiqua" w:cs="Arial"/>
        </w:rPr>
        <w:t>, se pueden usar las siguientes constantes:</w:t>
      </w:r>
    </w:p>
    <w:p w14:paraId="01C71590" w14:textId="2847149B" w:rsidR="01C50D59" w:rsidRPr="00292454" w:rsidRDefault="01C50D59" w:rsidP="342C3FF4">
      <w:pPr>
        <w:pStyle w:val="ListParagraph"/>
        <w:numPr>
          <w:ilvl w:val="0"/>
          <w:numId w:val="39"/>
        </w:numPr>
        <w:rPr>
          <w:rFonts w:ascii="Book Antiqua" w:eastAsia="Book Antiqua" w:hAnsi="Book Antiqua" w:cs="Book Antiqua"/>
        </w:rPr>
      </w:pPr>
      <w:r w:rsidRPr="00292454">
        <w:rPr>
          <w:rFonts w:ascii="Book Antiqua" w:eastAsia="Book Antiqua" w:hAnsi="Book Antiqua" w:cs="Book Antiqua"/>
        </w:rPr>
        <w:t>JFrame.EXIT_ON_CLOSE — Cierra la aplicaci</w:t>
      </w:r>
      <w:r w:rsidR="62A7F91C" w:rsidRPr="00292454">
        <w:rPr>
          <w:rFonts w:ascii="Book Antiqua" w:eastAsia="Book Antiqua" w:hAnsi="Book Antiqua" w:cs="Book Antiqua"/>
        </w:rPr>
        <w:t>ó</w:t>
      </w:r>
      <w:r w:rsidRPr="00292454">
        <w:rPr>
          <w:rFonts w:ascii="Book Antiqua" w:eastAsia="Book Antiqua" w:hAnsi="Book Antiqua" w:cs="Book Antiqua"/>
        </w:rPr>
        <w:t>n.</w:t>
      </w:r>
    </w:p>
    <w:p w14:paraId="1A8C2071" w14:textId="5ED9A3A9" w:rsidR="01C50D59" w:rsidRPr="00292454" w:rsidRDefault="01C50D59" w:rsidP="342C3FF4">
      <w:pPr>
        <w:pStyle w:val="ListParagraph"/>
        <w:numPr>
          <w:ilvl w:val="0"/>
          <w:numId w:val="39"/>
        </w:numPr>
        <w:rPr>
          <w:rFonts w:ascii="Book Antiqua" w:eastAsia="Book Antiqua" w:hAnsi="Book Antiqua" w:cs="Book Antiqua"/>
        </w:rPr>
      </w:pPr>
      <w:r w:rsidRPr="00292454">
        <w:rPr>
          <w:rFonts w:ascii="Book Antiqua" w:eastAsia="Book Antiqua" w:hAnsi="Book Antiqua" w:cs="Book Antiqua"/>
        </w:rPr>
        <w:t xml:space="preserve">JFrame.HIDE_ON_CLOSE — Oculta el </w:t>
      </w:r>
      <w:r w:rsidR="00292454" w:rsidRPr="00292454">
        <w:rPr>
          <w:rFonts w:ascii="Book Antiqua" w:eastAsia="Book Antiqua" w:hAnsi="Book Antiqua" w:cs="Book Antiqua"/>
        </w:rPr>
        <w:t>JFrame,</w:t>
      </w:r>
      <w:r w:rsidRPr="00292454">
        <w:rPr>
          <w:rFonts w:ascii="Book Antiqua" w:eastAsia="Book Antiqua" w:hAnsi="Book Antiqua" w:cs="Book Antiqua"/>
        </w:rPr>
        <w:t xml:space="preserve"> pero mantiene la ejecuci</w:t>
      </w:r>
      <w:r w:rsidR="478F679E" w:rsidRPr="00292454">
        <w:rPr>
          <w:rFonts w:ascii="Book Antiqua" w:eastAsia="Book Antiqua" w:hAnsi="Book Antiqua" w:cs="Book Antiqua"/>
        </w:rPr>
        <w:t>ó</w:t>
      </w:r>
      <w:r w:rsidRPr="00292454">
        <w:rPr>
          <w:rFonts w:ascii="Book Antiqua" w:eastAsia="Book Antiqua" w:hAnsi="Book Antiqua" w:cs="Book Antiqua"/>
        </w:rPr>
        <w:t>n.</w:t>
      </w:r>
    </w:p>
    <w:p w14:paraId="4067E692" w14:textId="0DCCADAB" w:rsidR="01C50D59" w:rsidRPr="00292454" w:rsidRDefault="01C50D59" w:rsidP="342C3FF4">
      <w:pPr>
        <w:pStyle w:val="ListParagraph"/>
        <w:numPr>
          <w:ilvl w:val="0"/>
          <w:numId w:val="39"/>
        </w:numPr>
        <w:rPr>
          <w:rFonts w:ascii="Book Antiqua" w:eastAsia="Book Antiqua" w:hAnsi="Book Antiqua" w:cs="Book Antiqua"/>
        </w:rPr>
      </w:pPr>
      <w:r w:rsidRPr="00292454">
        <w:rPr>
          <w:rFonts w:ascii="Book Antiqua" w:eastAsia="Book Antiqua" w:hAnsi="Book Antiqua" w:cs="Book Antiqua"/>
        </w:rPr>
        <w:t xml:space="preserve">JFrame.DISPOSE_ON_CLOSE — </w:t>
      </w:r>
      <w:r w:rsidR="00E8EC1E" w:rsidRPr="00292454">
        <w:rPr>
          <w:rFonts w:ascii="Book Antiqua" w:eastAsia="Book Antiqua" w:hAnsi="Book Antiqua" w:cs="Book Antiqua"/>
        </w:rPr>
        <w:t xml:space="preserve">Dispone el </w:t>
      </w:r>
      <w:r w:rsidR="00292454" w:rsidRPr="00292454">
        <w:rPr>
          <w:rFonts w:ascii="Book Antiqua" w:eastAsia="Book Antiqua" w:hAnsi="Book Antiqua" w:cs="Book Antiqua"/>
        </w:rPr>
        <w:t>JFrame,</w:t>
      </w:r>
      <w:r w:rsidR="00E8EC1E" w:rsidRPr="00292454">
        <w:rPr>
          <w:rFonts w:ascii="Book Antiqua" w:eastAsia="Book Antiqua" w:hAnsi="Book Antiqua" w:cs="Book Antiqua"/>
        </w:rPr>
        <w:t xml:space="preserve"> pero mantiene la ejecución</w:t>
      </w:r>
      <w:r w:rsidRPr="00292454">
        <w:rPr>
          <w:rFonts w:ascii="Book Antiqua" w:eastAsia="Book Antiqua" w:hAnsi="Book Antiqua" w:cs="Book Antiqua"/>
        </w:rPr>
        <w:t>.</w:t>
      </w:r>
    </w:p>
    <w:p w14:paraId="2ECF142C" w14:textId="4301837A" w:rsidR="6EA11479" w:rsidRPr="00B217D6" w:rsidRDefault="01C50D59" w:rsidP="342C3FF4">
      <w:pPr>
        <w:pStyle w:val="ListParagraph"/>
        <w:numPr>
          <w:ilvl w:val="0"/>
          <w:numId w:val="39"/>
        </w:numPr>
        <w:rPr>
          <w:rFonts w:ascii="Book Antiqua" w:eastAsia="Book Antiqua" w:hAnsi="Book Antiqua" w:cs="Book Antiqua"/>
          <w:lang w:val="en-US"/>
        </w:rPr>
      </w:pPr>
      <w:r w:rsidRPr="00B217D6">
        <w:rPr>
          <w:rFonts w:ascii="Book Antiqua" w:eastAsia="Book Antiqua" w:hAnsi="Book Antiqua" w:cs="Book Antiqua"/>
          <w:lang w:val="en-US"/>
        </w:rPr>
        <w:t>JFrame.DO_NOTHING_ON_CLOSE — Ignor</w:t>
      </w:r>
      <w:r w:rsidR="02FB819C" w:rsidRPr="00B217D6">
        <w:rPr>
          <w:rFonts w:ascii="Book Antiqua" w:eastAsia="Book Antiqua" w:hAnsi="Book Antiqua" w:cs="Book Antiqua"/>
          <w:lang w:val="en-US"/>
        </w:rPr>
        <w:t>a el click</w:t>
      </w:r>
      <w:r w:rsidRPr="00B217D6">
        <w:rPr>
          <w:rFonts w:ascii="Book Antiqua" w:eastAsia="Book Antiqua" w:hAnsi="Book Antiqua" w:cs="Book Antiqua"/>
          <w:lang w:val="en-US"/>
        </w:rPr>
        <w:t>.</w:t>
      </w:r>
    </w:p>
    <w:p w14:paraId="20F8AB9C" w14:textId="2E48E844" w:rsidR="00301A29" w:rsidRPr="00550787" w:rsidRDefault="00550787" w:rsidP="00301A29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7C0DF4">
        <w:rPr>
          <w:rFonts w:ascii="Rockwell" w:hAnsi="Rockwell" w:cs="Arial"/>
        </w:rPr>
        <w:t>¿Cómo</w:t>
      </w:r>
      <w:r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>lo usarían en este caso?</w:t>
      </w:r>
    </w:p>
    <w:p w14:paraId="51B7FA96" w14:textId="3648D588" w:rsidR="3EDADD1C" w:rsidRPr="00E4752C" w:rsidRDefault="03BE383E" w:rsidP="4C38067D">
      <w:pPr>
        <w:pStyle w:val="paragraph"/>
        <w:spacing w:before="0" w:beforeAutospacing="0" w:after="0" w:afterAutospacing="0"/>
        <w:ind w:left="1416"/>
        <w:jc w:val="both"/>
        <w:rPr>
          <w:rFonts w:ascii="Book Antiqua" w:hAnsi="Book Antiqua"/>
        </w:rPr>
      </w:pPr>
      <w:r w:rsidRPr="00E4752C">
        <w:rPr>
          <w:rFonts w:ascii="Book Antiqua" w:hAnsi="Book Antiqua" w:cs="Arial"/>
        </w:rPr>
        <w:t xml:space="preserve">Se usa </w:t>
      </w:r>
      <w:r w:rsidRPr="00E4752C">
        <w:rPr>
          <w:rFonts w:ascii="Book Antiqua" w:eastAsia="Consolas" w:hAnsi="Book Antiqua" w:cs="Consolas"/>
          <w:i/>
          <w:iCs/>
        </w:rPr>
        <w:t>setDefaultCloseOperation(</w:t>
      </w:r>
      <w:r w:rsidRPr="00E4752C">
        <w:rPr>
          <w:rFonts w:ascii="Book Antiqua" w:hAnsi="Book Antiqua"/>
          <w:i/>
          <w:iCs/>
        </w:rPr>
        <w:t>JFrame.DO_NOTHING_ON_CLOSE)</w:t>
      </w:r>
      <w:r w:rsidRPr="00E4752C">
        <w:rPr>
          <w:rFonts w:ascii="Book Antiqua" w:hAnsi="Book Antiqua"/>
        </w:rPr>
        <w:t xml:space="preserve"> para evitar que la ventana se cierre </w:t>
      </w:r>
      <w:r w:rsidR="3117DD74" w:rsidRPr="00E4752C">
        <w:rPr>
          <w:rFonts w:ascii="Book Antiqua" w:hAnsi="Book Antiqua"/>
        </w:rPr>
        <w:t>automáticamente</w:t>
      </w:r>
    </w:p>
    <w:p w14:paraId="3FDD24E7" w14:textId="6F1F4705" w:rsidR="00FF5023" w:rsidRPr="00111855" w:rsidRDefault="007C0DF4" w:rsidP="0081602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7C0DF4">
        <w:rPr>
          <w:rFonts w:ascii="Rockwell" w:hAnsi="Rockwell" w:cs="Arial"/>
        </w:rPr>
        <w:t>Preparen el “oyente” correspondiente al icono cerrar que le pida al usuario que</w:t>
      </w:r>
      <w:r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 xml:space="preserve">confirme su selección. Para esto Implementen parcialmente el </w:t>
      </w:r>
      <w:r w:rsidR="009C2A66">
        <w:rPr>
          <w:rFonts w:ascii="Rockwell" w:hAnsi="Rockwell" w:cs="Arial"/>
        </w:rPr>
        <w:t xml:space="preserve">método </w:t>
      </w:r>
      <w:r w:rsidRPr="009C2A66">
        <w:rPr>
          <w:rFonts w:ascii="Book Antiqua" w:hAnsi="Book Antiqua" w:cs="Arial"/>
          <w:i/>
          <w:iCs/>
        </w:rPr>
        <w:t>prepareAcciones</w:t>
      </w:r>
      <w:r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>y el método asociado a la acción (</w:t>
      </w:r>
      <w:r w:rsidRPr="009C2A66">
        <w:rPr>
          <w:rFonts w:ascii="Book Antiqua" w:hAnsi="Book Antiqua" w:cs="Arial"/>
          <w:i/>
          <w:iCs/>
        </w:rPr>
        <w:t>salga</w:t>
      </w:r>
      <w:r w:rsidRPr="007C0DF4">
        <w:rPr>
          <w:rFonts w:ascii="Rockwell" w:hAnsi="Rockwell" w:cs="Arial"/>
        </w:rPr>
        <w:t>). Ejecuten el programa y</w:t>
      </w:r>
      <w:r>
        <w:rPr>
          <w:rFonts w:ascii="Rockwell" w:hAnsi="Rockwell" w:cs="Arial"/>
        </w:rPr>
        <w:t xml:space="preserve"> </w:t>
      </w:r>
      <w:r w:rsidRPr="007C0DF4">
        <w:rPr>
          <w:rFonts w:ascii="Rockwell" w:hAnsi="Rockwell" w:cs="Arial"/>
        </w:rPr>
        <w:t>salgan del programa. Capturen las pantallas.</w:t>
      </w:r>
    </w:p>
    <w:p w14:paraId="05FDD021" w14:textId="313F754F" w:rsidR="00111855" w:rsidRDefault="00D471E4" w:rsidP="0011185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Rockwell" w:hAnsi="Rockwell" w:cs="Segoe UI"/>
          <w:noProof/>
        </w:rPr>
      </w:pPr>
      <w:r>
        <w:rPr>
          <w:rFonts w:ascii="Rockwell" w:hAnsi="Rockwell" w:cs="Segoe UI"/>
          <w:noProof/>
        </w:rPr>
        <w:lastRenderedPageBreak/>
        <w:drawing>
          <wp:inline distT="0" distB="0" distL="0" distR="0" wp14:anchorId="0761A918" wp14:editId="7D51815B">
            <wp:extent cx="3069713" cy="173338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4"/>
                    <a:stretch/>
                  </pic:blipFill>
                  <pic:spPr bwMode="auto">
                    <a:xfrm>
                      <a:off x="0" y="0"/>
                      <a:ext cx="3125405" cy="176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0CED">
        <w:rPr>
          <w:rFonts w:ascii="Rockwell" w:hAnsi="Rockwell" w:cs="Segoe UI"/>
          <w:noProof/>
        </w:rPr>
        <w:t xml:space="preserve">    </w:t>
      </w:r>
      <w:r w:rsidR="008D0CED">
        <w:rPr>
          <w:rFonts w:ascii="Rockwell" w:hAnsi="Rockwell" w:cs="Segoe UI"/>
          <w:noProof/>
        </w:rPr>
        <w:drawing>
          <wp:inline distT="0" distB="0" distL="0" distR="0" wp14:anchorId="54CFAF97" wp14:editId="19D47B7E">
            <wp:extent cx="3055790" cy="17171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/>
                    <a:stretch/>
                  </pic:blipFill>
                  <pic:spPr bwMode="auto">
                    <a:xfrm>
                      <a:off x="0" y="0"/>
                      <a:ext cx="3104087" cy="174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8BCF3" w14:textId="61256974" w:rsidR="00BF09F4" w:rsidRDefault="00BF09F4" w:rsidP="0011185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Rockwell" w:hAnsi="Rockwell" w:cs="Segoe UI"/>
          <w:noProof/>
        </w:rPr>
      </w:pPr>
    </w:p>
    <w:p w14:paraId="734B634D" w14:textId="46B3D49D" w:rsidR="00BF09F4" w:rsidRPr="004E2DE7" w:rsidRDefault="00BF09F4" w:rsidP="0011185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Book Antiqua" w:hAnsi="Book Antiqua" w:cs="Segoe UI"/>
        </w:rPr>
      </w:pPr>
      <w:r w:rsidRPr="004E2DE7">
        <w:rPr>
          <w:rFonts w:ascii="Rockwell" w:hAnsi="Rockwell" w:cs="Segoe UI"/>
          <w:b/>
          <w:bCs/>
          <w:noProof/>
        </w:rPr>
        <w:t>N</w:t>
      </w:r>
      <w:r w:rsidR="004E2DE7">
        <w:rPr>
          <w:rFonts w:ascii="Rockwell" w:hAnsi="Rockwell" w:cs="Segoe UI"/>
          <w:b/>
          <w:bCs/>
          <w:noProof/>
        </w:rPr>
        <w:t>OTA:</w:t>
      </w:r>
      <w:r>
        <w:rPr>
          <w:rFonts w:ascii="Rockwell" w:hAnsi="Rockwell" w:cs="Segoe UI"/>
          <w:noProof/>
        </w:rPr>
        <w:t xml:space="preserve"> </w:t>
      </w:r>
      <w:r w:rsidR="004E2DE7" w:rsidRPr="004E2DE7">
        <w:rPr>
          <w:rFonts w:ascii="Book Antiqua" w:hAnsi="Book Antiqua" w:cs="Segoe UI"/>
          <w:noProof/>
        </w:rPr>
        <w:t xml:space="preserve">En la versión final, la confirmación antes de cerrar solo aparece cuando se realiza al menos un movimiento y  no se ha guardado la partida. </w:t>
      </w:r>
    </w:p>
    <w:p w14:paraId="4F89F369" w14:textId="7FA8EF1A" w:rsidR="00E4752C" w:rsidRPr="00550787" w:rsidRDefault="00E4752C" w:rsidP="00E4752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Rockwell" w:hAnsi="Rockwell" w:cs="Segoe UI"/>
        </w:rPr>
      </w:pPr>
    </w:p>
    <w:p w14:paraId="2F0C9816" w14:textId="783CEBBC" w:rsidR="002965EC" w:rsidRDefault="00FF5023" w:rsidP="00FF502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  <w:b/>
          <w:bCs/>
          <w:sz w:val="28"/>
          <w:szCs w:val="28"/>
        </w:rPr>
      </w:pPr>
      <w:r>
        <w:rPr>
          <w:rStyle w:val="normaltextrun"/>
          <w:rFonts w:ascii="Rockwell" w:hAnsi="Rockwell" w:cs="Segoe UI"/>
          <w:b/>
          <w:bCs/>
          <w:sz w:val="28"/>
          <w:szCs w:val="28"/>
        </w:rPr>
        <w:t>Ciclo 1: Ventana con menú – Salir</w:t>
      </w:r>
    </w:p>
    <w:p w14:paraId="22D8D8C9" w14:textId="1A0E48B4" w:rsidR="00FF5023" w:rsidRPr="00550787" w:rsidRDefault="00FF5023" w:rsidP="00FF5023">
      <w:pPr>
        <w:pStyle w:val="paragraph"/>
        <w:spacing w:before="0" w:beforeAutospacing="0" w:after="0" w:afterAutospacing="0"/>
        <w:jc w:val="both"/>
        <w:textAlignment w:val="baseline"/>
        <w:rPr>
          <w:rFonts w:ascii="Rockwell" w:hAnsi="Rockwell" w:cs="Arial"/>
        </w:rPr>
      </w:pPr>
      <w:r w:rsidRPr="00550787">
        <w:rPr>
          <w:rFonts w:ascii="Rockwell" w:hAnsi="Rockwell" w:cs="Arial"/>
        </w:rPr>
        <w:t>El objetivo es implementar un menú clásico para la aplicación con un final adecuado desde la</w:t>
      </w:r>
      <w:r w:rsidR="00550787">
        <w:rPr>
          <w:rFonts w:ascii="Rockwell" w:hAnsi="Rockwell" w:cs="Arial"/>
        </w:rPr>
        <w:t xml:space="preserve"> </w:t>
      </w:r>
      <w:r w:rsidRPr="00550787">
        <w:rPr>
          <w:rFonts w:ascii="Rockwell" w:hAnsi="Rockwell" w:cs="Arial"/>
        </w:rPr>
        <w:t>opción del menú para salir. El menú debe ofrecer mínimo las siguientes opciones (</w:t>
      </w:r>
      <w:r w:rsidR="009C2A66" w:rsidRPr="00550787">
        <w:rPr>
          <w:rFonts w:ascii="Rockwell" w:hAnsi="Rockwell" w:cs="Arial"/>
        </w:rPr>
        <w:t>Nuevo, Abrir</w:t>
      </w:r>
      <w:r w:rsidRPr="00550787">
        <w:rPr>
          <w:rFonts w:ascii="Rockwell" w:hAnsi="Rockwell" w:cs="Arial"/>
        </w:rPr>
        <w:t xml:space="preserve"> – Salvar, Salvar Como – Salir) . No olviden los criterios de calidad del código.</w:t>
      </w:r>
    </w:p>
    <w:p w14:paraId="02DE2931" w14:textId="77777777" w:rsidR="00550787" w:rsidRPr="00550787" w:rsidRDefault="00FF5023" w:rsidP="0081602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Defina como atributos los componentes visuales necesarios del menú.</w:t>
      </w:r>
    </w:p>
    <w:p w14:paraId="2FD85E3B" w14:textId="77777777" w:rsidR="00550787" w:rsidRPr="00F177ED" w:rsidRDefault="00FF5023" w:rsidP="0081602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Construya la forma del menú propuesto en su diseño de interfaz (</w:t>
      </w:r>
      <w:r w:rsidRPr="009C2A66">
        <w:rPr>
          <w:rFonts w:ascii="Book Antiqua" w:hAnsi="Book Antiqua" w:cs="Arial"/>
          <w:i/>
          <w:iCs/>
        </w:rPr>
        <w:t>prepareElementos -prepareElementosMenu</w:t>
      </w:r>
      <w:r w:rsidRPr="00550787">
        <w:rPr>
          <w:rFonts w:ascii="Rockwell" w:hAnsi="Rockwell" w:cs="Arial"/>
        </w:rPr>
        <w:t>) . Ejecuten. Capturen la pantalla.</w:t>
      </w:r>
    </w:p>
    <w:p w14:paraId="5CD24F37" w14:textId="035D1955" w:rsidR="00F177ED" w:rsidRDefault="001C1504" w:rsidP="001C150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  <w:r>
        <w:rPr>
          <w:rFonts w:ascii="Rockwell" w:hAnsi="Rockwell" w:cs="Segoe UI"/>
          <w:noProof/>
        </w:rPr>
        <w:drawing>
          <wp:inline distT="0" distB="0" distL="0" distR="0" wp14:anchorId="53434540" wp14:editId="0323D94C">
            <wp:extent cx="3668837" cy="204503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129" cy="205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B7F" w14:textId="77777777" w:rsidR="00526E39" w:rsidRDefault="00526E39" w:rsidP="00EF4391">
      <w:pPr>
        <w:pStyle w:val="paragraph"/>
        <w:spacing w:before="0" w:beforeAutospacing="0" w:after="0" w:afterAutospacing="0"/>
        <w:textAlignment w:val="baseline"/>
        <w:rPr>
          <w:rFonts w:ascii="Rockwell" w:hAnsi="Rockwell" w:cs="Segoe UI"/>
        </w:rPr>
      </w:pPr>
    </w:p>
    <w:p w14:paraId="56678D84" w14:textId="77777777" w:rsidR="00526E39" w:rsidRPr="00550787" w:rsidRDefault="00526E39" w:rsidP="001C150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11334C27" w14:textId="77A72719" w:rsidR="002965EC" w:rsidRPr="00FF103F" w:rsidRDefault="00FF5023" w:rsidP="0081602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Preparen el “oyente” correspondiente al icono cerrar con confirmación(</w:t>
      </w:r>
      <w:r w:rsidRPr="009C2A66">
        <w:rPr>
          <w:rFonts w:ascii="Book Antiqua" w:hAnsi="Book Antiqua" w:cs="Arial"/>
          <w:i/>
          <w:iCs/>
        </w:rPr>
        <w:t>prepareAcciones - prepareAccionesMenu</w:t>
      </w:r>
      <w:r w:rsidRPr="00550787">
        <w:rPr>
          <w:rFonts w:ascii="Rockwell" w:hAnsi="Rockwell" w:cs="Arial"/>
        </w:rPr>
        <w:t>). Ejecuten el programa y salgan del</w:t>
      </w:r>
      <w:r w:rsidR="00550787">
        <w:rPr>
          <w:rFonts w:ascii="Rockwell" w:hAnsi="Rockwell" w:cs="Arial"/>
        </w:rPr>
        <w:t xml:space="preserve"> </w:t>
      </w:r>
      <w:r w:rsidRPr="00550787">
        <w:rPr>
          <w:rFonts w:ascii="Rockwell" w:hAnsi="Rockwell" w:cs="Arial"/>
        </w:rPr>
        <w:t>programa. Capturen las pantallas.</w:t>
      </w:r>
    </w:p>
    <w:p w14:paraId="7FA0E552" w14:textId="4089DA58" w:rsidR="00FF103F" w:rsidRPr="00550787" w:rsidRDefault="00526E39" w:rsidP="00EF4391">
      <w:pPr>
        <w:pStyle w:val="paragraph"/>
        <w:spacing w:before="0" w:beforeAutospacing="0" w:after="0" w:afterAutospacing="0"/>
        <w:ind w:left="720"/>
        <w:textAlignment w:val="baseline"/>
        <w:rPr>
          <w:rFonts w:ascii="Rockwell" w:hAnsi="Rockwell" w:cs="Segoe UI"/>
        </w:rPr>
      </w:pPr>
      <w:r>
        <w:rPr>
          <w:rFonts w:ascii="Rockwell" w:hAnsi="Rockwell" w:cs="Segoe UI"/>
          <w:noProof/>
        </w:rPr>
        <w:drawing>
          <wp:inline distT="0" distB="0" distL="0" distR="0" wp14:anchorId="59E4EB5A" wp14:editId="6B86DFAC">
            <wp:extent cx="2973788" cy="16793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31" cy="17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391">
        <w:rPr>
          <w:rFonts w:ascii="Rockwell" w:hAnsi="Rockwell" w:cs="Segoe UI"/>
          <w:noProof/>
        </w:rPr>
        <w:t xml:space="preserve">   </w:t>
      </w:r>
      <w:r w:rsidR="00EF4391">
        <w:rPr>
          <w:rFonts w:ascii="Rockwell" w:hAnsi="Rockwell" w:cs="Segoe UI"/>
          <w:noProof/>
        </w:rPr>
        <w:drawing>
          <wp:inline distT="0" distB="0" distL="0" distR="0" wp14:anchorId="2160F133" wp14:editId="54A752E6">
            <wp:extent cx="2965837" cy="166553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727" cy="16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6DCD" w14:textId="7787EA39" w:rsidR="002965EC" w:rsidRDefault="00FF5023" w:rsidP="00296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ckwell" w:hAnsi="Rockwell" w:cs="Segoe UI"/>
          <w:b/>
          <w:bCs/>
          <w:sz w:val="28"/>
          <w:szCs w:val="28"/>
        </w:rPr>
        <w:t>Ciclo 2: Salvar y abrir</w:t>
      </w:r>
    </w:p>
    <w:p w14:paraId="5353EA00" w14:textId="1209B287" w:rsidR="002965EC" w:rsidRPr="00550787" w:rsidRDefault="00FF5023" w:rsidP="00FF5023">
      <w:pPr>
        <w:pStyle w:val="paragraph"/>
        <w:spacing w:before="0" w:beforeAutospacing="0" w:after="0" w:afterAutospacing="0"/>
        <w:textAlignment w:val="baseline"/>
        <w:rPr>
          <w:rFonts w:ascii="Rockwell" w:hAnsi="Rockwell" w:cs="Arial"/>
        </w:rPr>
      </w:pPr>
      <w:r w:rsidRPr="00550787">
        <w:rPr>
          <w:rFonts w:ascii="Rockwell" w:hAnsi="Rockwell" w:cs="Arial"/>
        </w:rPr>
        <w:t>El objetivo es preparar la interfaz para las funciones de persistencia</w:t>
      </w:r>
    </w:p>
    <w:p w14:paraId="0DA3656F" w14:textId="3107DED5" w:rsidR="00550787" w:rsidRPr="00EF4391" w:rsidRDefault="00FF5023" w:rsidP="0081602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Detalle el componente JFileChooser</w:t>
      </w:r>
      <w:r w:rsidR="009C2A66">
        <w:rPr>
          <w:rFonts w:ascii="Rockwell" w:hAnsi="Rockwell" w:cs="Arial"/>
        </w:rPr>
        <w:t xml:space="preserve"> </w:t>
      </w:r>
      <w:r w:rsidRPr="00550787">
        <w:rPr>
          <w:rFonts w:ascii="Rockwell" w:hAnsi="Rockwell" w:cs="Arial"/>
        </w:rPr>
        <w:t>especialmente los métodos :</w:t>
      </w:r>
      <w:r w:rsidRPr="009C2A66">
        <w:rPr>
          <w:rFonts w:ascii="Book Antiqua" w:hAnsi="Book Antiqua" w:cs="Arial"/>
          <w:i/>
          <w:iCs/>
        </w:rPr>
        <w:t>JFileChooser</w:t>
      </w:r>
      <w:r w:rsidRPr="00550787">
        <w:rPr>
          <w:rFonts w:ascii="Rockwell" w:hAnsi="Rockwell" w:cs="Arial"/>
        </w:rPr>
        <w:t xml:space="preserve">, </w:t>
      </w:r>
      <w:r w:rsidRPr="009C2A66">
        <w:rPr>
          <w:rFonts w:ascii="Book Antiqua" w:hAnsi="Book Antiqua" w:cs="Arial"/>
          <w:i/>
          <w:iCs/>
        </w:rPr>
        <w:t>showOpenDialog</w:t>
      </w:r>
      <w:r w:rsidRPr="00550787">
        <w:rPr>
          <w:rFonts w:ascii="Rockwell" w:hAnsi="Rockwell" w:cs="Arial"/>
        </w:rPr>
        <w:t xml:space="preserve">, </w:t>
      </w:r>
      <w:r w:rsidRPr="009C2A66">
        <w:rPr>
          <w:rFonts w:ascii="Book Antiqua" w:hAnsi="Book Antiqua" w:cs="Arial"/>
          <w:i/>
          <w:iCs/>
        </w:rPr>
        <w:t>showSaveDialog</w:t>
      </w:r>
      <w:r w:rsidRPr="00550787">
        <w:rPr>
          <w:rFonts w:ascii="Rockwell" w:hAnsi="Rockwell" w:cs="Arial"/>
        </w:rPr>
        <w:t xml:space="preserve">, </w:t>
      </w:r>
      <w:r w:rsidRPr="009C2A66">
        <w:rPr>
          <w:rFonts w:ascii="Book Antiqua" w:hAnsi="Book Antiqua" w:cs="Arial"/>
          <w:i/>
          <w:iCs/>
        </w:rPr>
        <w:t>getSelectedFile</w:t>
      </w:r>
      <w:r w:rsidRPr="00550787">
        <w:rPr>
          <w:rFonts w:ascii="Rockwell" w:hAnsi="Rockwell" w:cs="Arial"/>
        </w:rPr>
        <w:t>.</w:t>
      </w:r>
    </w:p>
    <w:p w14:paraId="1170C569" w14:textId="2AECBBA4" w:rsidR="00EF4391" w:rsidRDefault="00B405DB" w:rsidP="00EF4391">
      <w:pPr>
        <w:pStyle w:val="paragraph"/>
        <w:spacing w:before="0" w:beforeAutospacing="0" w:after="0" w:afterAutospacing="0"/>
        <w:ind w:left="720"/>
        <w:textAlignment w:val="baseline"/>
        <w:rPr>
          <w:rFonts w:ascii="Book Antiqua" w:hAnsi="Book Antiqua"/>
        </w:rPr>
      </w:pPr>
      <w:r w:rsidRPr="00B405DB">
        <w:rPr>
          <w:rFonts w:ascii="Book Antiqua" w:hAnsi="Book Antiqua"/>
          <w:b/>
          <w:bCs/>
        </w:rPr>
        <w:lastRenderedPageBreak/>
        <w:t>JFileChooser</w:t>
      </w:r>
      <w:r w:rsidRPr="00B405DB">
        <w:rPr>
          <w:rFonts w:ascii="Book Antiqua" w:hAnsi="Book Antiqua"/>
        </w:rPr>
        <w:t xml:space="preserve"> es una clase java que nos permite mostrar fácilmente una ventana para la selección de un fichero.</w:t>
      </w:r>
    </w:p>
    <w:p w14:paraId="56E7506D" w14:textId="7EB92CAC" w:rsidR="00B217D6" w:rsidRDefault="00B217D6" w:rsidP="00B217D6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Book Antiqua" w:hAnsi="Book Antiqua"/>
        </w:rPr>
      </w:pPr>
      <w:r w:rsidRPr="00076B93">
        <w:rPr>
          <w:rFonts w:ascii="Book Antiqua" w:hAnsi="Book Antiqua"/>
          <w:b/>
          <w:bCs/>
        </w:rPr>
        <w:t>JFileChooser</w:t>
      </w:r>
      <w:r w:rsidR="00076B93" w:rsidRPr="00076B93">
        <w:rPr>
          <w:rFonts w:ascii="Book Antiqua" w:hAnsi="Book Antiqua"/>
          <w:b/>
          <w:bCs/>
        </w:rPr>
        <w:t>()</w:t>
      </w:r>
      <w:r w:rsidRPr="00076B93">
        <w:rPr>
          <w:rFonts w:ascii="Book Antiqua" w:hAnsi="Book Antiqua"/>
        </w:rPr>
        <w:t xml:space="preserve">: </w:t>
      </w:r>
      <w:r>
        <w:rPr>
          <w:rFonts w:ascii="Book Antiqua" w:hAnsi="Book Antiqua"/>
        </w:rPr>
        <w:t>Construye un JFileChooser apuntando al directorio default del usuario</w:t>
      </w:r>
    </w:p>
    <w:p w14:paraId="2C951519" w14:textId="3FEE56CD" w:rsidR="00B217D6" w:rsidRPr="00B217D6" w:rsidRDefault="00B217D6" w:rsidP="00B217D6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Book Antiqua" w:hAnsi="Book Antiqua"/>
        </w:rPr>
      </w:pPr>
      <w:r w:rsidRPr="00076B93">
        <w:rPr>
          <w:rFonts w:ascii="Book Antiqua" w:hAnsi="Book Antiqua"/>
          <w:b/>
          <w:bCs/>
        </w:rPr>
        <w:t>showOpenDialog</w:t>
      </w:r>
      <w:r w:rsidR="00076B93" w:rsidRPr="00076B93">
        <w:rPr>
          <w:rFonts w:ascii="Book Antiqua" w:hAnsi="Book Antiqua"/>
          <w:b/>
          <w:bCs/>
        </w:rPr>
        <w:t>(Component parent)</w:t>
      </w:r>
      <w:r w:rsidRPr="00076B93">
        <w:rPr>
          <w:rFonts w:ascii="Book Antiqua" w:hAnsi="Book Antiqua"/>
          <w:b/>
          <w:bCs/>
        </w:rPr>
        <w:t>:</w:t>
      </w:r>
      <w:r>
        <w:rPr>
          <w:rFonts w:ascii="Book Antiqua" w:hAnsi="Book Antiqua"/>
          <w:b/>
          <w:bCs/>
          <w:i/>
          <w:iCs/>
        </w:rPr>
        <w:t xml:space="preserve"> </w:t>
      </w:r>
      <w:r w:rsidR="00076B93">
        <w:rPr>
          <w:rFonts w:ascii="Book Antiqua" w:hAnsi="Book Antiqua"/>
        </w:rPr>
        <w:t xml:space="preserve">Abre una ventana dialogo de “Abrir archivo”. El método tira la excepción </w:t>
      </w:r>
      <w:r w:rsidR="00076B93" w:rsidRPr="00076B93">
        <w:rPr>
          <w:rFonts w:ascii="Book Antiqua" w:hAnsi="Book Antiqua"/>
          <w:i/>
          <w:iCs/>
        </w:rPr>
        <w:t>HeadlessException</w:t>
      </w:r>
      <w:r w:rsidR="00076B93">
        <w:rPr>
          <w:rFonts w:ascii="Book Antiqua" w:hAnsi="Book Antiqua"/>
          <w:i/>
          <w:iCs/>
        </w:rPr>
        <w:t>.</w:t>
      </w:r>
    </w:p>
    <w:p w14:paraId="637EF75F" w14:textId="7338B843" w:rsidR="00B217D6" w:rsidRPr="00076B93" w:rsidRDefault="00B217D6" w:rsidP="00076B93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Book Antiqua" w:hAnsi="Book Antiqua"/>
        </w:rPr>
      </w:pPr>
      <w:r w:rsidRPr="00076B93">
        <w:rPr>
          <w:rFonts w:ascii="Book Antiqua" w:hAnsi="Book Antiqua"/>
          <w:b/>
          <w:bCs/>
        </w:rPr>
        <w:t>showSaveDialog</w:t>
      </w:r>
      <w:r w:rsidR="00076B93" w:rsidRPr="00076B93">
        <w:rPr>
          <w:rFonts w:ascii="Book Antiqua" w:hAnsi="Book Antiqua"/>
          <w:b/>
          <w:bCs/>
        </w:rPr>
        <w:t>(Component parent)</w:t>
      </w:r>
      <w:r w:rsidRPr="00076B93">
        <w:rPr>
          <w:rFonts w:ascii="Book Antiqua" w:hAnsi="Book Antiqua"/>
          <w:b/>
          <w:bCs/>
        </w:rPr>
        <w:t>:</w:t>
      </w:r>
      <w:r w:rsidR="00076B93">
        <w:rPr>
          <w:rFonts w:ascii="Book Antiqua" w:hAnsi="Book Antiqua"/>
          <w:b/>
          <w:bCs/>
          <w:i/>
          <w:iCs/>
        </w:rPr>
        <w:t xml:space="preserve"> </w:t>
      </w:r>
      <w:r w:rsidR="00076B93" w:rsidRPr="00076B93">
        <w:rPr>
          <w:rFonts w:ascii="Book Antiqua" w:hAnsi="Book Antiqua"/>
        </w:rPr>
        <w:t xml:space="preserve">Abre una ventana dialogo de “Guardar archivo”. </w:t>
      </w:r>
      <w:r w:rsidR="00076B93">
        <w:rPr>
          <w:rFonts w:ascii="Book Antiqua" w:hAnsi="Book Antiqua"/>
        </w:rPr>
        <w:t xml:space="preserve">El método tira la excepción </w:t>
      </w:r>
      <w:r w:rsidR="00076B93" w:rsidRPr="00076B93">
        <w:rPr>
          <w:rFonts w:ascii="Book Antiqua" w:hAnsi="Book Antiqua"/>
          <w:i/>
          <w:iCs/>
        </w:rPr>
        <w:t>HeadlessException</w:t>
      </w:r>
      <w:r w:rsidR="00076B93">
        <w:rPr>
          <w:rFonts w:ascii="Book Antiqua" w:hAnsi="Book Antiqua"/>
          <w:i/>
          <w:iCs/>
        </w:rPr>
        <w:t>.</w:t>
      </w:r>
    </w:p>
    <w:p w14:paraId="05D54FCF" w14:textId="083B8C84" w:rsidR="00B217D6" w:rsidRDefault="00B217D6" w:rsidP="00B217D6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Book Antiqua" w:hAnsi="Book Antiqua"/>
        </w:rPr>
      </w:pPr>
      <w:r w:rsidRPr="00076B93">
        <w:rPr>
          <w:rFonts w:ascii="Book Antiqua" w:hAnsi="Book Antiqua"/>
          <w:b/>
          <w:bCs/>
        </w:rPr>
        <w:t>getSelectedFile</w:t>
      </w:r>
      <w:r w:rsidR="00076B93" w:rsidRPr="00076B93">
        <w:rPr>
          <w:rFonts w:ascii="Book Antiqua" w:hAnsi="Book Antiqua"/>
          <w:b/>
          <w:bCs/>
        </w:rPr>
        <w:t>()</w:t>
      </w:r>
      <w:r w:rsidRPr="00076B93">
        <w:rPr>
          <w:rFonts w:ascii="Book Antiqua" w:hAnsi="Book Antiqua"/>
          <w:b/>
          <w:bCs/>
        </w:rPr>
        <w:t>:</w:t>
      </w:r>
      <w:r w:rsidR="00076B93">
        <w:rPr>
          <w:rFonts w:ascii="Book Antiqua" w:hAnsi="Book Antiqua"/>
          <w:b/>
          <w:bCs/>
          <w:i/>
          <w:iCs/>
        </w:rPr>
        <w:t xml:space="preserve"> </w:t>
      </w:r>
      <w:r w:rsidR="00076B93" w:rsidRPr="00076B93">
        <w:rPr>
          <w:rFonts w:ascii="Book Antiqua" w:hAnsi="Book Antiqua"/>
        </w:rPr>
        <w:t xml:space="preserve">Retorna el archivo seleccionado. Este puede ser determinada por el programador vía el método </w:t>
      </w:r>
      <w:r w:rsidR="00076B93" w:rsidRPr="00076B93">
        <w:rPr>
          <w:rFonts w:ascii="Book Antiqua" w:hAnsi="Book Antiqua"/>
          <w:i/>
          <w:iCs/>
        </w:rPr>
        <w:t>setSelectedFile</w:t>
      </w:r>
      <w:r w:rsidR="00076B93" w:rsidRPr="00076B93">
        <w:rPr>
          <w:rFonts w:ascii="Book Antiqua" w:hAnsi="Book Antiqua"/>
        </w:rPr>
        <w:t xml:space="preserve"> o por una acción del usuario, como escribir el nombre del archivo en el GUI o seleccionar el archivo de una lista provista por el GUI</w:t>
      </w:r>
    </w:p>
    <w:p w14:paraId="6F8A6AC2" w14:textId="63D8B125" w:rsidR="00076B93" w:rsidRPr="00076B93" w:rsidRDefault="00076B93" w:rsidP="00076B93">
      <w:pPr>
        <w:pStyle w:val="paragraph"/>
        <w:spacing w:before="0" w:beforeAutospacing="0" w:after="0" w:afterAutospacing="0"/>
        <w:ind w:left="1080"/>
        <w:textAlignment w:val="baseline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Nota:</w:t>
      </w:r>
      <w:r>
        <w:rPr>
          <w:rFonts w:ascii="Book Antiqua" w:hAnsi="Book Antiqua"/>
        </w:rPr>
        <w:t xml:space="preserve"> La excepción HeadlessException mencionada anteriormente es lanzada cuando el código que es dependiente de un teclado, mouse, o display es llamado en un entorno que no </w:t>
      </w:r>
      <w:r w:rsidR="00D40DFA">
        <w:rPr>
          <w:rFonts w:ascii="Book Antiqua" w:hAnsi="Book Antiqua"/>
        </w:rPr>
        <w:t>los soporta.</w:t>
      </w:r>
    </w:p>
    <w:p w14:paraId="14D5D0FB" w14:textId="18A13193" w:rsidR="00D40DFA" w:rsidRPr="00BD2D58" w:rsidRDefault="00FF5023" w:rsidP="00BD2D5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Implementen p</w:t>
      </w:r>
      <w:r w:rsidR="00D40DFA">
        <w:rPr>
          <w:rFonts w:ascii="Rockwell" w:hAnsi="Rockwell" w:cs="Arial"/>
        </w:rPr>
        <w:t>a</w:t>
      </w:r>
      <w:r w:rsidRPr="00550787">
        <w:rPr>
          <w:rFonts w:ascii="Rockwell" w:hAnsi="Rockwell" w:cs="Arial"/>
        </w:rPr>
        <w:t xml:space="preserve">rcialmente los elementos necesarios para salvar y abrir. Al seleccionar los archivos indique que las funcionalidades están en construcción detallando la </w:t>
      </w:r>
      <w:r w:rsidR="009C2A66" w:rsidRPr="00550787">
        <w:rPr>
          <w:rFonts w:ascii="Rockwell" w:hAnsi="Rockwell" w:cs="Arial"/>
        </w:rPr>
        <w:t>acci</w:t>
      </w:r>
      <w:r w:rsidR="009C2A66">
        <w:rPr>
          <w:rFonts w:ascii="Rockwell" w:hAnsi="Rockwell" w:cs="Arial"/>
        </w:rPr>
        <w:t>ó</w:t>
      </w:r>
      <w:r w:rsidR="009C2A66" w:rsidRPr="00550787">
        <w:rPr>
          <w:rFonts w:ascii="Rockwell" w:hAnsi="Rockwell" w:cs="Arial"/>
        </w:rPr>
        <w:t>n</w:t>
      </w:r>
      <w:r w:rsidR="009C2A66">
        <w:rPr>
          <w:rFonts w:ascii="Rockwell" w:hAnsi="Rockwell" w:cs="Arial"/>
        </w:rPr>
        <w:t xml:space="preserve"> </w:t>
      </w:r>
      <w:r w:rsidRPr="00550787">
        <w:rPr>
          <w:rFonts w:ascii="Rockwell" w:hAnsi="Rockwell" w:cs="Arial"/>
        </w:rPr>
        <w:t>y el nombre del archivo seleccionado.</w:t>
      </w:r>
    </w:p>
    <w:p w14:paraId="5BC7A1F3" w14:textId="11826475" w:rsidR="00C14ED9" w:rsidRPr="00C55A40" w:rsidRDefault="00FF5023" w:rsidP="0081602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Ejecuten las dos alternativas y capturen las pantallas más significativas.</w:t>
      </w:r>
    </w:p>
    <w:p w14:paraId="52549260" w14:textId="3553BB48" w:rsidR="00C55A40" w:rsidRDefault="00C55A40" w:rsidP="00C55A40">
      <w:pPr>
        <w:pStyle w:val="paragraph"/>
        <w:spacing w:before="0" w:beforeAutospacing="0" w:after="0" w:afterAutospacing="0"/>
        <w:ind w:left="720"/>
        <w:textAlignment w:val="baseline"/>
        <w:rPr>
          <w:rFonts w:ascii="Rockwell" w:hAnsi="Rockwell" w:cs="Segoe UI"/>
        </w:rPr>
      </w:pPr>
      <w:r>
        <w:rPr>
          <w:noProof/>
        </w:rPr>
        <w:drawing>
          <wp:inline distT="0" distB="0" distL="0" distR="0" wp14:anchorId="21683973" wp14:editId="56224E92">
            <wp:extent cx="3174515" cy="17811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166" t="6128" r="3750" b="2696"/>
                    <a:stretch/>
                  </pic:blipFill>
                  <pic:spPr bwMode="auto">
                    <a:xfrm>
                      <a:off x="0" y="0"/>
                      <a:ext cx="3194941" cy="179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C51F8F4" wp14:editId="03E136D9">
            <wp:extent cx="3181350" cy="1775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694" t="6950" r="5972" b="7972"/>
                    <a:stretch/>
                  </pic:blipFill>
                  <pic:spPr bwMode="auto">
                    <a:xfrm>
                      <a:off x="0" y="0"/>
                      <a:ext cx="3216176" cy="179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601CA" w14:textId="657E1A48" w:rsidR="00C55A40" w:rsidRDefault="00C55A40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  <w:r>
        <w:rPr>
          <w:noProof/>
        </w:rPr>
        <w:drawing>
          <wp:inline distT="0" distB="0" distL="0" distR="0" wp14:anchorId="50E32BE3" wp14:editId="46A14EAA">
            <wp:extent cx="3448050" cy="193791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44" t="4785" r="3226" b="5262"/>
                    <a:stretch/>
                  </pic:blipFill>
                  <pic:spPr bwMode="auto">
                    <a:xfrm>
                      <a:off x="0" y="0"/>
                      <a:ext cx="3491698" cy="1962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20C9" w14:textId="25CD96B0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5B1AA558" w14:textId="2845FEC8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204C0205" w14:textId="1EF6389C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66E67463" w14:textId="320BF140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0F3304B0" w14:textId="33477EA6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58D26E4F" w14:textId="1BDEBBE5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4ADB08F2" w14:textId="4FF31410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3B559616" w14:textId="5D6B8F86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026DF71A" w14:textId="4FAD57BE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480BEFD0" w14:textId="0CFBDC9A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354AB1D9" w14:textId="0D95AAA0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41BF78F8" w14:textId="69908873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68CF931E" w14:textId="7E4BE2F3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404E8A8D" w14:textId="202609E2" w:rsidR="00703262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6E55E197" w14:textId="77777777" w:rsidR="00703262" w:rsidRPr="00C55A40" w:rsidRDefault="00703262" w:rsidP="00C55A4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</w:p>
    <w:p w14:paraId="0F430E69" w14:textId="31D2FDDF" w:rsidR="002965EC" w:rsidRDefault="00FF5023" w:rsidP="002965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ckwell" w:hAnsi="Rockwell" w:cs="Segoe UI"/>
          <w:sz w:val="28"/>
          <w:szCs w:val="28"/>
        </w:rPr>
      </w:pPr>
      <w:r>
        <w:rPr>
          <w:rStyle w:val="normaltextrun"/>
          <w:rFonts w:ascii="Rockwell" w:hAnsi="Rockwell" w:cs="Segoe UI"/>
          <w:b/>
          <w:bCs/>
          <w:sz w:val="28"/>
          <w:szCs w:val="28"/>
        </w:rPr>
        <w:t>Ciclo 3: Forma de la ventana principal</w:t>
      </w:r>
    </w:p>
    <w:p w14:paraId="031986B3" w14:textId="302462B0" w:rsidR="00C14ED9" w:rsidRPr="00550787" w:rsidRDefault="00FF5023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El objetivo es codificar el diseño de la ventana principal (todos los elementos de primer nivel)</w:t>
      </w:r>
    </w:p>
    <w:p w14:paraId="1FEF569D" w14:textId="77777777" w:rsidR="00550787" w:rsidRPr="00550787" w:rsidRDefault="00FF5023" w:rsidP="00816024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Definan como atributos privados todos los componentes visuales necesarios.</w:t>
      </w:r>
    </w:p>
    <w:p w14:paraId="2683E16F" w14:textId="6C288276" w:rsidR="002965EC" w:rsidRDefault="00FF5023" w:rsidP="00703262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</w:rPr>
      </w:pPr>
      <w:r w:rsidRPr="00550787">
        <w:rPr>
          <w:rFonts w:ascii="Rockwell" w:hAnsi="Rockwell" w:cs="Arial"/>
        </w:rPr>
        <w:t xml:space="preserve">Continúe con la implementación del método </w:t>
      </w:r>
      <w:r w:rsidRPr="009C2A66">
        <w:rPr>
          <w:rFonts w:ascii="Book Antiqua" w:hAnsi="Book Antiqua" w:cs="Arial"/>
          <w:i/>
          <w:iCs/>
        </w:rPr>
        <w:t>prepareElementos()</w:t>
      </w:r>
      <w:r w:rsidRPr="00550787">
        <w:rPr>
          <w:rFonts w:ascii="Rockwell" w:hAnsi="Rockwell" w:cs="Arial"/>
        </w:rPr>
        <w:t xml:space="preserve">. Para la zona del tablero defina un método </w:t>
      </w:r>
      <w:r w:rsidRPr="009C2A66">
        <w:rPr>
          <w:rFonts w:ascii="Book Antiqua" w:hAnsi="Book Antiqua" w:cs="Arial"/>
          <w:i/>
          <w:iCs/>
        </w:rPr>
        <w:t>prepareElementosTablero()</w:t>
      </w:r>
      <w:r w:rsidRPr="00550787">
        <w:rPr>
          <w:rFonts w:ascii="Rockwell" w:hAnsi="Rockwell" w:cs="Arial"/>
        </w:rPr>
        <w:t xml:space="preserve"> y un </w:t>
      </w:r>
      <w:r w:rsidR="009C2A66" w:rsidRPr="00550787">
        <w:rPr>
          <w:rFonts w:ascii="Rockwell" w:hAnsi="Rockwell" w:cs="Arial"/>
        </w:rPr>
        <w:t>m</w:t>
      </w:r>
      <w:r w:rsidR="009C2A66">
        <w:rPr>
          <w:rFonts w:ascii="Rockwell" w:hAnsi="Rockwell" w:cs="Arial"/>
        </w:rPr>
        <w:t>é</w:t>
      </w:r>
      <w:r w:rsidR="009C2A66" w:rsidRPr="00550787">
        <w:rPr>
          <w:rFonts w:ascii="Rockwell" w:hAnsi="Rockwell" w:cs="Arial"/>
        </w:rPr>
        <w:t>todo</w:t>
      </w:r>
      <w:r w:rsidR="009C2A66">
        <w:rPr>
          <w:rFonts w:ascii="Rockwell" w:hAnsi="Rockwell" w:cs="Arial"/>
        </w:rPr>
        <w:t xml:space="preserve"> </w:t>
      </w:r>
      <w:r w:rsidRPr="009C2A66">
        <w:rPr>
          <w:rFonts w:ascii="Book Antiqua" w:hAnsi="Book Antiqua" w:cs="Arial"/>
          <w:i/>
          <w:iCs/>
        </w:rPr>
        <w:t>refresque()</w:t>
      </w:r>
      <w:r w:rsidR="009C2A66">
        <w:rPr>
          <w:rFonts w:ascii="Rockwell" w:hAnsi="Rockwell" w:cs="Arial"/>
        </w:rPr>
        <w:t xml:space="preserve"> </w:t>
      </w:r>
      <w:r w:rsidRPr="00550787">
        <w:rPr>
          <w:rFonts w:ascii="Rockwell" w:hAnsi="Rockwell" w:cs="Arial"/>
        </w:rPr>
        <w:t xml:space="preserve">que actualiza la vista del tablero considerando, por ahora, un tablero inicial por omisión (el ejemplo del trabajo en clase) Este método lo vamos a </w:t>
      </w:r>
      <w:r w:rsidR="009C2A66">
        <w:rPr>
          <w:rFonts w:ascii="Rockwell" w:hAnsi="Rockwell" w:cs="Arial"/>
        </w:rPr>
        <w:t>i</w:t>
      </w:r>
      <w:r w:rsidRPr="00550787">
        <w:rPr>
          <w:rFonts w:ascii="Rockwell" w:hAnsi="Rockwell" w:cs="Arial"/>
        </w:rPr>
        <w:t>mplementar</w:t>
      </w:r>
      <w:r w:rsidR="009C2A66">
        <w:rPr>
          <w:rFonts w:ascii="Rockwell" w:hAnsi="Rockwell" w:cs="Arial"/>
        </w:rPr>
        <w:t xml:space="preserve"> </w:t>
      </w:r>
      <w:r w:rsidRPr="00550787">
        <w:rPr>
          <w:rFonts w:ascii="Rockwell" w:hAnsi="Rockwell" w:cs="Arial"/>
        </w:rPr>
        <w:t>realmente en otros ciclos. Ejecuten y capturen esta pantalla.</w:t>
      </w:r>
    </w:p>
    <w:p w14:paraId="6921D4B0" w14:textId="64D9F42D" w:rsidR="00703262" w:rsidRPr="00703262" w:rsidRDefault="00703262" w:rsidP="00703262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  <w:r>
        <w:rPr>
          <w:noProof/>
        </w:rPr>
        <w:drawing>
          <wp:inline distT="0" distB="0" distL="0" distR="0" wp14:anchorId="18795896" wp14:editId="44C22E52">
            <wp:extent cx="3479800" cy="1957388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814" t="4790" r="9259" b="8986"/>
                    <a:stretch/>
                  </pic:blipFill>
                  <pic:spPr bwMode="auto">
                    <a:xfrm>
                      <a:off x="0" y="0"/>
                      <a:ext cx="3540471" cy="199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C18F2" w14:textId="748834FB" w:rsidR="002965EC" w:rsidRDefault="00FF5023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ckwell" w:hAnsi="Rockwell" w:cs="Segoe UI"/>
          <w:b/>
          <w:bCs/>
          <w:sz w:val="28"/>
          <w:szCs w:val="28"/>
        </w:rPr>
        <w:t>Ciclo 4: Cambiar color</w:t>
      </w:r>
    </w:p>
    <w:p w14:paraId="4A05C98A" w14:textId="00D2B8D2" w:rsidR="002965EC" w:rsidRPr="00550787" w:rsidRDefault="00FF5023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El objetivo es implementar este caso de uso.</w:t>
      </w:r>
    </w:p>
    <w:p w14:paraId="05D44C47" w14:textId="430BFEB8" w:rsidR="00550787" w:rsidRPr="0051319E" w:rsidRDefault="00FF5023" w:rsidP="00816024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 xml:space="preserve">Expliquen los </w:t>
      </w:r>
      <w:r w:rsidR="00550787" w:rsidRPr="00550787">
        <w:rPr>
          <w:rFonts w:ascii="Rockwell" w:hAnsi="Rockwell" w:cs="Arial"/>
        </w:rPr>
        <w:t>elementos necesarios</w:t>
      </w:r>
      <w:r w:rsidRPr="00550787">
        <w:rPr>
          <w:rFonts w:ascii="Rockwell" w:hAnsi="Rockwell" w:cs="Arial"/>
        </w:rPr>
        <w:t xml:space="preserve"> para implementar este caso de uso.</w:t>
      </w:r>
    </w:p>
    <w:p w14:paraId="3E379F8A" w14:textId="4A7D82FC" w:rsidR="0051319E" w:rsidRPr="0051319E" w:rsidRDefault="0051319E" w:rsidP="0051319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Book Antiqua" w:hAnsi="Book Antiqua" w:cs="Segoe UI"/>
          <w:i/>
          <w:iCs/>
        </w:rPr>
      </w:pPr>
      <w:r w:rsidRPr="0051319E">
        <w:rPr>
          <w:rFonts w:ascii="Book Antiqua" w:hAnsi="Book Antiqua" w:cs="Arial"/>
        </w:rPr>
        <w:t>Se agreg</w:t>
      </w:r>
      <w:r w:rsidR="00C5708F">
        <w:rPr>
          <w:rFonts w:ascii="Book Antiqua" w:hAnsi="Book Antiqua" w:cs="Arial"/>
        </w:rPr>
        <w:t>ó</w:t>
      </w:r>
      <w:r w:rsidRPr="0051319E">
        <w:rPr>
          <w:rFonts w:ascii="Book Antiqua" w:hAnsi="Book Antiqua" w:cs="Arial"/>
        </w:rPr>
        <w:t xml:space="preserve"> a la barra de menú un </w:t>
      </w:r>
      <w:r w:rsidR="00C5708F">
        <w:rPr>
          <w:rFonts w:ascii="Book Antiqua" w:hAnsi="Book Antiqua" w:cs="Arial"/>
        </w:rPr>
        <w:t xml:space="preserve">nuevo </w:t>
      </w:r>
      <w:r w:rsidRPr="0051319E">
        <w:rPr>
          <w:rFonts w:ascii="Book Antiqua" w:hAnsi="Book Antiqua" w:cs="Arial"/>
        </w:rPr>
        <w:t xml:space="preserve">menú llamado </w:t>
      </w:r>
      <w:r w:rsidRPr="0051319E">
        <w:rPr>
          <w:rFonts w:ascii="Book Antiqua" w:hAnsi="Book Antiqua" w:cs="Arial"/>
          <w:i/>
          <w:iCs/>
        </w:rPr>
        <w:t xml:space="preserve">Option </w:t>
      </w:r>
      <w:r w:rsidRPr="0051319E">
        <w:rPr>
          <w:rFonts w:ascii="Book Antiqua" w:hAnsi="Book Antiqua" w:cs="Arial"/>
        </w:rPr>
        <w:t xml:space="preserve">el cual tiene un ítem llamado </w:t>
      </w:r>
      <w:r w:rsidR="00C5708F">
        <w:rPr>
          <w:rFonts w:ascii="Book Antiqua" w:hAnsi="Book Antiqua" w:cs="Arial"/>
          <w:i/>
          <w:iCs/>
        </w:rPr>
        <w:t>Settings</w:t>
      </w:r>
      <w:r w:rsidRPr="0051319E">
        <w:rPr>
          <w:rFonts w:ascii="Book Antiqua" w:hAnsi="Book Antiqua" w:cs="Arial"/>
          <w:i/>
          <w:iCs/>
        </w:rPr>
        <w:t xml:space="preserve">, </w:t>
      </w:r>
      <w:r w:rsidRPr="0051319E">
        <w:rPr>
          <w:rFonts w:ascii="Book Antiqua" w:hAnsi="Book Antiqua" w:cs="Arial"/>
        </w:rPr>
        <w:t xml:space="preserve">este abrirá una ventana (se implementó con una nueva clase </w:t>
      </w:r>
      <w:r w:rsidRPr="0051319E">
        <w:rPr>
          <w:rFonts w:ascii="Book Antiqua" w:hAnsi="Book Antiqua" w:cs="Arial"/>
          <w:i/>
          <w:iCs/>
        </w:rPr>
        <w:t>ConfigWindow</w:t>
      </w:r>
      <w:r w:rsidRPr="0051319E">
        <w:rPr>
          <w:rFonts w:ascii="Book Antiqua" w:hAnsi="Book Antiqua" w:cs="Arial"/>
        </w:rPr>
        <w:t>) que contendrá dos botones</w:t>
      </w:r>
      <w:r w:rsidR="007F4467">
        <w:rPr>
          <w:rFonts w:ascii="Book Antiqua" w:hAnsi="Book Antiqua" w:cs="Arial"/>
        </w:rPr>
        <w:t xml:space="preserve">, se tiene un </w:t>
      </w:r>
      <w:r w:rsidR="007F4467">
        <w:rPr>
          <w:rFonts w:ascii="Book Antiqua" w:hAnsi="Book Antiqua" w:cs="Arial"/>
          <w:i/>
          <w:iCs/>
        </w:rPr>
        <w:t xml:space="preserve">Listener </w:t>
      </w:r>
      <w:r w:rsidR="007F4467">
        <w:rPr>
          <w:rFonts w:ascii="Book Antiqua" w:hAnsi="Book Antiqua" w:cs="Arial"/>
        </w:rPr>
        <w:t>asociado a ellos</w:t>
      </w:r>
      <w:r w:rsidR="00FC4B6E">
        <w:rPr>
          <w:rFonts w:ascii="Book Antiqua" w:hAnsi="Book Antiqua" w:cs="Arial"/>
        </w:rPr>
        <w:t xml:space="preserve"> para que cuando se le de click a alguno de estos </w:t>
      </w:r>
      <w:r w:rsidRPr="0051319E">
        <w:rPr>
          <w:rFonts w:ascii="Book Antiqua" w:hAnsi="Book Antiqua" w:cs="Arial"/>
        </w:rPr>
        <w:t>apare</w:t>
      </w:r>
      <w:r w:rsidR="00FC4B6E">
        <w:rPr>
          <w:rFonts w:ascii="Book Antiqua" w:hAnsi="Book Antiqua" w:cs="Arial"/>
        </w:rPr>
        <w:t>zca</w:t>
      </w:r>
      <w:r w:rsidRPr="0051319E">
        <w:rPr>
          <w:rFonts w:ascii="Book Antiqua" w:hAnsi="Book Antiqua" w:cs="Arial"/>
        </w:rPr>
        <w:t xml:space="preserve"> la ventana dialogo característica de </w:t>
      </w:r>
      <w:r w:rsidRPr="0051319E">
        <w:rPr>
          <w:rFonts w:ascii="Book Antiqua" w:hAnsi="Book Antiqua" w:cs="Arial"/>
          <w:i/>
          <w:iCs/>
        </w:rPr>
        <w:t>JColorChooser.</w:t>
      </w:r>
    </w:p>
    <w:p w14:paraId="009D75B9" w14:textId="69AF75EC" w:rsidR="00550787" w:rsidRPr="0051319E" w:rsidRDefault="00FF5023" w:rsidP="00816024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Book Antiqua" w:hAnsi="Book Antiqua" w:cs="Segoe UI"/>
          <w:i/>
          <w:iCs/>
        </w:rPr>
      </w:pPr>
      <w:r w:rsidRPr="00550787">
        <w:rPr>
          <w:rFonts w:ascii="Rockwell" w:hAnsi="Rockwell" w:cs="Arial"/>
        </w:rPr>
        <w:t xml:space="preserve">Detalle el comportamiento de </w:t>
      </w:r>
      <w:r w:rsidRPr="009C2A66">
        <w:rPr>
          <w:rFonts w:ascii="Book Antiqua" w:hAnsi="Book Antiqua" w:cs="Arial"/>
          <w:i/>
          <w:iCs/>
        </w:rPr>
        <w:t>JColorChooser</w:t>
      </w:r>
      <w:r w:rsidR="009C2A66">
        <w:rPr>
          <w:rFonts w:ascii="Rockwell" w:hAnsi="Rockwell" w:cs="Arial"/>
        </w:rPr>
        <w:t xml:space="preserve"> </w:t>
      </w:r>
      <w:r w:rsidRPr="00550787">
        <w:rPr>
          <w:rFonts w:ascii="Rockwell" w:hAnsi="Rockwell" w:cs="Arial"/>
        </w:rPr>
        <w:t xml:space="preserve">especialmente el método estático </w:t>
      </w:r>
      <w:r w:rsidRPr="009C2A66">
        <w:rPr>
          <w:rFonts w:ascii="Book Antiqua" w:hAnsi="Book Antiqua" w:cs="Arial"/>
          <w:i/>
          <w:iCs/>
        </w:rPr>
        <w:t>showDialog</w:t>
      </w:r>
    </w:p>
    <w:p w14:paraId="0B4BDDD1" w14:textId="2D1746EB" w:rsidR="0051319E" w:rsidRDefault="0051319E" w:rsidP="0051319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Book Antiqua" w:hAnsi="Book Antiqua" w:cs="Arial"/>
        </w:rPr>
      </w:pPr>
      <w:r>
        <w:rPr>
          <w:rFonts w:ascii="Book Antiqua" w:hAnsi="Book Antiqua" w:cs="Arial"/>
          <w:i/>
          <w:iCs/>
        </w:rPr>
        <w:t xml:space="preserve">JColorChooser </w:t>
      </w:r>
      <w:r>
        <w:rPr>
          <w:rFonts w:ascii="Book Antiqua" w:hAnsi="Book Antiqua" w:cs="Arial"/>
        </w:rPr>
        <w:t>es un componente que nos ayuda a seleccionar un color de una forma más atractiva para el usuario.</w:t>
      </w:r>
    </w:p>
    <w:p w14:paraId="71086296" w14:textId="3C8D66CE" w:rsidR="0051319E" w:rsidRPr="00C5708F" w:rsidRDefault="0051319E" w:rsidP="009E0D45">
      <w:pPr>
        <w:spacing w:after="0" w:line="240" w:lineRule="auto"/>
        <w:ind w:left="708"/>
        <w:rPr>
          <w:rFonts w:ascii="Book Antiqua" w:eastAsia="Times New Roman" w:hAnsi="Book Antiqua" w:cs="Times New Roman"/>
          <w:sz w:val="24"/>
          <w:szCs w:val="24"/>
          <w:lang w:eastAsia="es-CO"/>
        </w:rPr>
      </w:pPr>
      <w:r w:rsidRPr="0051319E">
        <w:rPr>
          <w:rFonts w:ascii="Book Antiqua" w:eastAsia="Times New Roman" w:hAnsi="Book Antiqua" w:cs="Arial"/>
          <w:b/>
          <w:bCs/>
          <w:sz w:val="24"/>
          <w:szCs w:val="24"/>
          <w:lang w:eastAsia="es-CO"/>
        </w:rPr>
        <w:t>public static Color showDialog(Component, String title, Color initialColor)</w:t>
      </w:r>
      <w:r w:rsidR="009E0D45" w:rsidRPr="009E0D45">
        <w:rPr>
          <w:rFonts w:ascii="Book Antiqua" w:eastAsia="Times New Roman" w:hAnsi="Book Antiqua" w:cs="Arial"/>
          <w:b/>
          <w:bCs/>
          <w:sz w:val="24"/>
          <w:szCs w:val="24"/>
          <w:lang w:eastAsia="es-CO"/>
        </w:rPr>
        <w:t>:</w:t>
      </w:r>
      <w:r w:rsidR="009E0D45" w:rsidRPr="009E0D45">
        <w:rPr>
          <w:rFonts w:ascii="Book Antiqua" w:eastAsia="Times New Roman" w:hAnsi="Book Antiqua" w:cs="Arial"/>
          <w:sz w:val="24"/>
          <w:szCs w:val="24"/>
          <w:lang w:eastAsia="es-CO"/>
        </w:rPr>
        <w:t xml:space="preserve"> </w:t>
      </w:r>
      <w:r w:rsidRPr="00C5708F">
        <w:rPr>
          <w:rFonts w:ascii="Book Antiqua" w:eastAsia="Times New Roman" w:hAnsi="Book Antiqua" w:cs="Arial"/>
          <w:sz w:val="24"/>
          <w:szCs w:val="24"/>
          <w:lang w:eastAsia="es-CO"/>
        </w:rPr>
        <w:t xml:space="preserve">Muestra un diálogo y un selector de color modal </w:t>
      </w:r>
      <w:r w:rsidRPr="00C5708F">
        <w:rPr>
          <w:rFonts w:ascii="Book Antiqua" w:hAnsi="Book Antiqua" w:cs="Arial"/>
          <w:sz w:val="24"/>
          <w:szCs w:val="24"/>
        </w:rPr>
        <w:t>hasta que se oculta el diálogo. Si el usuario presiona el botón "Aceptar", este método oculta / elimina el cuadro de diálogo y devuelve el color seleccionado. Si el usuario presiona el botón "Cancelar" o cierra el cuadro de diálogo sin presionar "Aceptar", este método oculta / elimina el cuadro de diálogo y devuelve nulo.</w:t>
      </w:r>
    </w:p>
    <w:p w14:paraId="54AFA6DC" w14:textId="77777777" w:rsidR="00550787" w:rsidRPr="00550787" w:rsidRDefault="00FF5023" w:rsidP="00816024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Implementen los componentes necesarios para cambiar el color del tablero (inicialmente blanco-negro)</w:t>
      </w:r>
    </w:p>
    <w:p w14:paraId="2B6DEDEB" w14:textId="4CC08E0E" w:rsidR="009F69AB" w:rsidRDefault="00FF5023" w:rsidP="00816024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</w:rPr>
      </w:pPr>
      <w:r w:rsidRPr="00550787">
        <w:rPr>
          <w:rFonts w:ascii="Rockwell" w:hAnsi="Rockwell" w:cs="Arial"/>
        </w:rPr>
        <w:t>Ejecuten el caso de uso y capture las pantallas más significativas.</w:t>
      </w:r>
      <w:r w:rsidR="002965EC" w:rsidRPr="00550787">
        <w:rPr>
          <w:rStyle w:val="normaltextrun"/>
          <w:rFonts w:ascii="Rockwell" w:hAnsi="Rockwell" w:cs="Segoe UI"/>
        </w:rPr>
        <w:t xml:space="preserve"> </w:t>
      </w:r>
    </w:p>
    <w:p w14:paraId="121686E8" w14:textId="4040BDFA" w:rsidR="000704E7" w:rsidRDefault="000704E7" w:rsidP="000704E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Rockwell" w:hAnsi="Rockwell" w:cs="Segoe UI"/>
        </w:rPr>
      </w:pPr>
      <w:r>
        <w:rPr>
          <w:noProof/>
        </w:rPr>
        <w:drawing>
          <wp:inline distT="0" distB="0" distL="0" distR="0" wp14:anchorId="412807E1" wp14:editId="57D0454A">
            <wp:extent cx="2914650" cy="1641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92" t="2687" r="2106" b="2938"/>
                    <a:stretch/>
                  </pic:blipFill>
                  <pic:spPr bwMode="auto">
                    <a:xfrm>
                      <a:off x="0" y="0"/>
                      <a:ext cx="2971185" cy="167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normaltextrun"/>
          <w:rFonts w:ascii="Rockwell" w:hAnsi="Rockwell" w:cs="Segoe UI"/>
        </w:rPr>
        <w:t xml:space="preserve"> </w:t>
      </w:r>
      <w:r>
        <w:rPr>
          <w:noProof/>
        </w:rPr>
        <w:drawing>
          <wp:inline distT="0" distB="0" distL="0" distR="0" wp14:anchorId="1DC45DA5" wp14:editId="7FB2CA1F">
            <wp:extent cx="2933700" cy="1642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8" t="3587" r="1203" b="3783"/>
                    <a:stretch/>
                  </pic:blipFill>
                  <pic:spPr bwMode="auto">
                    <a:xfrm>
                      <a:off x="0" y="0"/>
                      <a:ext cx="2958076" cy="165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4E67B" w14:textId="0E43A6A5" w:rsidR="000704E7" w:rsidRDefault="000704E7" w:rsidP="000704E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Rockwell" w:hAnsi="Rockwell" w:cs="Segoe UI"/>
        </w:rPr>
      </w:pPr>
      <w:r>
        <w:rPr>
          <w:noProof/>
        </w:rPr>
        <w:lastRenderedPageBreak/>
        <w:drawing>
          <wp:inline distT="0" distB="0" distL="0" distR="0" wp14:anchorId="5C9335EA" wp14:editId="7AD8B1BF">
            <wp:extent cx="2905125" cy="17683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78" t="2843" r="2099" b="4520"/>
                    <a:stretch/>
                  </pic:blipFill>
                  <pic:spPr bwMode="auto">
                    <a:xfrm>
                      <a:off x="0" y="0"/>
                      <a:ext cx="2934537" cy="178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CB712" wp14:editId="4F513ABB">
            <wp:extent cx="3095625" cy="174648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09" t="2233" r="2309" b="3970"/>
                    <a:stretch/>
                  </pic:blipFill>
                  <pic:spPr bwMode="auto">
                    <a:xfrm>
                      <a:off x="0" y="0"/>
                      <a:ext cx="3154111" cy="177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4E554" w14:textId="123668C5" w:rsidR="000704E7" w:rsidRDefault="000704E7" w:rsidP="000704E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Rockwell" w:hAnsi="Rockwell" w:cs="Segoe UI"/>
        </w:rPr>
      </w:pPr>
    </w:p>
    <w:p w14:paraId="012BAEB2" w14:textId="3773059C" w:rsidR="000704E7" w:rsidRPr="00550787" w:rsidRDefault="000704E7" w:rsidP="000704E7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Rockwell" w:hAnsi="Rockwell" w:cs="Segoe UI"/>
        </w:rPr>
      </w:pPr>
      <w:r>
        <w:rPr>
          <w:noProof/>
        </w:rPr>
        <w:drawing>
          <wp:inline distT="0" distB="0" distL="0" distR="0" wp14:anchorId="52AAFDE0" wp14:editId="7CD34D5D">
            <wp:extent cx="3286125" cy="184415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05" t="3015" r="2005" b="2512"/>
                    <a:stretch/>
                  </pic:blipFill>
                  <pic:spPr bwMode="auto">
                    <a:xfrm>
                      <a:off x="0" y="0"/>
                      <a:ext cx="3294751" cy="184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96346" w14:textId="18F53B10" w:rsidR="00957560" w:rsidRDefault="00957560" w:rsidP="0095756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Rockwell" w:hAnsi="Rockwell" w:cs="Segoe UI"/>
          <w:sz w:val="22"/>
          <w:szCs w:val="22"/>
        </w:rPr>
      </w:pPr>
    </w:p>
    <w:p w14:paraId="5ECDFAEE" w14:textId="712E0A34" w:rsidR="002965EC" w:rsidRDefault="00FF5023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ckwell" w:hAnsi="Rockwell" w:cs="Segoe UI"/>
          <w:b/>
          <w:bCs/>
          <w:sz w:val="28"/>
          <w:szCs w:val="28"/>
        </w:rPr>
        <w:t>Ciclo 5: Modelo Checkers</w:t>
      </w:r>
    </w:p>
    <w:p w14:paraId="1F205EEB" w14:textId="3C4D188C" w:rsidR="002965EC" w:rsidRPr="00550787" w:rsidRDefault="00FF5023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 xml:space="preserve">El objetivo es implementar la capa de dominio para </w:t>
      </w:r>
      <w:r w:rsidRPr="009C2A66">
        <w:rPr>
          <w:rFonts w:ascii="Rockwell" w:hAnsi="Rockwell" w:cs="Arial"/>
          <w:i/>
          <w:iCs/>
        </w:rPr>
        <w:t>Checkers</w:t>
      </w:r>
      <w:r w:rsidRPr="00550787">
        <w:rPr>
          <w:rFonts w:ascii="Rockwell" w:hAnsi="Rockwell" w:cs="Arial"/>
        </w:rPr>
        <w:t>.</w:t>
      </w:r>
    </w:p>
    <w:p w14:paraId="183E4836" w14:textId="77777777" w:rsidR="00550787" w:rsidRPr="00550787" w:rsidRDefault="00FF5023" w:rsidP="00816024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  <w:sz w:val="22"/>
          <w:szCs w:val="22"/>
        </w:rPr>
      </w:pPr>
      <w:r w:rsidRPr="00550787">
        <w:rPr>
          <w:rFonts w:ascii="Rockwell" w:hAnsi="Rockwell" w:cs="Arial"/>
          <w:sz w:val="22"/>
          <w:szCs w:val="22"/>
        </w:rPr>
        <w:t>Construya los métodos básicos del juego (No olvide MDD y TDD)</w:t>
      </w:r>
    </w:p>
    <w:p w14:paraId="344D2254" w14:textId="1CAE012E" w:rsidR="00C5708F" w:rsidRPr="00C5708F" w:rsidRDefault="00FF5023" w:rsidP="00C5708F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  <w:sz w:val="22"/>
          <w:szCs w:val="22"/>
        </w:rPr>
      </w:pPr>
      <w:r w:rsidRPr="00550787">
        <w:rPr>
          <w:rFonts w:ascii="Rockwell" w:hAnsi="Rockwell" w:cs="Arial"/>
          <w:sz w:val="22"/>
          <w:szCs w:val="22"/>
        </w:rPr>
        <w:t>Ejecuten las pruebas y capturen el resultado.</w:t>
      </w:r>
    </w:p>
    <w:p w14:paraId="6A425004" w14:textId="4E117247" w:rsidR="00C5708F" w:rsidRPr="00550787" w:rsidRDefault="00C5708F" w:rsidP="00C5708F">
      <w:pPr>
        <w:pStyle w:val="paragraph"/>
        <w:tabs>
          <w:tab w:val="left" w:pos="2788"/>
        </w:tabs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Rockwell" w:hAnsi="Rockwell" w:cs="Segoe UI"/>
          <w:sz w:val="22"/>
          <w:szCs w:val="22"/>
        </w:rPr>
      </w:pPr>
      <w:r>
        <w:rPr>
          <w:noProof/>
        </w:rPr>
        <w:drawing>
          <wp:inline distT="0" distB="0" distL="0" distR="0" wp14:anchorId="0E59EDA1" wp14:editId="12BAB933">
            <wp:extent cx="5602311" cy="17179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95" t="5261" r="2956" b="8205"/>
                    <a:stretch/>
                  </pic:blipFill>
                  <pic:spPr bwMode="auto">
                    <a:xfrm>
                      <a:off x="0" y="0"/>
                      <a:ext cx="5622089" cy="172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8B55F" w14:textId="29CAF807" w:rsidR="002965EC" w:rsidRDefault="002965EC" w:rsidP="002965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  <w:b/>
          <w:bCs/>
          <w:sz w:val="28"/>
          <w:szCs w:val="28"/>
        </w:rPr>
      </w:pPr>
      <w:r>
        <w:rPr>
          <w:rStyle w:val="normaltextrun"/>
          <w:rFonts w:ascii="Rockwell" w:hAnsi="Rockwell" w:cs="Segoe UI"/>
          <w:b/>
          <w:bCs/>
          <w:sz w:val="28"/>
          <w:szCs w:val="28"/>
        </w:rPr>
        <w:t>C</w:t>
      </w:r>
      <w:r w:rsidR="00FF5023">
        <w:rPr>
          <w:rStyle w:val="normaltextrun"/>
          <w:rFonts w:ascii="Rockwell" w:hAnsi="Rockwell" w:cs="Segoe UI"/>
          <w:b/>
          <w:bCs/>
          <w:sz w:val="28"/>
          <w:szCs w:val="28"/>
        </w:rPr>
        <w:t>iclo 6: Jugar</w:t>
      </w:r>
    </w:p>
    <w:p w14:paraId="6A9A00B4" w14:textId="17F83A10" w:rsidR="00FF5023" w:rsidRPr="00550787" w:rsidRDefault="00FF5023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El objetivo es implementar el caso de uso jugar.</w:t>
      </w:r>
    </w:p>
    <w:p w14:paraId="573794C3" w14:textId="1AEDEBD6" w:rsidR="007F4467" w:rsidRPr="007F4467" w:rsidRDefault="00FF5023" w:rsidP="007F4467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Adicione a la capa de presentación el atributo correspondiente al modelo</w:t>
      </w:r>
      <w:r w:rsidR="007F4467">
        <w:rPr>
          <w:rFonts w:ascii="Rockwell" w:hAnsi="Rockwell" w:cs="Arial"/>
        </w:rPr>
        <w:t>.</w:t>
      </w:r>
    </w:p>
    <w:p w14:paraId="19A4F45C" w14:textId="77777777" w:rsidR="00550787" w:rsidRPr="00550787" w:rsidRDefault="00FF5023" w:rsidP="00816024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 xml:space="preserve">Perfeccionen el método </w:t>
      </w:r>
      <w:r w:rsidRPr="009C2A66">
        <w:rPr>
          <w:rFonts w:ascii="Book Antiqua" w:hAnsi="Book Antiqua" w:cs="Arial"/>
          <w:i/>
          <w:iCs/>
        </w:rPr>
        <w:t>refresque()</w:t>
      </w:r>
      <w:r w:rsidRPr="00550787">
        <w:rPr>
          <w:rFonts w:ascii="Rockwell" w:hAnsi="Rockwell" w:cs="Arial"/>
        </w:rPr>
        <w:t xml:space="preserve"> considerando la información del modelo de dominio. </w:t>
      </w:r>
    </w:p>
    <w:p w14:paraId="7B55653B" w14:textId="347D2711" w:rsidR="00550787" w:rsidRPr="007F4467" w:rsidRDefault="00FF5023" w:rsidP="00816024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Expliquen los elementos necesarios para implementar este caso de uso.</w:t>
      </w:r>
    </w:p>
    <w:p w14:paraId="4050851A" w14:textId="15EA9AB7" w:rsidR="007F4467" w:rsidRPr="00434113" w:rsidRDefault="007F4467" w:rsidP="007F446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Book Antiqua" w:hAnsi="Book Antiqua" w:cs="Segoe UI"/>
        </w:rPr>
      </w:pPr>
      <w:r w:rsidRPr="00434113">
        <w:rPr>
          <w:rFonts w:ascii="Book Antiqua" w:hAnsi="Book Antiqua" w:cs="Segoe UI"/>
        </w:rPr>
        <w:t>Cada casilla del tablero es un botón</w:t>
      </w:r>
      <w:r w:rsidR="00434113">
        <w:rPr>
          <w:rFonts w:ascii="Book Antiqua" w:hAnsi="Book Antiqua" w:cs="Segoe UI"/>
        </w:rPr>
        <w:t xml:space="preserve"> (</w:t>
      </w:r>
      <w:r w:rsidRPr="00434113">
        <w:rPr>
          <w:rFonts w:ascii="Book Antiqua" w:hAnsi="Book Antiqua" w:cs="Segoe UI"/>
        </w:rPr>
        <w:t xml:space="preserve">un </w:t>
      </w:r>
      <w:r w:rsidRPr="00434113">
        <w:rPr>
          <w:rFonts w:ascii="Book Antiqua" w:hAnsi="Book Antiqua" w:cs="Segoe UI"/>
          <w:i/>
          <w:iCs/>
        </w:rPr>
        <w:t xml:space="preserve">Listener </w:t>
      </w:r>
      <w:r w:rsidRPr="00434113">
        <w:rPr>
          <w:rFonts w:ascii="Book Antiqua" w:hAnsi="Book Antiqua" w:cs="Segoe UI"/>
        </w:rPr>
        <w:t>responde al click</w:t>
      </w:r>
      <w:r w:rsidR="00434113">
        <w:rPr>
          <w:rFonts w:ascii="Book Antiqua" w:hAnsi="Book Antiqua" w:cs="Segoe UI"/>
        </w:rPr>
        <w:t xml:space="preserve"> de estos), al dar click sobre una ficha propia esta se seleccionará y se tendrá que dar click al lugar donde puede moverla. Esta selección y el movimiento se logran con métodos dentro del GUI, que se comunican con la clase en la capa de dominio, adicional a esto se pide que refresque el tablero.</w:t>
      </w:r>
    </w:p>
    <w:p w14:paraId="7F3A5DF2" w14:textId="77777777" w:rsidR="00550787" w:rsidRPr="00550787" w:rsidRDefault="00FF5023" w:rsidP="00816024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Implementen los componentes necesarios para jugar.</w:t>
      </w:r>
    </w:p>
    <w:p w14:paraId="1652B6E9" w14:textId="643E2942" w:rsidR="002965EC" w:rsidRPr="00434113" w:rsidRDefault="00FF5023" w:rsidP="00816024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Ejecuten el caso de uso y capture las pantallas más significativas.</w:t>
      </w:r>
    </w:p>
    <w:p w14:paraId="3FC1AD75" w14:textId="1384408B" w:rsidR="00434113" w:rsidRDefault="00434113" w:rsidP="0043411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  <w:r>
        <w:rPr>
          <w:noProof/>
        </w:rPr>
        <w:lastRenderedPageBreak/>
        <w:drawing>
          <wp:inline distT="0" distB="0" distL="0" distR="0" wp14:anchorId="3F43C220" wp14:editId="202E02E4">
            <wp:extent cx="5031325" cy="4551308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212" t="1589" r="2263" b="2491"/>
                    <a:stretch/>
                  </pic:blipFill>
                  <pic:spPr bwMode="auto">
                    <a:xfrm>
                      <a:off x="0" y="0"/>
                      <a:ext cx="5139062" cy="464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CE0C6" wp14:editId="2505D485">
            <wp:extent cx="5024319" cy="4540102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548" t="1024" r="3214" b="1536"/>
                    <a:stretch/>
                  </pic:blipFill>
                  <pic:spPr bwMode="auto">
                    <a:xfrm>
                      <a:off x="0" y="0"/>
                      <a:ext cx="5154657" cy="465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59021" w14:textId="7412B80A" w:rsidR="00434113" w:rsidRDefault="00434113" w:rsidP="0043411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Rockwell" w:hAnsi="Rockwell" w:cs="Segoe UI"/>
        </w:rPr>
      </w:pPr>
    </w:p>
    <w:p w14:paraId="0E1D18E6" w14:textId="6BABFDEC" w:rsidR="00434113" w:rsidRPr="00DC260D" w:rsidRDefault="00434113" w:rsidP="00DC260D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Rockwell" w:hAnsi="Rockwell" w:cs="Segoe UI"/>
        </w:rPr>
      </w:pPr>
      <w:r>
        <w:rPr>
          <w:noProof/>
        </w:rPr>
        <w:drawing>
          <wp:inline distT="0" distB="0" distL="0" distR="0" wp14:anchorId="484FA713" wp14:editId="4AC49DEA">
            <wp:extent cx="5020056" cy="400776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40" t="1733" r="2623" b="2901"/>
                    <a:stretch/>
                  </pic:blipFill>
                  <pic:spPr bwMode="auto">
                    <a:xfrm>
                      <a:off x="0" y="0"/>
                      <a:ext cx="5020056" cy="400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98436" wp14:editId="52286814">
            <wp:extent cx="5004738" cy="3721395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324" t="2368" r="4016" b="2473"/>
                    <a:stretch/>
                  </pic:blipFill>
                  <pic:spPr bwMode="auto">
                    <a:xfrm>
                      <a:off x="0" y="0"/>
                      <a:ext cx="5040782" cy="374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6EFB9" w14:textId="623E6106" w:rsidR="002965EC" w:rsidRDefault="002965EC" w:rsidP="002965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  <w:b/>
          <w:bCs/>
          <w:sz w:val="28"/>
          <w:szCs w:val="28"/>
        </w:rPr>
      </w:pPr>
      <w:r>
        <w:rPr>
          <w:rStyle w:val="normaltextrun"/>
          <w:rFonts w:ascii="Rockwell" w:hAnsi="Rockwell" w:cs="Segoe UI"/>
          <w:b/>
          <w:bCs/>
          <w:sz w:val="28"/>
          <w:szCs w:val="28"/>
        </w:rPr>
        <w:t>C</w:t>
      </w:r>
      <w:r w:rsidR="00FF5023">
        <w:rPr>
          <w:rStyle w:val="normaltextrun"/>
          <w:rFonts w:ascii="Rockwell" w:hAnsi="Rockwell" w:cs="Segoe UI"/>
          <w:b/>
          <w:bCs/>
          <w:sz w:val="28"/>
          <w:szCs w:val="28"/>
        </w:rPr>
        <w:t>iclo 7: Reiniciar</w:t>
      </w:r>
    </w:p>
    <w:p w14:paraId="77D1506B" w14:textId="013F1197" w:rsidR="00FF5023" w:rsidRPr="00550787" w:rsidRDefault="00FF5023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</w:rPr>
        <w:t>El objetivo es implementar este caso de uso.</w:t>
      </w:r>
    </w:p>
    <w:p w14:paraId="409325E0" w14:textId="5F8839DB" w:rsidR="00550787" w:rsidRPr="00DC260D" w:rsidRDefault="00FF5023" w:rsidP="00816024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  <w:sz w:val="22"/>
          <w:szCs w:val="22"/>
        </w:rPr>
        <w:t>Expliquen los elementos a usar para implementar este caso de uso.</w:t>
      </w:r>
    </w:p>
    <w:p w14:paraId="3B6A3960" w14:textId="44C53FD4" w:rsidR="00DC260D" w:rsidRPr="00BF09F4" w:rsidRDefault="00DC260D" w:rsidP="00BF09F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Book Antiqua" w:hAnsi="Book Antiqua" w:cs="Segoe UI"/>
        </w:rPr>
      </w:pPr>
      <w:r w:rsidRPr="00BF09F4">
        <w:rPr>
          <w:rFonts w:ascii="Book Antiqua" w:hAnsi="Book Antiqua" w:cs="Segoe UI"/>
        </w:rPr>
        <w:t xml:space="preserve">Se le agregó un nuevo ítem llamado </w:t>
      </w:r>
      <w:r w:rsidRPr="00BF09F4">
        <w:rPr>
          <w:rFonts w:ascii="Book Antiqua" w:hAnsi="Book Antiqua" w:cs="Segoe UI"/>
          <w:i/>
          <w:iCs/>
        </w:rPr>
        <w:t>Restart</w:t>
      </w:r>
      <w:r w:rsidR="00BF09F4" w:rsidRPr="00BF09F4">
        <w:rPr>
          <w:rFonts w:ascii="Book Antiqua" w:hAnsi="Book Antiqua" w:cs="Segoe UI"/>
          <w:i/>
          <w:iCs/>
        </w:rPr>
        <w:t xml:space="preserve">, </w:t>
      </w:r>
      <w:r w:rsidR="00BF09F4" w:rsidRPr="00BF09F4">
        <w:rPr>
          <w:rFonts w:ascii="Book Antiqua" w:hAnsi="Book Antiqua" w:cs="Segoe UI"/>
        </w:rPr>
        <w:t>se tiene un</w:t>
      </w:r>
      <w:r w:rsidR="00BF09F4" w:rsidRPr="00BF09F4">
        <w:rPr>
          <w:rFonts w:ascii="Book Antiqua" w:hAnsi="Book Antiqua" w:cs="Segoe UI"/>
          <w:i/>
          <w:iCs/>
        </w:rPr>
        <w:t xml:space="preserve"> Listener </w:t>
      </w:r>
      <w:r w:rsidR="00BF09F4" w:rsidRPr="00BF09F4">
        <w:rPr>
          <w:rFonts w:ascii="Book Antiqua" w:hAnsi="Book Antiqua" w:cs="Segoe UI"/>
        </w:rPr>
        <w:t>asociado a este</w:t>
      </w:r>
      <w:r w:rsidR="00BF09F4" w:rsidRPr="00BF09F4">
        <w:rPr>
          <w:rFonts w:ascii="Book Antiqua" w:hAnsi="Book Antiqua" w:cs="Segoe UI"/>
          <w:i/>
          <w:iCs/>
        </w:rPr>
        <w:t xml:space="preserve"> Item </w:t>
      </w:r>
      <w:r w:rsidR="00BF09F4" w:rsidRPr="00BF09F4">
        <w:rPr>
          <w:rFonts w:ascii="Book Antiqua" w:hAnsi="Book Antiqua" w:cs="Segoe UI"/>
        </w:rPr>
        <w:t xml:space="preserve">que llama a </w:t>
      </w:r>
      <w:r w:rsidRPr="00BF09F4">
        <w:rPr>
          <w:rFonts w:ascii="Book Antiqua" w:hAnsi="Book Antiqua" w:cs="Arial"/>
        </w:rPr>
        <w:t xml:space="preserve">un nuevo método llamado </w:t>
      </w:r>
      <w:r w:rsidRPr="00BF09F4">
        <w:rPr>
          <w:rFonts w:ascii="Book Antiqua" w:hAnsi="Book Antiqua" w:cs="Arial"/>
          <w:i/>
          <w:iCs/>
        </w:rPr>
        <w:t>reinicie</w:t>
      </w:r>
      <w:r w:rsidRPr="00BF09F4">
        <w:rPr>
          <w:rFonts w:ascii="Book Antiqua" w:hAnsi="Book Antiqua" w:cs="Arial"/>
        </w:rPr>
        <w:t xml:space="preserve">, este crea una nueva instancia de </w:t>
      </w:r>
      <w:r w:rsidRPr="00BF09F4">
        <w:rPr>
          <w:rFonts w:ascii="Book Antiqua" w:hAnsi="Book Antiqua" w:cs="Arial"/>
          <w:i/>
          <w:iCs/>
        </w:rPr>
        <w:t>Checkers</w:t>
      </w:r>
      <w:r w:rsidRPr="00BF09F4">
        <w:rPr>
          <w:rFonts w:ascii="Book Antiqua" w:hAnsi="Book Antiqua" w:cs="Arial"/>
        </w:rPr>
        <w:t xml:space="preserve"> para luego utilizar el método </w:t>
      </w:r>
      <w:r w:rsidRPr="00BF09F4">
        <w:rPr>
          <w:rFonts w:ascii="Book Antiqua" w:hAnsi="Book Antiqua" w:cs="Arial"/>
          <w:i/>
          <w:iCs/>
        </w:rPr>
        <w:t>refresque</w:t>
      </w:r>
    </w:p>
    <w:p w14:paraId="6CFB75AB" w14:textId="77777777" w:rsidR="00550787" w:rsidRPr="00550787" w:rsidRDefault="00FF5023" w:rsidP="00816024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  <w:sz w:val="22"/>
          <w:szCs w:val="22"/>
        </w:rPr>
        <w:lastRenderedPageBreak/>
        <w:t>Implementen los elementos necesarios para reiniciar</w:t>
      </w:r>
      <w:r w:rsidR="00550787">
        <w:rPr>
          <w:rFonts w:ascii="Rockwell" w:hAnsi="Rockwell" w:cs="Arial"/>
          <w:sz w:val="22"/>
          <w:szCs w:val="22"/>
        </w:rPr>
        <w:t>.</w:t>
      </w:r>
    </w:p>
    <w:p w14:paraId="2A5786F2" w14:textId="5E2E920A" w:rsidR="002965EC" w:rsidRPr="00BF09F4" w:rsidRDefault="00FF5023" w:rsidP="00816024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</w:rPr>
      </w:pPr>
      <w:r w:rsidRPr="00550787">
        <w:rPr>
          <w:rFonts w:ascii="Rockwell" w:hAnsi="Rockwell" w:cs="Arial"/>
          <w:sz w:val="22"/>
          <w:szCs w:val="22"/>
        </w:rPr>
        <w:t>Ejecuten el caso de uso y capture las pantallas más significativas</w:t>
      </w:r>
      <w:r w:rsidR="00550787">
        <w:rPr>
          <w:rFonts w:ascii="Rockwell" w:hAnsi="Rockwell" w:cs="Arial"/>
          <w:sz w:val="22"/>
          <w:szCs w:val="22"/>
        </w:rPr>
        <w:t>.</w:t>
      </w:r>
    </w:p>
    <w:p w14:paraId="3BA5644C" w14:textId="5BE2DBF5" w:rsidR="00BF09F4" w:rsidRDefault="00BF09F4" w:rsidP="00BF09F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  <w:r>
        <w:rPr>
          <w:noProof/>
        </w:rPr>
        <w:drawing>
          <wp:inline distT="0" distB="0" distL="0" distR="0" wp14:anchorId="037F279B" wp14:editId="4BC1C9CC">
            <wp:extent cx="5229225" cy="4171201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084" t="2763" r="2500" b="2580"/>
                    <a:stretch/>
                  </pic:blipFill>
                  <pic:spPr bwMode="auto">
                    <a:xfrm>
                      <a:off x="0" y="0"/>
                      <a:ext cx="5235795" cy="417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D1FFF" w14:textId="55AFB9B1" w:rsidR="00BF09F4" w:rsidRDefault="00BF09F4" w:rsidP="00BF09F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  <w:r>
        <w:rPr>
          <w:noProof/>
        </w:rPr>
        <w:drawing>
          <wp:inline distT="0" distB="0" distL="0" distR="0" wp14:anchorId="2D963092" wp14:editId="0F5999B4">
            <wp:extent cx="5247903" cy="41968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111" t="2719" r="1111" b="1609"/>
                    <a:stretch/>
                  </pic:blipFill>
                  <pic:spPr bwMode="auto">
                    <a:xfrm>
                      <a:off x="0" y="0"/>
                      <a:ext cx="5264999" cy="421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3A027" w14:textId="4940EC1D" w:rsidR="00BF09F4" w:rsidRPr="00550787" w:rsidRDefault="00BF09F4" w:rsidP="00BF09F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Rockwell" w:hAnsi="Rockwell" w:cs="Segoe UI"/>
        </w:rPr>
      </w:pPr>
      <w:r>
        <w:rPr>
          <w:noProof/>
        </w:rPr>
        <w:lastRenderedPageBreak/>
        <w:drawing>
          <wp:inline distT="0" distB="0" distL="0" distR="0" wp14:anchorId="5AAF02C1" wp14:editId="12E3339B">
            <wp:extent cx="5317854" cy="42384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3889" t="3817" r="3055" b="3528"/>
                    <a:stretch/>
                  </pic:blipFill>
                  <pic:spPr bwMode="auto">
                    <a:xfrm>
                      <a:off x="0" y="0"/>
                      <a:ext cx="5342695" cy="425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C5937" w14:textId="16515543" w:rsidR="00FF5023" w:rsidRDefault="00FF5023" w:rsidP="00FF502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  <w:b/>
          <w:bCs/>
          <w:sz w:val="28"/>
          <w:szCs w:val="28"/>
        </w:rPr>
      </w:pPr>
      <w:r>
        <w:rPr>
          <w:rStyle w:val="normaltextrun"/>
          <w:rFonts w:ascii="Rockwell" w:hAnsi="Rockwell" w:cs="Segoe UI"/>
          <w:b/>
          <w:bCs/>
          <w:sz w:val="28"/>
          <w:szCs w:val="28"/>
        </w:rPr>
        <w:t xml:space="preserve">Ciclo 8: Cambiar la configuración del juego </w:t>
      </w:r>
    </w:p>
    <w:p w14:paraId="49409DEB" w14:textId="2A095837" w:rsidR="00FF5023" w:rsidRPr="00550787" w:rsidRDefault="00FF5023" w:rsidP="00FF5023">
      <w:pPr>
        <w:pStyle w:val="paragraph"/>
        <w:spacing w:before="0" w:beforeAutospacing="0" w:after="0" w:afterAutospacing="0"/>
        <w:jc w:val="both"/>
        <w:textAlignment w:val="baseline"/>
        <w:rPr>
          <w:rFonts w:ascii="Rockwell" w:hAnsi="Rockwell" w:cs="Arial"/>
        </w:rPr>
      </w:pPr>
      <w:r w:rsidRPr="00550787">
        <w:rPr>
          <w:rFonts w:ascii="Rockwell" w:hAnsi="Rockwell" w:cs="Arial"/>
        </w:rPr>
        <w:t>El objetivo es implementar este caso de uso.</w:t>
      </w:r>
    </w:p>
    <w:p w14:paraId="3CE854DD" w14:textId="77777777" w:rsidR="00550787" w:rsidRPr="00550787" w:rsidRDefault="00FF5023" w:rsidP="00816024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  <w:b/>
          <w:bCs/>
        </w:rPr>
      </w:pPr>
      <w:r w:rsidRPr="00550787">
        <w:rPr>
          <w:rFonts w:ascii="Rockwell" w:hAnsi="Rockwell" w:cs="Arial"/>
        </w:rPr>
        <w:t>Expliquen los elementos a usar para implementar este caso de uso</w:t>
      </w:r>
    </w:p>
    <w:p w14:paraId="423BCBEA" w14:textId="77777777" w:rsidR="00550787" w:rsidRPr="00550787" w:rsidRDefault="00FF5023" w:rsidP="00816024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Rockwell" w:hAnsi="Rockwell" w:cs="Segoe UI"/>
          <w:b/>
          <w:bCs/>
        </w:rPr>
      </w:pPr>
      <w:r w:rsidRPr="00550787">
        <w:rPr>
          <w:rFonts w:ascii="Rockwell" w:hAnsi="Rockwell" w:cs="Arial"/>
        </w:rPr>
        <w:t>Implementen los elementos necesarios para cambiar la configuración del juego: tamaño, número de canicas y número de barreras.</w:t>
      </w:r>
    </w:p>
    <w:p w14:paraId="438A0C13" w14:textId="1B8E6EC2" w:rsidR="00FF5023" w:rsidRPr="00550787" w:rsidRDefault="00FF5023" w:rsidP="00816024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  <w:b/>
          <w:bCs/>
        </w:rPr>
      </w:pPr>
      <w:r w:rsidRPr="00550787">
        <w:rPr>
          <w:rFonts w:ascii="Rockwell" w:hAnsi="Rockwell" w:cs="Arial"/>
        </w:rPr>
        <w:t>Ejecuten el caso de uso y capture las pantallas más significativas</w:t>
      </w:r>
    </w:p>
    <w:p w14:paraId="515E2F02" w14:textId="57D3C68F" w:rsidR="00226839" w:rsidRDefault="004E2DE7" w:rsidP="004E2DE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3483736" wp14:editId="4EE8F887">
            <wp:extent cx="2985563" cy="3398808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961" t="2688" r="2384"/>
                    <a:stretch/>
                  </pic:blipFill>
                  <pic:spPr bwMode="auto">
                    <a:xfrm>
                      <a:off x="0" y="0"/>
                      <a:ext cx="2990930" cy="340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99253" wp14:editId="52163340">
            <wp:extent cx="3060065" cy="3385126"/>
            <wp:effectExtent l="0" t="0" r="698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751" t="1284" r="2627" b="1766"/>
                    <a:stretch/>
                  </pic:blipFill>
                  <pic:spPr bwMode="auto">
                    <a:xfrm>
                      <a:off x="0" y="0"/>
                      <a:ext cx="3080313" cy="340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54C6A" w14:textId="77777777" w:rsidR="004E2DE7" w:rsidRDefault="004E2DE7" w:rsidP="004E2DE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noProof/>
        </w:rPr>
      </w:pPr>
    </w:p>
    <w:p w14:paraId="6123D9B9" w14:textId="3B328C1E" w:rsidR="007A39D8" w:rsidRDefault="004E2DE7" w:rsidP="00FF5023">
      <w:pPr>
        <w:pStyle w:val="paragraph"/>
        <w:spacing w:before="0" w:beforeAutospacing="0" w:after="0" w:afterAutospacing="0"/>
        <w:jc w:val="both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35F51F69" wp14:editId="20C70E97">
            <wp:extent cx="3234800" cy="359092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708" t="1893" r="13666" b="2681"/>
                    <a:stretch/>
                  </pic:blipFill>
                  <pic:spPr bwMode="auto">
                    <a:xfrm>
                      <a:off x="0" y="0"/>
                      <a:ext cx="3248553" cy="360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62C59" wp14:editId="426EC288">
            <wp:extent cx="3459481" cy="3559175"/>
            <wp:effectExtent l="0" t="0" r="762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361" t="4033" r="6944" b="4447"/>
                    <a:stretch/>
                  </pic:blipFill>
                  <pic:spPr bwMode="auto">
                    <a:xfrm>
                      <a:off x="0" y="0"/>
                      <a:ext cx="3479423" cy="3579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9E7B2" w14:textId="733CBF4B" w:rsidR="00226839" w:rsidRDefault="00226839" w:rsidP="002965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  <w:b/>
          <w:bCs/>
          <w:sz w:val="28"/>
          <w:szCs w:val="28"/>
        </w:rPr>
      </w:pPr>
    </w:p>
    <w:p w14:paraId="7C8391D6" w14:textId="77777777" w:rsidR="009C2A66" w:rsidRDefault="009C2A66" w:rsidP="002965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ckwell" w:hAnsi="Rockwell" w:cs="Segoe UI"/>
          <w:b/>
          <w:bCs/>
          <w:sz w:val="28"/>
          <w:szCs w:val="28"/>
        </w:rPr>
      </w:pPr>
    </w:p>
    <w:p w14:paraId="4EC8C584" w14:textId="68C7F474" w:rsidR="002965EC" w:rsidRDefault="002965EC" w:rsidP="00296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ckwell" w:hAnsi="Rockwell" w:cs="Segoe UI"/>
          <w:b/>
          <w:bCs/>
          <w:sz w:val="28"/>
          <w:szCs w:val="28"/>
        </w:rPr>
        <w:t>RETROSPECTIVA</w:t>
      </w:r>
      <w:r>
        <w:rPr>
          <w:rStyle w:val="eop"/>
          <w:rFonts w:ascii="Rockwell" w:hAnsi="Rockwell" w:cs="Segoe UI"/>
          <w:sz w:val="28"/>
          <w:szCs w:val="28"/>
        </w:rPr>
        <w:t> </w:t>
      </w:r>
    </w:p>
    <w:p w14:paraId="074E4155" w14:textId="77777777" w:rsidR="002965EC" w:rsidRDefault="002965EC" w:rsidP="0081602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Rockwell" w:hAnsi="Rockwell" w:cs="Segoe UI"/>
          <w:sz w:val="28"/>
          <w:szCs w:val="28"/>
        </w:rPr>
      </w:pPr>
      <w:r>
        <w:rPr>
          <w:rStyle w:val="normaltextrun"/>
          <w:rFonts w:ascii="Rockwell" w:hAnsi="Rockwell" w:cs="Segoe UI"/>
        </w:rPr>
        <w:t>¿Cuál fue el tiempo total invertido en el laboratorio por cada uno de ustedes? (Horas/Nombre)</w:t>
      </w:r>
      <w:r>
        <w:rPr>
          <w:rStyle w:val="eop"/>
          <w:rFonts w:ascii="Rockwell" w:hAnsi="Rockwell" w:cs="Segoe UI"/>
        </w:rPr>
        <w:t> </w:t>
      </w:r>
    </w:p>
    <w:p w14:paraId="602D0E54" w14:textId="58B0C2ED" w:rsidR="002965EC" w:rsidRPr="00291018" w:rsidRDefault="00291018" w:rsidP="007A39D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Book Antiqua" w:hAnsi="Book Antiqua" w:cs="Segoe UI"/>
        </w:rPr>
      </w:pPr>
      <w:r w:rsidRPr="00291018">
        <w:rPr>
          <w:rFonts w:ascii="Book Antiqua" w:hAnsi="Book Antiqua" w:cs="Segoe UI"/>
        </w:rPr>
        <w:t>Se estima que a este laboratorio le invertimos 2</w:t>
      </w:r>
      <w:r>
        <w:rPr>
          <w:rFonts w:ascii="Book Antiqua" w:hAnsi="Book Antiqua" w:cs="Segoe UI"/>
        </w:rPr>
        <w:t>2</w:t>
      </w:r>
      <w:r w:rsidRPr="00291018">
        <w:rPr>
          <w:rFonts w:ascii="Book Antiqua" w:hAnsi="Book Antiqua" w:cs="Segoe UI"/>
        </w:rPr>
        <w:t xml:space="preserve"> horas cada uno, 23 h/ Angie Medina – Jose Perez</w:t>
      </w:r>
    </w:p>
    <w:p w14:paraId="3B8B8C0D" w14:textId="77777777" w:rsidR="002965EC" w:rsidRDefault="002965EC" w:rsidP="0081602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Rockwell" w:hAnsi="Rockwell" w:cs="Segoe UI"/>
          <w:sz w:val="28"/>
          <w:szCs w:val="28"/>
        </w:rPr>
      </w:pPr>
      <w:r>
        <w:rPr>
          <w:rStyle w:val="normaltextrun"/>
          <w:rFonts w:ascii="Rockwell" w:hAnsi="Rockwell" w:cs="Segoe UI"/>
        </w:rPr>
        <w:t>¿Cuál es el estado actual del laboratorio? ¿Por qué?</w:t>
      </w:r>
      <w:r>
        <w:rPr>
          <w:rStyle w:val="eop"/>
          <w:rFonts w:ascii="Rockwell" w:hAnsi="Rockwell" w:cs="Segoe UI"/>
        </w:rPr>
        <w:t> </w:t>
      </w:r>
    </w:p>
    <w:p w14:paraId="738898E6" w14:textId="41227A79" w:rsidR="002965EC" w:rsidRDefault="002965EC" w:rsidP="007A39D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</w:rPr>
        <w:t xml:space="preserve">Se </w:t>
      </w:r>
      <w:r w:rsidR="00291018">
        <w:rPr>
          <w:rStyle w:val="normaltextrun"/>
          <w:rFonts w:ascii="Book Antiqua" w:hAnsi="Book Antiqua" w:cs="Segoe UI"/>
        </w:rPr>
        <w:t>realizo todo el laboratorio, pues le invertimos el suficiente tiempo.</w:t>
      </w:r>
    </w:p>
    <w:p w14:paraId="5A5EA903" w14:textId="376479A8" w:rsidR="002965EC" w:rsidRDefault="002965EC" w:rsidP="0081602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Rockwell" w:hAnsi="Rockwell" w:cs="Segoe UI"/>
          <w:sz w:val="28"/>
          <w:szCs w:val="28"/>
        </w:rPr>
      </w:pPr>
      <w:r>
        <w:rPr>
          <w:rStyle w:val="normaltextrun"/>
          <w:rFonts w:ascii="Rockwell" w:hAnsi="Rockwell" w:cs="Segoe UI"/>
        </w:rPr>
        <w:t>Considerando las prácticas XP del laboratorio. ¿cuál fue la más útil? ¿por qué? </w:t>
      </w:r>
      <w:r>
        <w:rPr>
          <w:rStyle w:val="eop"/>
          <w:rFonts w:ascii="Rockwell" w:hAnsi="Rockwell" w:cs="Segoe UI"/>
        </w:rPr>
        <w:t> </w:t>
      </w:r>
      <w:r w:rsidR="007A39D8">
        <w:rPr>
          <w:rStyle w:val="eop"/>
          <w:rFonts w:ascii="Rockwell" w:hAnsi="Rockwell" w:cs="Segoe UI"/>
        </w:rPr>
        <w:tab/>
      </w:r>
    </w:p>
    <w:p w14:paraId="7C86C2DC" w14:textId="1505FE7F" w:rsidR="002965EC" w:rsidRPr="00816024" w:rsidRDefault="00816024" w:rsidP="007A39D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0" w:name="_Hlk53521136"/>
      <w:r w:rsidRPr="00816024">
        <w:rPr>
          <w:rStyle w:val="normaltextrun"/>
          <w:rFonts w:ascii="Book Antiqua" w:hAnsi="Book Antiqua" w:cs="Segoe UI"/>
        </w:rPr>
        <w:t xml:space="preserve">Creemos que la más útil fue </w:t>
      </w:r>
      <w:r w:rsidRPr="00291018">
        <w:rPr>
          <w:rStyle w:val="normaltextrun"/>
          <w:rFonts w:ascii="Book Antiqua" w:hAnsi="Book Antiqua" w:cs="Segoe UI"/>
          <w:i/>
          <w:iCs/>
        </w:rPr>
        <w:t>When a bug is found</w:t>
      </w:r>
      <w:r w:rsidRPr="00816024">
        <w:rPr>
          <w:rStyle w:val="normaltextrun"/>
          <w:rFonts w:ascii="Book Antiqua" w:hAnsi="Book Antiqua" w:cs="Segoe UI"/>
        </w:rPr>
        <w:t>, p</w:t>
      </w:r>
      <w:r>
        <w:rPr>
          <w:rStyle w:val="normaltextrun"/>
          <w:rFonts w:ascii="Book Antiqua" w:hAnsi="Book Antiqua" w:cs="Segoe UI"/>
        </w:rPr>
        <w:t>ues es bastante útil que al identificar un bug se creen pruebas para testearlo más rápido y cuando se solucione prevenir que no vuelva a surgir por algún cambio realizado en la aplicación</w:t>
      </w:r>
    </w:p>
    <w:bookmarkEnd w:id="0"/>
    <w:p w14:paraId="58EE6BE7" w14:textId="77777777" w:rsidR="002965EC" w:rsidRDefault="002965EC" w:rsidP="0081602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Rockwell" w:hAnsi="Rockwell" w:cs="Segoe UI"/>
          <w:sz w:val="28"/>
          <w:szCs w:val="28"/>
        </w:rPr>
      </w:pPr>
      <w:r>
        <w:rPr>
          <w:rStyle w:val="normaltextrun"/>
          <w:rFonts w:ascii="Rockwell" w:hAnsi="Rockwell" w:cs="Segoe UI"/>
        </w:rPr>
        <w:t>¿Cuál consideran fue el mayor logro? ¿Por qué?</w:t>
      </w:r>
      <w:r>
        <w:rPr>
          <w:rStyle w:val="eop"/>
          <w:rFonts w:ascii="Rockwell" w:hAnsi="Rockwell" w:cs="Segoe UI"/>
        </w:rPr>
        <w:t> </w:t>
      </w:r>
    </w:p>
    <w:p w14:paraId="4DAE7208" w14:textId="607B6DFE" w:rsidR="002965EC" w:rsidRDefault="00291018" w:rsidP="005B693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</w:rPr>
        <w:t>Consideramos que nuestro mayor logro fue hacer que todo funcionara en un conjunto, también nos sentimos que la interfaz grafica nos quedó muy bien.</w:t>
      </w:r>
    </w:p>
    <w:p w14:paraId="38597313" w14:textId="77777777" w:rsidR="002965EC" w:rsidRDefault="002965EC" w:rsidP="0081602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Rockwell" w:hAnsi="Rockwell" w:cs="Segoe UI"/>
          <w:sz w:val="28"/>
          <w:szCs w:val="28"/>
        </w:rPr>
      </w:pPr>
      <w:r>
        <w:rPr>
          <w:rStyle w:val="normaltextrun"/>
          <w:rFonts w:ascii="Rockwell" w:hAnsi="Rockwell" w:cs="Segoe UI"/>
        </w:rPr>
        <w:t>¿Cuál consideran que fue el mayor problema técnico? ¿Qué hicieron para resolverlo?</w:t>
      </w:r>
      <w:r>
        <w:rPr>
          <w:rStyle w:val="eop"/>
          <w:rFonts w:ascii="Rockwell" w:hAnsi="Rockwell" w:cs="Segoe UI"/>
        </w:rPr>
        <w:t> </w:t>
      </w:r>
    </w:p>
    <w:p w14:paraId="5AA07565" w14:textId="77E4D385" w:rsidR="002965EC" w:rsidRDefault="00291018" w:rsidP="0029101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</w:rPr>
        <w:t>Nos tomó bastante tiempo hacer que los componentes en la interfaz se comportaran y quedaran como queríamos, hicimos consultas por internet de cada componente.</w:t>
      </w:r>
    </w:p>
    <w:p w14:paraId="58C48732" w14:textId="37AF5F01" w:rsidR="002965EC" w:rsidRDefault="002965EC" w:rsidP="0081602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Rockwell" w:hAnsi="Rockwell" w:cs="Segoe UI"/>
          <w:sz w:val="28"/>
          <w:szCs w:val="28"/>
        </w:rPr>
      </w:pPr>
      <w:r>
        <w:rPr>
          <w:rStyle w:val="normaltextrun"/>
          <w:rFonts w:ascii="Rockwell" w:hAnsi="Rockwell" w:cs="Segoe UI"/>
        </w:rPr>
        <w:t xml:space="preserve">¿Qué hicieron bien como </w:t>
      </w:r>
      <w:r w:rsidR="009C2A66">
        <w:rPr>
          <w:rStyle w:val="normaltextrun"/>
          <w:rFonts w:ascii="Rockwell" w:hAnsi="Rockwell" w:cs="Segoe UI"/>
        </w:rPr>
        <w:t>equipo</w:t>
      </w:r>
      <w:r>
        <w:rPr>
          <w:rStyle w:val="normaltextrun"/>
          <w:rFonts w:ascii="Rockwell" w:hAnsi="Rockwell" w:cs="Segoe UI"/>
        </w:rPr>
        <w:t>? ¿Qué se comprometen a hacer para mejorar los resultados?</w:t>
      </w:r>
      <w:r>
        <w:rPr>
          <w:rStyle w:val="eop"/>
          <w:rFonts w:ascii="Rockwell" w:hAnsi="Rockwell" w:cs="Segoe UI"/>
        </w:rPr>
        <w:t> </w:t>
      </w:r>
    </w:p>
    <w:p w14:paraId="4BE085C7" w14:textId="7E8B71E9" w:rsidR="002965EC" w:rsidRPr="005B6934" w:rsidRDefault="002965EC" w:rsidP="005B693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</w:rPr>
        <w:t>Consideramos que nos comunicamos bien como equipo y así mismo tratamos de implementar las practicas xp, pero igual nos comprometemos a mejorar en la implementación de las practicas ya vistas en pasadas entregas junto con las nuevas vistas en este laboratorio.</w:t>
      </w:r>
      <w:r>
        <w:rPr>
          <w:rStyle w:val="eop"/>
          <w:rFonts w:ascii="Book Antiqua" w:hAnsi="Book Antiqua" w:cs="Segoe UI"/>
        </w:rPr>
        <w:t> </w:t>
      </w:r>
    </w:p>
    <w:sectPr w:rsidR="002965EC" w:rsidRPr="005B6934" w:rsidSect="000511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7F88"/>
    <w:multiLevelType w:val="hybridMultilevel"/>
    <w:tmpl w:val="D2C69F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72BDC"/>
    <w:multiLevelType w:val="multilevel"/>
    <w:tmpl w:val="B4825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E2945"/>
    <w:multiLevelType w:val="hybridMultilevel"/>
    <w:tmpl w:val="FFFFFFFF"/>
    <w:lvl w:ilvl="0" w:tplc="E264A70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3A9884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7DA6C4A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37E104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96C2422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B060EE5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AF6EA0A8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BAC6EA52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B121FC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B417A6C"/>
    <w:multiLevelType w:val="hybridMultilevel"/>
    <w:tmpl w:val="FFFFFFFF"/>
    <w:lvl w:ilvl="0" w:tplc="9BDCE46C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B50CFF7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1F0D5C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D3E291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D708E2F0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C4184E80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D82C915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1F4D934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31584E9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FC47960"/>
    <w:multiLevelType w:val="hybridMultilevel"/>
    <w:tmpl w:val="FFFFFFFF"/>
    <w:lvl w:ilvl="0" w:tplc="5BFC5A7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658A67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289EAB10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AC3AC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60E94D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BC0540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F982B08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50121A4C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5A56FBC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FCD4E14"/>
    <w:multiLevelType w:val="hybridMultilevel"/>
    <w:tmpl w:val="FFFFFFFF"/>
    <w:lvl w:ilvl="0" w:tplc="5376553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749CE79C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DFC072D0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2848E96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93026262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DB0ABF6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744C247A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D8DAC58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EE72159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934188B"/>
    <w:multiLevelType w:val="hybridMultilevel"/>
    <w:tmpl w:val="FFFFFFFF"/>
    <w:lvl w:ilvl="0" w:tplc="9A367F6E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70221E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83C23668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97F86A4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CAC202C0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BDC6DF86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BB50996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F12A80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3C18C99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94366E5"/>
    <w:multiLevelType w:val="hybridMultilevel"/>
    <w:tmpl w:val="35462DDC"/>
    <w:lvl w:ilvl="0" w:tplc="B338E5B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B6FDB"/>
    <w:multiLevelType w:val="hybridMultilevel"/>
    <w:tmpl w:val="FFFFFFFF"/>
    <w:lvl w:ilvl="0" w:tplc="D8EC568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44051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FA5C2ACA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A78758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79E8554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8DFA1B48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EAB8305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DF5C7B8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8166CD1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BFA79AE"/>
    <w:multiLevelType w:val="hybridMultilevel"/>
    <w:tmpl w:val="FFFFFFFF"/>
    <w:lvl w:ilvl="0" w:tplc="D29EA3A4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6CA6AD24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E2C095A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6588819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B051E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E202F3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7AC654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C9A2C56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57EB76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FC6341A"/>
    <w:multiLevelType w:val="hybridMultilevel"/>
    <w:tmpl w:val="FFFFFFFF"/>
    <w:lvl w:ilvl="0" w:tplc="164488A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3EA7288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2728AC4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C0AE1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9C560EE2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348A11FC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70722FD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55CA8B5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4716747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6346135"/>
    <w:multiLevelType w:val="hybridMultilevel"/>
    <w:tmpl w:val="FF82E0AA"/>
    <w:lvl w:ilvl="0" w:tplc="BCC0A70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5E8D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8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922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F86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A26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265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5C29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6443DC"/>
    <w:multiLevelType w:val="hybridMultilevel"/>
    <w:tmpl w:val="A91C4248"/>
    <w:lvl w:ilvl="0" w:tplc="F0CC758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A23AB"/>
    <w:multiLevelType w:val="hybridMultilevel"/>
    <w:tmpl w:val="FFFFFFFF"/>
    <w:lvl w:ilvl="0" w:tplc="21B0B36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EE81688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CE1EDFD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25E41C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AB9AB53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E9784BC8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92F8A65A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67E405D4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B8073C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F395627"/>
    <w:multiLevelType w:val="hybridMultilevel"/>
    <w:tmpl w:val="2E92E366"/>
    <w:lvl w:ilvl="0" w:tplc="6D9A18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1" w:tplc="1BEEF9D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466279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12ABD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9F85FA6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01C6D6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33161BE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5406C58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C674C836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32663D4D"/>
    <w:multiLevelType w:val="hybridMultilevel"/>
    <w:tmpl w:val="F9D2A230"/>
    <w:lvl w:ilvl="0" w:tplc="329AA8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F2E9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56E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8D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E497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E007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38A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98B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1EB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DA4AFC"/>
    <w:multiLevelType w:val="hybridMultilevel"/>
    <w:tmpl w:val="F8404C5A"/>
    <w:lvl w:ilvl="0" w:tplc="F0CC758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859AE"/>
    <w:multiLevelType w:val="hybridMultilevel"/>
    <w:tmpl w:val="FFFFFFFF"/>
    <w:lvl w:ilvl="0" w:tplc="4700333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EE67B1C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745ED52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C7AB3E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5E16E4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A0B6071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98220C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7C7C2F14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85E2D0B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2365D10"/>
    <w:multiLevelType w:val="hybridMultilevel"/>
    <w:tmpl w:val="FFFFFFFF"/>
    <w:lvl w:ilvl="0" w:tplc="057811E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AFCE77E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91E8DCF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FD84A3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D70E92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974457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CF6C0FB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7E8254E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8A52E3D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A9F0482"/>
    <w:multiLevelType w:val="hybridMultilevel"/>
    <w:tmpl w:val="FFFFFFFF"/>
    <w:lvl w:ilvl="0" w:tplc="1B08731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7D8AB36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D654F25C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BB037D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64F622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520D6E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FEE98E2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B3927404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5FE07390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B4733C3"/>
    <w:multiLevelType w:val="hybridMultilevel"/>
    <w:tmpl w:val="FFFFFFFF"/>
    <w:lvl w:ilvl="0" w:tplc="F79EFBF8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E9260268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8E4ED8C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E614169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AF4C9010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61ECFEE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FED75A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8DA25B6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35DEE4AE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CF0560E"/>
    <w:multiLevelType w:val="hybridMultilevel"/>
    <w:tmpl w:val="FFFFFFFF"/>
    <w:lvl w:ilvl="0" w:tplc="2D322C1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DF4ADF2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8AA2E51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CC72F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F440706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E33ACDA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959C29E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7AEE7A0E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F5C049C0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39240EF"/>
    <w:multiLevelType w:val="hybridMultilevel"/>
    <w:tmpl w:val="FFFFFFFF"/>
    <w:lvl w:ilvl="0" w:tplc="A1E457F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ECA486E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3984075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B105B1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34E117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6BE6EBB0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87E994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E660AC5E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6A40FE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5492140"/>
    <w:multiLevelType w:val="hybridMultilevel"/>
    <w:tmpl w:val="FFFFFFFF"/>
    <w:lvl w:ilvl="0" w:tplc="895061F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B76069D8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F2C8AB60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932EAB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69C695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D6E4AB6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B790B96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2B23BAC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8746EF4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73F5BBD"/>
    <w:multiLevelType w:val="hybridMultilevel"/>
    <w:tmpl w:val="FFFFFFFF"/>
    <w:lvl w:ilvl="0" w:tplc="7C7E5E3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8C2B89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F50C67D0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33E115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F34856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6CB84BD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F86862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AE940916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FA5056F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92E7364"/>
    <w:multiLevelType w:val="hybridMultilevel"/>
    <w:tmpl w:val="FFFFFFFF"/>
    <w:lvl w:ilvl="0" w:tplc="4CB05FB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7AD8524E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E9F60C5A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644860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53AA3D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CCC40F68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8BEA0A7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E10C3034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9272AD8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FB86583"/>
    <w:multiLevelType w:val="hybridMultilevel"/>
    <w:tmpl w:val="FFFFFFFF"/>
    <w:lvl w:ilvl="0" w:tplc="5C00CD14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6524C3E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76BC7A5C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8F320C3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CAC3FC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5EA2058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64447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C0A9FEC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9042C300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43C1319"/>
    <w:multiLevelType w:val="hybridMultilevel"/>
    <w:tmpl w:val="CCA8E816"/>
    <w:lvl w:ilvl="0" w:tplc="F0CC758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40EEF"/>
    <w:multiLevelType w:val="hybridMultilevel"/>
    <w:tmpl w:val="4210BAD4"/>
    <w:lvl w:ilvl="0" w:tplc="D44C115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A83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E2C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02E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E6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D8C7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2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503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C4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EE3520"/>
    <w:multiLevelType w:val="hybridMultilevel"/>
    <w:tmpl w:val="9ED01230"/>
    <w:lvl w:ilvl="0" w:tplc="F498F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140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FCB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DCF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40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A21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61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65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4D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386C7D"/>
    <w:multiLevelType w:val="hybridMultilevel"/>
    <w:tmpl w:val="FFFFFFFF"/>
    <w:lvl w:ilvl="0" w:tplc="AEFEF59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7629428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6E669ED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B91ABDD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6DE99A4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B11AC496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ADE6FFA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60620912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7910E03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9D43DEC"/>
    <w:multiLevelType w:val="hybridMultilevel"/>
    <w:tmpl w:val="C526BC6C"/>
    <w:lvl w:ilvl="0" w:tplc="F0CC758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0486D"/>
    <w:multiLevelType w:val="hybridMultilevel"/>
    <w:tmpl w:val="87BCC11E"/>
    <w:lvl w:ilvl="0" w:tplc="F0CC758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A1110"/>
    <w:multiLevelType w:val="hybridMultilevel"/>
    <w:tmpl w:val="FFFFFFFF"/>
    <w:lvl w:ilvl="0" w:tplc="6A743F1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B452503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9302532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6C8853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A2EFE9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9514CA2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74545CA0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CE5C3D12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5A40D69C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1063553"/>
    <w:multiLevelType w:val="hybridMultilevel"/>
    <w:tmpl w:val="DA9C1E22"/>
    <w:lvl w:ilvl="0" w:tplc="F0CC758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A148B"/>
    <w:multiLevelType w:val="hybridMultilevel"/>
    <w:tmpl w:val="FFFFFFFF"/>
    <w:lvl w:ilvl="0" w:tplc="98FC6498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8BACD86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C2AE040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65E27E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51C6B1BA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CBFAAEA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6604FE4C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5E38F9A4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8E06041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790D4C49"/>
    <w:multiLevelType w:val="hybridMultilevel"/>
    <w:tmpl w:val="963275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755CD"/>
    <w:multiLevelType w:val="multilevel"/>
    <w:tmpl w:val="BE6225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A756ED"/>
    <w:multiLevelType w:val="hybridMultilevel"/>
    <w:tmpl w:val="F7228D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B0128"/>
    <w:multiLevelType w:val="hybridMultilevel"/>
    <w:tmpl w:val="21CA8A48"/>
    <w:lvl w:ilvl="0" w:tplc="DE224ED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345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40EC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6F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2A60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BA9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289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E82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54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E270E0"/>
    <w:multiLevelType w:val="hybridMultilevel"/>
    <w:tmpl w:val="39525D74"/>
    <w:lvl w:ilvl="0" w:tplc="F0CC758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15"/>
  </w:num>
  <w:num w:numId="4">
    <w:abstractNumId w:val="11"/>
  </w:num>
  <w:num w:numId="5">
    <w:abstractNumId w:val="1"/>
  </w:num>
  <w:num w:numId="6">
    <w:abstractNumId w:val="39"/>
  </w:num>
  <w:num w:numId="7">
    <w:abstractNumId w:val="28"/>
  </w:num>
  <w:num w:numId="8">
    <w:abstractNumId w:val="38"/>
  </w:num>
  <w:num w:numId="9">
    <w:abstractNumId w:val="36"/>
  </w:num>
  <w:num w:numId="10">
    <w:abstractNumId w:val="7"/>
  </w:num>
  <w:num w:numId="11">
    <w:abstractNumId w:val="31"/>
  </w:num>
  <w:num w:numId="12">
    <w:abstractNumId w:val="16"/>
  </w:num>
  <w:num w:numId="13">
    <w:abstractNumId w:val="40"/>
  </w:num>
  <w:num w:numId="14">
    <w:abstractNumId w:val="12"/>
  </w:num>
  <w:num w:numId="15">
    <w:abstractNumId w:val="34"/>
  </w:num>
  <w:num w:numId="16">
    <w:abstractNumId w:val="32"/>
  </w:num>
  <w:num w:numId="17">
    <w:abstractNumId w:val="27"/>
  </w:num>
  <w:num w:numId="18">
    <w:abstractNumId w:val="6"/>
  </w:num>
  <w:num w:numId="19">
    <w:abstractNumId w:val="23"/>
  </w:num>
  <w:num w:numId="20">
    <w:abstractNumId w:val="35"/>
  </w:num>
  <w:num w:numId="21">
    <w:abstractNumId w:val="30"/>
  </w:num>
  <w:num w:numId="22">
    <w:abstractNumId w:val="18"/>
  </w:num>
  <w:num w:numId="23">
    <w:abstractNumId w:val="10"/>
  </w:num>
  <w:num w:numId="24">
    <w:abstractNumId w:val="13"/>
  </w:num>
  <w:num w:numId="25">
    <w:abstractNumId w:val="3"/>
  </w:num>
  <w:num w:numId="26">
    <w:abstractNumId w:val="5"/>
  </w:num>
  <w:num w:numId="27">
    <w:abstractNumId w:val="24"/>
  </w:num>
  <w:num w:numId="28">
    <w:abstractNumId w:val="20"/>
  </w:num>
  <w:num w:numId="29">
    <w:abstractNumId w:val="8"/>
  </w:num>
  <w:num w:numId="30">
    <w:abstractNumId w:val="25"/>
  </w:num>
  <w:num w:numId="31">
    <w:abstractNumId w:val="2"/>
  </w:num>
  <w:num w:numId="32">
    <w:abstractNumId w:val="19"/>
  </w:num>
  <w:num w:numId="33">
    <w:abstractNumId w:val="22"/>
  </w:num>
  <w:num w:numId="34">
    <w:abstractNumId w:val="33"/>
  </w:num>
  <w:num w:numId="35">
    <w:abstractNumId w:val="4"/>
  </w:num>
  <w:num w:numId="36">
    <w:abstractNumId w:val="17"/>
  </w:num>
  <w:num w:numId="37">
    <w:abstractNumId w:val="21"/>
  </w:num>
  <w:num w:numId="38">
    <w:abstractNumId w:val="26"/>
  </w:num>
  <w:num w:numId="39">
    <w:abstractNumId w:val="9"/>
  </w:num>
  <w:num w:numId="40">
    <w:abstractNumId w:val="37"/>
  </w:num>
  <w:num w:numId="41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EC"/>
    <w:rsid w:val="00051118"/>
    <w:rsid w:val="00065D45"/>
    <w:rsid w:val="00070416"/>
    <w:rsid w:val="000704E7"/>
    <w:rsid w:val="00076B93"/>
    <w:rsid w:val="00097707"/>
    <w:rsid w:val="000B3D51"/>
    <w:rsid w:val="000D560F"/>
    <w:rsid w:val="000E7BA3"/>
    <w:rsid w:val="000F0816"/>
    <w:rsid w:val="00111855"/>
    <w:rsid w:val="001351CF"/>
    <w:rsid w:val="00194041"/>
    <w:rsid w:val="001A2E5C"/>
    <w:rsid w:val="001A3EF7"/>
    <w:rsid w:val="001B50DA"/>
    <w:rsid w:val="001C1504"/>
    <w:rsid w:val="001D0419"/>
    <w:rsid w:val="00210C99"/>
    <w:rsid w:val="00226839"/>
    <w:rsid w:val="00243DAC"/>
    <w:rsid w:val="002443F1"/>
    <w:rsid w:val="00267147"/>
    <w:rsid w:val="00291018"/>
    <w:rsid w:val="00292454"/>
    <w:rsid w:val="002965EC"/>
    <w:rsid w:val="002C2632"/>
    <w:rsid w:val="00301A29"/>
    <w:rsid w:val="0030415C"/>
    <w:rsid w:val="00325529"/>
    <w:rsid w:val="0035334B"/>
    <w:rsid w:val="003666DF"/>
    <w:rsid w:val="00384AFA"/>
    <w:rsid w:val="003A26BB"/>
    <w:rsid w:val="003C72D3"/>
    <w:rsid w:val="003D4E57"/>
    <w:rsid w:val="003E102C"/>
    <w:rsid w:val="0042601A"/>
    <w:rsid w:val="00433BB2"/>
    <w:rsid w:val="00434113"/>
    <w:rsid w:val="00453763"/>
    <w:rsid w:val="0047242D"/>
    <w:rsid w:val="004A3073"/>
    <w:rsid w:val="004C3363"/>
    <w:rsid w:val="004C6C41"/>
    <w:rsid w:val="004D2E99"/>
    <w:rsid w:val="004D3DDC"/>
    <w:rsid w:val="004E2DE7"/>
    <w:rsid w:val="004F04F9"/>
    <w:rsid w:val="00507559"/>
    <w:rsid w:val="0051319E"/>
    <w:rsid w:val="00522A18"/>
    <w:rsid w:val="00526E39"/>
    <w:rsid w:val="00532831"/>
    <w:rsid w:val="00540D98"/>
    <w:rsid w:val="00550787"/>
    <w:rsid w:val="00575A78"/>
    <w:rsid w:val="00596687"/>
    <w:rsid w:val="005A1E27"/>
    <w:rsid w:val="005B6934"/>
    <w:rsid w:val="005D2182"/>
    <w:rsid w:val="005E0C33"/>
    <w:rsid w:val="006113A0"/>
    <w:rsid w:val="006209F5"/>
    <w:rsid w:val="006D0664"/>
    <w:rsid w:val="006D68F3"/>
    <w:rsid w:val="006F780F"/>
    <w:rsid w:val="00703262"/>
    <w:rsid w:val="00722AE1"/>
    <w:rsid w:val="00752432"/>
    <w:rsid w:val="0075752F"/>
    <w:rsid w:val="007A1D8A"/>
    <w:rsid w:val="007A39D8"/>
    <w:rsid w:val="007A6A22"/>
    <w:rsid w:val="007C0DF4"/>
    <w:rsid w:val="007C21EA"/>
    <w:rsid w:val="007F4467"/>
    <w:rsid w:val="00816024"/>
    <w:rsid w:val="00823875"/>
    <w:rsid w:val="00826B14"/>
    <w:rsid w:val="008401B0"/>
    <w:rsid w:val="008573A2"/>
    <w:rsid w:val="008C207B"/>
    <w:rsid w:val="008D0CED"/>
    <w:rsid w:val="008D4963"/>
    <w:rsid w:val="008F4BA7"/>
    <w:rsid w:val="00903595"/>
    <w:rsid w:val="00913793"/>
    <w:rsid w:val="009433ED"/>
    <w:rsid w:val="0094601F"/>
    <w:rsid w:val="00957560"/>
    <w:rsid w:val="00981C05"/>
    <w:rsid w:val="00985D34"/>
    <w:rsid w:val="00995C78"/>
    <w:rsid w:val="009A16D0"/>
    <w:rsid w:val="009A43BD"/>
    <w:rsid w:val="009B709F"/>
    <w:rsid w:val="009C2A66"/>
    <w:rsid w:val="009E0D45"/>
    <w:rsid w:val="009F3A3F"/>
    <w:rsid w:val="009F69AB"/>
    <w:rsid w:val="00A0568C"/>
    <w:rsid w:val="00A17EB2"/>
    <w:rsid w:val="00AD0F33"/>
    <w:rsid w:val="00AE33C9"/>
    <w:rsid w:val="00B1698E"/>
    <w:rsid w:val="00B217D6"/>
    <w:rsid w:val="00B405DB"/>
    <w:rsid w:val="00B478D2"/>
    <w:rsid w:val="00B47D7E"/>
    <w:rsid w:val="00BD2D58"/>
    <w:rsid w:val="00BD3AFD"/>
    <w:rsid w:val="00BF09F4"/>
    <w:rsid w:val="00C136A4"/>
    <w:rsid w:val="00C14ED9"/>
    <w:rsid w:val="00C249A5"/>
    <w:rsid w:val="00C35437"/>
    <w:rsid w:val="00C35849"/>
    <w:rsid w:val="00C55A40"/>
    <w:rsid w:val="00C5708F"/>
    <w:rsid w:val="00C6645E"/>
    <w:rsid w:val="00C6792C"/>
    <w:rsid w:val="00CA0999"/>
    <w:rsid w:val="00CA35D3"/>
    <w:rsid w:val="00CA397E"/>
    <w:rsid w:val="00CA3E01"/>
    <w:rsid w:val="00CC33EC"/>
    <w:rsid w:val="00CE3E76"/>
    <w:rsid w:val="00D06843"/>
    <w:rsid w:val="00D34BD9"/>
    <w:rsid w:val="00D36D7A"/>
    <w:rsid w:val="00D370AA"/>
    <w:rsid w:val="00D40DFA"/>
    <w:rsid w:val="00D471E4"/>
    <w:rsid w:val="00DA1E9F"/>
    <w:rsid w:val="00DA603D"/>
    <w:rsid w:val="00DA62CE"/>
    <w:rsid w:val="00DC260D"/>
    <w:rsid w:val="00E4752C"/>
    <w:rsid w:val="00E56D6A"/>
    <w:rsid w:val="00E87384"/>
    <w:rsid w:val="00E8EC1E"/>
    <w:rsid w:val="00E9609B"/>
    <w:rsid w:val="00EE5738"/>
    <w:rsid w:val="00EF4391"/>
    <w:rsid w:val="00F177ED"/>
    <w:rsid w:val="00F17CF9"/>
    <w:rsid w:val="00F33EE5"/>
    <w:rsid w:val="00F9070F"/>
    <w:rsid w:val="00FA4374"/>
    <w:rsid w:val="00FC4B6E"/>
    <w:rsid w:val="00FF103F"/>
    <w:rsid w:val="00FF5023"/>
    <w:rsid w:val="014CBD87"/>
    <w:rsid w:val="01C50D59"/>
    <w:rsid w:val="02FB819C"/>
    <w:rsid w:val="036415DB"/>
    <w:rsid w:val="038EFD83"/>
    <w:rsid w:val="03BE383E"/>
    <w:rsid w:val="0581C8B5"/>
    <w:rsid w:val="1342F631"/>
    <w:rsid w:val="134B214A"/>
    <w:rsid w:val="13AED1AA"/>
    <w:rsid w:val="15DE62C8"/>
    <w:rsid w:val="199D7229"/>
    <w:rsid w:val="1AC6AA71"/>
    <w:rsid w:val="1CC2076C"/>
    <w:rsid w:val="1D249E08"/>
    <w:rsid w:val="1D6472BA"/>
    <w:rsid w:val="1DC65DC9"/>
    <w:rsid w:val="2308C58B"/>
    <w:rsid w:val="250B92EB"/>
    <w:rsid w:val="254F16DF"/>
    <w:rsid w:val="25A07FDB"/>
    <w:rsid w:val="2AB34BA8"/>
    <w:rsid w:val="2E404033"/>
    <w:rsid w:val="2FBE695F"/>
    <w:rsid w:val="3117DD74"/>
    <w:rsid w:val="32C08767"/>
    <w:rsid w:val="335865F6"/>
    <w:rsid w:val="3390DFFA"/>
    <w:rsid w:val="342C3FF4"/>
    <w:rsid w:val="3459610E"/>
    <w:rsid w:val="35BD2193"/>
    <w:rsid w:val="36BE3747"/>
    <w:rsid w:val="36E98746"/>
    <w:rsid w:val="38B3FC47"/>
    <w:rsid w:val="38CF8D03"/>
    <w:rsid w:val="393C27AD"/>
    <w:rsid w:val="3A75117A"/>
    <w:rsid w:val="3E872D77"/>
    <w:rsid w:val="3EDADD1C"/>
    <w:rsid w:val="3EEFCE03"/>
    <w:rsid w:val="3FBF3BDC"/>
    <w:rsid w:val="40AED179"/>
    <w:rsid w:val="40E4D6EA"/>
    <w:rsid w:val="42B8179D"/>
    <w:rsid w:val="4345537A"/>
    <w:rsid w:val="478F679E"/>
    <w:rsid w:val="484703CE"/>
    <w:rsid w:val="4C38067D"/>
    <w:rsid w:val="4F2A724A"/>
    <w:rsid w:val="529101CE"/>
    <w:rsid w:val="5456D9BC"/>
    <w:rsid w:val="5535E75F"/>
    <w:rsid w:val="5898A483"/>
    <w:rsid w:val="5E7E057B"/>
    <w:rsid w:val="5EBDD29D"/>
    <w:rsid w:val="60781ABB"/>
    <w:rsid w:val="62A7F91C"/>
    <w:rsid w:val="644ADC09"/>
    <w:rsid w:val="6686DDBB"/>
    <w:rsid w:val="6CC55468"/>
    <w:rsid w:val="6CED70C9"/>
    <w:rsid w:val="6EA11479"/>
    <w:rsid w:val="6EE8C973"/>
    <w:rsid w:val="709C8351"/>
    <w:rsid w:val="712BA193"/>
    <w:rsid w:val="73146605"/>
    <w:rsid w:val="7AA6A650"/>
    <w:rsid w:val="7C25FE9A"/>
    <w:rsid w:val="7E7CA68A"/>
    <w:rsid w:val="7F4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6316"/>
  <w15:chartTrackingRefBased/>
  <w15:docId w15:val="{F5075D76-DDF3-463E-83EB-A85BE81F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5EC"/>
    <w:pPr>
      <w:ind w:left="720"/>
      <w:contextualSpacing/>
    </w:pPr>
  </w:style>
  <w:style w:type="paragraph" w:customStyle="1" w:styleId="paragraph">
    <w:name w:val="paragraph"/>
    <w:basedOn w:val="Normal"/>
    <w:rsid w:val="0029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DefaultParagraphFont"/>
    <w:rsid w:val="002965EC"/>
  </w:style>
  <w:style w:type="character" w:customStyle="1" w:styleId="eop">
    <w:name w:val="eop"/>
    <w:basedOn w:val="DefaultParagraphFont"/>
    <w:rsid w:val="002965EC"/>
  </w:style>
  <w:style w:type="paragraph" w:styleId="NoSpacing">
    <w:name w:val="No Spacing"/>
    <w:uiPriority w:val="1"/>
    <w:qFormat/>
    <w:rsid w:val="005A1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8E285-95E4-46E4-939B-FF59E2A4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11</Pages>
  <Words>1532</Words>
  <Characters>8428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DE LEON JOSE RICARDO</dc:creator>
  <cp:keywords/>
  <dc:description/>
  <cp:lastModifiedBy>MEDINA GIL ANGIE TATIANA</cp:lastModifiedBy>
  <cp:revision>110</cp:revision>
  <dcterms:created xsi:type="dcterms:W3CDTF">2020-10-09T15:12:00Z</dcterms:created>
  <dcterms:modified xsi:type="dcterms:W3CDTF">2020-11-06T15:17:00Z</dcterms:modified>
</cp:coreProperties>
</file>