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ArialUnicodeMS" w:cs="ArialUnicodeMS" w:hAnsi="ArialUnicodeMS" w:eastAsia="ArialUnicodeMS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数据库（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库）表设计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ArialUnicodeMS" w:cs="ArialUnicodeMS" w:hAnsi="ArialUnicodeMS" w:eastAsia="ArialUnicodeMS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ArialUnicodeMS" w:cs="ArialUnicodeMS" w:hAnsi="ArialUnicodeMS" w:eastAsia="ArialUnicodeMS"/>
          <w:color w:val="454545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4"/>
        <w:gridCol w:w="1945"/>
        <w:gridCol w:w="1638"/>
        <w:gridCol w:w="4351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364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用户表：</w:t>
            </w:r>
            <w:r>
              <w:rPr>
                <w:rFonts w:ascii="Helvetica" w:hAnsi="Helvetica"/>
                <w:rtl w:val="0"/>
              </w:rPr>
              <w:t>usr_userinfo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19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43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用户唯一编号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姓名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USERPWD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VARCHAR(64) 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密码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GENDER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VARCHAR(1)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性别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AGE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FLOAT(3,1)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年龄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STATE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TINYINT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激活状态（</w:t>
            </w:r>
            <w:r>
              <w:rPr>
                <w:rFonts w:ascii="Helvetica" w:cs="Arial Unicode MS" w:hAnsi="Helvetica" w:eastAsia="Arial Unicode MS"/>
                <w:rtl w:val="0"/>
              </w:rPr>
              <w:t>0: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激活，</w:t>
            </w:r>
            <w:r>
              <w:rPr>
                <w:rFonts w:ascii="Helvetica" w:cs="Arial Unicode MS" w:hAnsi="Helvetica" w:eastAsia="Arial Unicode MS"/>
                <w:rtl w:val="0"/>
              </w:rPr>
              <w:t>9: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逻辑删除）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INSTITUTIONID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foreign key, 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机构编号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DATETIME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UPDATE_TIME</w:t>
            </w:r>
          </w:p>
        </w:tc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DATETIME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更新时间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</w:p>
    <w:tbl>
      <w:tblPr>
        <w:tblW w:w="9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4"/>
        <w:gridCol w:w="1921"/>
        <w:gridCol w:w="1618"/>
        <w:gridCol w:w="429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360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用户详细信息表：</w:t>
            </w:r>
            <w:r>
              <w:rPr>
                <w:rFonts w:ascii="Helvetica" w:hAnsi="Helvetica"/>
                <w:rtl w:val="0"/>
              </w:rPr>
              <w:t>usr_userdetail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42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DETAILID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用户详情唯一编号</w:t>
            </w:r>
          </w:p>
        </w:tc>
      </w:tr>
      <w:tr>
        <w:tblPrEx>
          <w:shd w:val="clear" w:color="auto" w:fill="auto"/>
        </w:tblPrEx>
        <w:trPr>
          <w:trHeight w:val="558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foreign key, 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用户唯一编号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ROLEID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角色唯一编号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SECTORID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一级部门编号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SECSECTORID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二级部门编号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DATETIME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UPDATE_TIME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DATETIME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更新时间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