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39D5A0">
      <w:pPr>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Century Gothic" w:hAnsi="Century Gothic" w:cs="Century Gothic"/>
          <w:sz w:val="20"/>
          <w:szCs w:val="20"/>
          <w:lang w:val="en-PH"/>
        </w:rPr>
      </w:pPr>
      <w:r>
        <w:rPr>
          <w:rFonts w:hint="default" w:ascii="Century Gothic" w:hAnsi="Century Gothic" w:cs="Century Gothic"/>
          <w:b/>
          <w:bCs/>
          <w:sz w:val="20"/>
          <w:szCs w:val="20"/>
          <w:lang w:val="en-PH"/>
        </w:rPr>
        <w:drawing>
          <wp:anchor distT="0" distB="0" distL="114300" distR="114300" simplePos="0" relativeHeight="251660288" behindDoc="0" locked="0" layoutInCell="1" allowOverlap="1">
            <wp:simplePos x="0" y="0"/>
            <wp:positionH relativeFrom="column">
              <wp:posOffset>5099685</wp:posOffset>
            </wp:positionH>
            <wp:positionV relativeFrom="paragraph">
              <wp:posOffset>75565</wp:posOffset>
            </wp:positionV>
            <wp:extent cx="770890" cy="770890"/>
            <wp:effectExtent l="0" t="0" r="10160" b="10160"/>
            <wp:wrapSquare wrapText="bothSides"/>
            <wp:docPr id="4" name="Picture 4" descr="C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CS"/>
                    <pic:cNvPicPr>
                      <a:picLocks noChangeAspect="1"/>
                    </pic:cNvPicPr>
                  </pic:nvPicPr>
                  <pic:blipFill>
                    <a:blip r:embed="rId10"/>
                    <a:stretch>
                      <a:fillRect/>
                    </a:stretch>
                  </pic:blipFill>
                  <pic:spPr>
                    <a:xfrm>
                      <a:off x="0" y="0"/>
                      <a:ext cx="770890" cy="770890"/>
                    </a:xfrm>
                    <a:prstGeom prst="rect">
                      <a:avLst/>
                    </a:prstGeom>
                  </pic:spPr>
                </pic:pic>
              </a:graphicData>
            </a:graphic>
          </wp:anchor>
        </w:drawing>
      </w:r>
    </w:p>
    <w:p w14:paraId="60B293D9">
      <w:pPr>
        <w:keepNext w:val="0"/>
        <w:keepLines w:val="0"/>
        <w:pageBreakBefore w:val="0"/>
        <w:kinsoku/>
        <w:wordWrap/>
        <w:overflowPunct/>
        <w:topLinePunct w:val="0"/>
        <w:autoSpaceDE/>
        <w:autoSpaceDN/>
        <w:bidi w:val="0"/>
        <w:adjustRightInd/>
        <w:snapToGrid/>
        <w:spacing w:after="0" w:line="240" w:lineRule="auto"/>
        <w:jc w:val="both"/>
        <w:textAlignment w:val="auto"/>
        <w:rPr>
          <w:rFonts w:hint="default" w:ascii="Century Gothic" w:hAnsi="Century Gothic" w:cs="Century Gothic"/>
          <w:b/>
          <w:bCs/>
          <w:sz w:val="21"/>
          <w:szCs w:val="21"/>
          <w:lang w:val="en-PH"/>
        </w:rPr>
      </w:pPr>
      <w:r>
        <w:rPr>
          <w:rFonts w:hint="default" w:ascii="Century Gothic" w:hAnsi="Century Gothic" w:cs="Century Gothic"/>
          <w:sz w:val="21"/>
          <w:szCs w:val="21"/>
          <w:lang w:val="en-PH"/>
        </w:rPr>
        <w:drawing>
          <wp:anchor distT="0" distB="0" distL="114300" distR="114300" simplePos="0" relativeHeight="251659264" behindDoc="0" locked="0" layoutInCell="1" allowOverlap="1">
            <wp:simplePos x="0" y="0"/>
            <wp:positionH relativeFrom="column">
              <wp:posOffset>45085</wp:posOffset>
            </wp:positionH>
            <wp:positionV relativeFrom="paragraph">
              <wp:posOffset>13970</wp:posOffset>
            </wp:positionV>
            <wp:extent cx="1003935" cy="598805"/>
            <wp:effectExtent l="0" t="0" r="5715" b="10795"/>
            <wp:wrapSquare wrapText="bothSides"/>
            <wp:docPr id="1" name="Picture 1" descr="University-of-Ceb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iversity-of-Cebu-Logo"/>
                    <pic:cNvPicPr>
                      <a:picLocks noChangeAspect="1"/>
                    </pic:cNvPicPr>
                  </pic:nvPicPr>
                  <pic:blipFill>
                    <a:blip r:embed="rId11"/>
                    <a:srcRect r="2272" b="12639"/>
                    <a:stretch>
                      <a:fillRect/>
                    </a:stretch>
                  </pic:blipFill>
                  <pic:spPr>
                    <a:xfrm>
                      <a:off x="0" y="0"/>
                      <a:ext cx="1003935" cy="598805"/>
                    </a:xfrm>
                    <a:prstGeom prst="rect">
                      <a:avLst/>
                    </a:prstGeom>
                  </pic:spPr>
                </pic:pic>
              </a:graphicData>
            </a:graphic>
          </wp:anchor>
        </w:drawing>
      </w:r>
    </w:p>
    <w:p w14:paraId="0EA16F25">
      <w:pPr>
        <w:keepNext w:val="0"/>
        <w:keepLines w:val="0"/>
        <w:pageBreakBefore w:val="0"/>
        <w:kinsoku/>
        <w:wordWrap/>
        <w:overflowPunct/>
        <w:topLinePunct w:val="0"/>
        <w:autoSpaceDE/>
        <w:autoSpaceDN/>
        <w:bidi w:val="0"/>
        <w:adjustRightInd/>
        <w:snapToGrid/>
        <w:spacing w:after="0" w:line="240" w:lineRule="auto"/>
        <w:jc w:val="center"/>
        <w:textAlignment w:val="auto"/>
        <w:rPr>
          <w:rFonts w:hint="default" w:ascii="Century Gothic" w:hAnsi="Century Gothic" w:cs="Century Gothic"/>
          <w:b/>
          <w:bCs/>
          <w:sz w:val="21"/>
          <w:szCs w:val="21"/>
          <w:lang w:val="en-PH"/>
        </w:rPr>
      </w:pPr>
      <w:r>
        <w:rPr>
          <w:rFonts w:hint="default" w:ascii="Century Gothic" w:hAnsi="Century Gothic" w:cs="Century Gothic"/>
          <w:b/>
          <w:bCs/>
          <w:sz w:val="21"/>
          <w:szCs w:val="21"/>
          <w:lang w:val="en-PH"/>
        </w:rPr>
        <w:t>UNIVERSITY OF CEBU LAPU-LAPU AND MANDAUE</w:t>
      </w:r>
    </w:p>
    <w:p w14:paraId="5BE66694">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line="240" w:lineRule="auto"/>
        <w:jc w:val="center"/>
        <w:textAlignment w:val="auto"/>
        <w:rPr>
          <w:rFonts w:ascii="Century Gothic" w:hAnsi="Century Gothic" w:eastAsia="Calibri" w:cs="Calibri"/>
          <w:color w:val="000000"/>
          <w:sz w:val="20"/>
          <w:szCs w:val="20"/>
        </w:rPr>
      </w:pPr>
      <w:r>
        <w:rPr>
          <w:rFonts w:ascii="Century Gothic" w:hAnsi="Century Gothic" w:eastAsia="Calibri" w:cs="Calibri"/>
          <w:color w:val="000000"/>
          <w:sz w:val="20"/>
          <w:szCs w:val="20"/>
        </w:rPr>
        <w:t>C. Cortes Ave., Looc Mandaue City</w:t>
      </w:r>
    </w:p>
    <w:p w14:paraId="03E3D66E">
      <w:pPr>
        <w:widowControl w:val="0"/>
        <w:pBdr>
          <w:top w:val="none" w:color="auto" w:sz="0" w:space="0"/>
          <w:left w:val="none" w:color="auto" w:sz="0" w:space="0"/>
          <w:bottom w:val="none" w:color="auto" w:sz="0" w:space="0"/>
          <w:right w:val="none" w:color="auto" w:sz="0" w:space="0"/>
          <w:between w:val="none" w:color="auto" w:sz="0" w:space="0"/>
        </w:pBdr>
        <w:spacing w:before="195" w:line="240" w:lineRule="auto"/>
        <w:jc w:val="center"/>
        <w:rPr>
          <w:rFonts w:ascii="Century Gothic" w:hAnsi="Century Gothic" w:eastAsia="Times New Roman" w:cs="Times New Roman"/>
          <w:color w:val="000000"/>
          <w:sz w:val="20"/>
          <w:szCs w:val="20"/>
        </w:rPr>
      </w:pPr>
      <w:r>
        <w:rPr>
          <w:rFonts w:ascii="Century Gothic" w:hAnsi="Century Gothic" w:eastAsia="Times New Roman" w:cs="Times New Roman"/>
          <w:color w:val="000000"/>
          <w:sz w:val="20"/>
          <w:szCs w:val="20"/>
        </w:rPr>
        <w:t>COLLEGE OF COMPUTER STUDIES</w:t>
      </w:r>
    </w:p>
    <w:p w14:paraId="093A9BFE">
      <w:pPr>
        <w:widowControl w:val="0"/>
        <w:pBdr>
          <w:top w:val="none" w:color="auto" w:sz="0" w:space="0"/>
          <w:left w:val="none" w:color="auto" w:sz="0" w:space="0"/>
          <w:bottom w:val="none" w:color="auto" w:sz="0" w:space="0"/>
          <w:right w:val="none" w:color="auto" w:sz="0" w:space="0"/>
          <w:between w:val="none" w:color="auto" w:sz="0" w:space="0"/>
        </w:pBdr>
        <w:spacing w:before="195" w:line="240" w:lineRule="auto"/>
        <w:jc w:val="both"/>
        <w:rPr>
          <w:rFonts w:hint="default" w:ascii="Century Gothic" w:hAnsi="Century Gothic" w:eastAsia="Times New Roman" w:cs="Times New Roman"/>
          <w:color w:val="000000"/>
          <w:sz w:val="20"/>
          <w:szCs w:val="20"/>
          <w:lang w:val="en-PH"/>
        </w:rPr>
      </w:pPr>
    </w:p>
    <w:p w14:paraId="28F1CC04">
      <w:pPr>
        <w:jc w:val="center"/>
        <w:rPr>
          <w:rFonts w:hint="default" w:ascii="Century Gothic" w:hAnsi="Century Gothic" w:cs="Century Gothic"/>
          <w:sz w:val="20"/>
          <w:szCs w:val="20"/>
          <w:u w:val="single"/>
        </w:rPr>
      </w:pPr>
      <w:r>
        <w:rPr>
          <w:rFonts w:hint="default" w:ascii="Century Gothic" w:hAnsi="Century Gothic" w:cs="Century Gothic"/>
          <w:sz w:val="20"/>
          <w:szCs w:val="20"/>
          <w:u w:val="single"/>
        </w:rPr>
        <w:t>ENDORSEMENT LETTER</w:t>
      </w:r>
    </w:p>
    <w:p w14:paraId="560E257E">
      <w:pPr>
        <w:jc w:val="center"/>
        <w:rPr>
          <w:rFonts w:hint="default" w:ascii="Century Gothic" w:hAnsi="Century Gothic" w:cs="Century Gothic"/>
          <w:sz w:val="20"/>
          <w:szCs w:val="20"/>
          <w:u w:val="single"/>
        </w:rPr>
      </w:pPr>
    </w:p>
    <w:p w14:paraId="5F2C8CD1">
      <w:pPr>
        <w:rPr>
          <w:rFonts w:hint="default" w:ascii="Century Gothic" w:hAnsi="Century Gothic" w:cs="Century Gothic"/>
          <w:sz w:val="20"/>
          <w:szCs w:val="20"/>
          <w:lang w:val="en-PH"/>
        </w:rPr>
      </w:pPr>
      <w:r>
        <w:rPr>
          <w:rFonts w:hint="default" w:ascii="Century Gothic" w:hAnsi="Century Gothic" w:cs="Century Gothic"/>
          <w:sz w:val="20"/>
          <w:szCs w:val="20"/>
          <w:lang w:val="en-PH"/>
        </w:rPr>
        <w:t>January 27, 2025</w:t>
      </w:r>
    </w:p>
    <w:p w14:paraId="4B23262F">
      <w:pPr>
        <w:spacing w:after="0" w:line="240" w:lineRule="auto"/>
        <w:rPr>
          <w:rFonts w:hint="default" w:ascii="Century Gothic" w:hAnsi="Century Gothic" w:cs="Century Gothic"/>
          <w:sz w:val="20"/>
          <w:szCs w:val="20"/>
        </w:rPr>
      </w:pPr>
      <w:r>
        <w:rPr>
          <w:rFonts w:hint="default" w:ascii="Century Gothic" w:hAnsi="Century Gothic" w:cs="Century Gothic"/>
          <w:sz w:val="20"/>
          <w:szCs w:val="20"/>
        </w:rPr>
        <w:t>Accenture, Inc.</w:t>
      </w:r>
    </w:p>
    <w:p w14:paraId="1E7CC75F">
      <w:pPr>
        <w:spacing w:after="0" w:line="240" w:lineRule="auto"/>
        <w:rPr>
          <w:rFonts w:hint="default" w:ascii="Century Gothic" w:hAnsi="Century Gothic" w:cs="Century Gothic"/>
          <w:sz w:val="20"/>
          <w:szCs w:val="20"/>
        </w:rPr>
      </w:pPr>
      <w:r>
        <w:rPr>
          <w:rFonts w:hint="default" w:ascii="Century Gothic" w:hAnsi="Century Gothic" w:cs="Century Gothic"/>
          <w:sz w:val="20"/>
          <w:szCs w:val="20"/>
        </w:rPr>
        <w:t>7</w:t>
      </w:r>
      <w:r>
        <w:rPr>
          <w:rFonts w:hint="default" w:ascii="Century Gothic" w:hAnsi="Century Gothic" w:cs="Century Gothic"/>
          <w:sz w:val="20"/>
          <w:szCs w:val="20"/>
          <w:vertAlign w:val="superscript"/>
        </w:rPr>
        <w:t>th</w:t>
      </w:r>
      <w:r>
        <w:rPr>
          <w:rFonts w:hint="default" w:ascii="Century Gothic" w:hAnsi="Century Gothic" w:cs="Century Gothic"/>
          <w:sz w:val="20"/>
          <w:szCs w:val="20"/>
        </w:rPr>
        <w:t xml:space="preserve"> Floor Robinsons Cybergate 1</w:t>
      </w:r>
    </w:p>
    <w:p w14:paraId="33F94960">
      <w:pPr>
        <w:spacing w:after="0" w:line="240" w:lineRule="auto"/>
        <w:rPr>
          <w:rFonts w:hint="default" w:ascii="Century Gothic" w:hAnsi="Century Gothic" w:cs="Century Gothic"/>
          <w:sz w:val="20"/>
          <w:szCs w:val="20"/>
        </w:rPr>
      </w:pPr>
      <w:r>
        <w:rPr>
          <w:rFonts w:hint="default" w:ascii="Century Gothic" w:hAnsi="Century Gothic" w:cs="Century Gothic"/>
          <w:sz w:val="20"/>
          <w:szCs w:val="20"/>
        </w:rPr>
        <w:t>Pioneer St., corner EDSA</w:t>
      </w:r>
    </w:p>
    <w:p w14:paraId="7D80B4BF">
      <w:pPr>
        <w:spacing w:after="0" w:line="240" w:lineRule="auto"/>
        <w:rPr>
          <w:rFonts w:hint="default" w:ascii="Century Gothic" w:hAnsi="Century Gothic" w:cs="Century Gothic"/>
          <w:sz w:val="20"/>
          <w:szCs w:val="20"/>
        </w:rPr>
      </w:pPr>
      <w:r>
        <w:rPr>
          <w:rFonts w:hint="default" w:ascii="Century Gothic" w:hAnsi="Century Gothic" w:cs="Century Gothic"/>
          <w:sz w:val="20"/>
          <w:szCs w:val="20"/>
        </w:rPr>
        <w:t>Mandaluyong City</w:t>
      </w:r>
    </w:p>
    <w:p w14:paraId="4DA31186">
      <w:pPr>
        <w:spacing w:after="0" w:line="240" w:lineRule="auto"/>
        <w:ind w:left="720"/>
        <w:rPr>
          <w:rFonts w:hint="default" w:ascii="Century Gothic" w:hAnsi="Century Gothic" w:cs="Century Gothic"/>
          <w:sz w:val="20"/>
          <w:szCs w:val="20"/>
        </w:rPr>
      </w:pPr>
      <w:r>
        <w:rPr>
          <w:rFonts w:hint="default" w:ascii="Century Gothic" w:hAnsi="Century Gothic" w:cs="Century Gothic"/>
          <w:sz w:val="20"/>
          <w:szCs w:val="20"/>
        </w:rPr>
        <w:t> </w:t>
      </w:r>
    </w:p>
    <w:p w14:paraId="634FBE91">
      <w:pPr>
        <w:spacing w:after="0" w:line="240" w:lineRule="auto"/>
        <w:rPr>
          <w:rFonts w:hint="default" w:ascii="Century Gothic" w:hAnsi="Century Gothic" w:cs="Century Gothic"/>
          <w:sz w:val="20"/>
          <w:szCs w:val="20"/>
        </w:rPr>
      </w:pPr>
      <w:r>
        <w:rPr>
          <w:rFonts w:hint="default" w:ascii="Century Gothic" w:hAnsi="Century Gothic" w:cs="Century Gothic"/>
          <w:sz w:val="20"/>
          <w:szCs w:val="20"/>
        </w:rPr>
        <w:t xml:space="preserve">Attention:    </w:t>
      </w:r>
      <w:r>
        <w:rPr>
          <w:rFonts w:hint="default" w:ascii="Century Gothic" w:hAnsi="Century Gothic" w:cs="Century Gothic"/>
          <w:b/>
          <w:bCs/>
          <w:sz w:val="20"/>
          <w:szCs w:val="20"/>
        </w:rPr>
        <w:t xml:space="preserve">Ms. Barbara Jorene </w:t>
      </w:r>
      <w:bookmarkStart w:id="0" w:name="OLE_LINK1"/>
      <w:r>
        <w:rPr>
          <w:rFonts w:hint="default" w:ascii="Century Gothic" w:hAnsi="Century Gothic" w:cs="Century Gothic"/>
          <w:b/>
          <w:bCs/>
          <w:sz w:val="20"/>
          <w:szCs w:val="20"/>
        </w:rPr>
        <w:t>Chingcuangco</w:t>
      </w:r>
      <w:bookmarkEnd w:id="0"/>
    </w:p>
    <w:p w14:paraId="1257F528">
      <w:pPr>
        <w:spacing w:after="0" w:line="240" w:lineRule="auto"/>
        <w:ind w:firstLine="720"/>
        <w:rPr>
          <w:rFonts w:hint="default" w:ascii="Century Gothic" w:hAnsi="Century Gothic" w:cs="Century Gothic"/>
          <w:sz w:val="20"/>
          <w:szCs w:val="20"/>
        </w:rPr>
      </w:pPr>
      <w:r>
        <w:rPr>
          <w:rFonts w:hint="default" w:ascii="Century Gothic" w:hAnsi="Century Gothic" w:cs="Century Gothic"/>
          <w:sz w:val="20"/>
          <w:szCs w:val="20"/>
        </w:rPr>
        <w:t xml:space="preserve">     Candidate Source and Screen Senior Manager</w:t>
      </w:r>
    </w:p>
    <w:p w14:paraId="5C789FC3">
      <w:pPr>
        <w:spacing w:after="0" w:line="240" w:lineRule="auto"/>
        <w:rPr>
          <w:rFonts w:hint="default" w:ascii="Century Gothic" w:hAnsi="Century Gothic" w:cs="Century Gothic"/>
          <w:sz w:val="20"/>
          <w:szCs w:val="20"/>
        </w:rPr>
      </w:pPr>
    </w:p>
    <w:p w14:paraId="1A95F1A1">
      <w:pPr>
        <w:spacing w:after="0" w:line="240" w:lineRule="auto"/>
        <w:rPr>
          <w:rFonts w:hint="default" w:ascii="Century Gothic" w:hAnsi="Century Gothic" w:cs="Century Gothic"/>
          <w:sz w:val="20"/>
          <w:szCs w:val="20"/>
        </w:rPr>
      </w:pPr>
    </w:p>
    <w:p w14:paraId="49DA2CEC">
      <w:pPr>
        <w:spacing w:after="0" w:line="240" w:lineRule="auto"/>
        <w:rPr>
          <w:rFonts w:hint="default" w:ascii="Century Gothic" w:hAnsi="Century Gothic" w:cs="Century Gothic"/>
          <w:sz w:val="20"/>
          <w:szCs w:val="20"/>
        </w:rPr>
      </w:pPr>
    </w:p>
    <w:p w14:paraId="056375A6">
      <w:pPr>
        <w:spacing w:after="0" w:line="240" w:lineRule="auto"/>
        <w:rPr>
          <w:rFonts w:hint="default" w:ascii="Century Gothic" w:hAnsi="Century Gothic" w:cs="Century Gothic"/>
          <w:sz w:val="20"/>
          <w:szCs w:val="20"/>
        </w:rPr>
      </w:pPr>
      <w:r>
        <w:rPr>
          <w:rFonts w:hint="default" w:ascii="Century Gothic" w:hAnsi="Century Gothic" w:cs="Century Gothic"/>
          <w:sz w:val="20"/>
          <w:szCs w:val="20"/>
        </w:rPr>
        <w:t>Dear Ms. Chingcuangco,</w:t>
      </w:r>
    </w:p>
    <w:p w14:paraId="53A511B5">
      <w:pPr>
        <w:spacing w:after="0" w:line="240" w:lineRule="auto"/>
        <w:rPr>
          <w:rFonts w:hint="default" w:ascii="Century Gothic" w:hAnsi="Century Gothic" w:cs="Century Gothic"/>
          <w:sz w:val="20"/>
          <w:szCs w:val="20"/>
        </w:rPr>
      </w:pPr>
    </w:p>
    <w:p w14:paraId="3FEF01CE">
      <w:pPr>
        <w:spacing w:after="0" w:line="240" w:lineRule="auto"/>
        <w:rPr>
          <w:rFonts w:hint="default" w:ascii="Century Gothic" w:hAnsi="Century Gothic" w:cs="Century Gothic"/>
          <w:sz w:val="20"/>
          <w:szCs w:val="20"/>
        </w:rPr>
      </w:pPr>
    </w:p>
    <w:p w14:paraId="20AEA29F">
      <w:pPr>
        <w:spacing w:after="0" w:line="240" w:lineRule="auto"/>
        <w:rPr>
          <w:rFonts w:hint="default" w:ascii="Century Gothic" w:hAnsi="Century Gothic" w:cs="Century Gothic"/>
          <w:sz w:val="20"/>
          <w:szCs w:val="20"/>
          <w:lang w:val="en-PH"/>
        </w:rPr>
      </w:pPr>
      <w:r>
        <w:rPr>
          <w:rFonts w:hint="default" w:ascii="Century Gothic" w:hAnsi="Century Gothic" w:cs="Century Gothic"/>
          <w:sz w:val="20"/>
          <w:szCs w:val="20"/>
          <w:lang w:val="en-PH"/>
        </w:rPr>
        <w:t>Greetings!</w:t>
      </w:r>
    </w:p>
    <w:p w14:paraId="22BA9064">
      <w:pPr>
        <w:spacing w:after="0" w:line="240" w:lineRule="auto"/>
        <w:rPr>
          <w:rFonts w:hint="default" w:ascii="Century Gothic" w:hAnsi="Century Gothic" w:cs="Century Gothic"/>
          <w:sz w:val="20"/>
          <w:szCs w:val="20"/>
        </w:rPr>
      </w:pPr>
    </w:p>
    <w:p w14:paraId="17A91357">
      <w:pPr>
        <w:spacing w:after="0" w:line="240" w:lineRule="auto"/>
        <w:jc w:val="both"/>
        <w:rPr>
          <w:rFonts w:hint="default" w:ascii="Century Gothic" w:hAnsi="Century Gothic" w:cs="Century Gothic"/>
          <w:sz w:val="20"/>
          <w:szCs w:val="20"/>
        </w:rPr>
      </w:pPr>
      <w:r>
        <w:rPr>
          <w:rFonts w:hint="default" w:ascii="Century Gothic" w:hAnsi="Century Gothic" w:cs="Century Gothic"/>
          <w:sz w:val="20"/>
          <w:szCs w:val="20"/>
        </w:rPr>
        <w:t xml:space="preserve">The College of Computer Studies (CCS) of the </w:t>
      </w:r>
      <w:r>
        <w:rPr>
          <w:rFonts w:hint="default" w:ascii="Century Gothic" w:hAnsi="Century Gothic" w:cs="Century Gothic"/>
          <w:b/>
          <w:bCs/>
          <w:sz w:val="20"/>
          <w:szCs w:val="20"/>
        </w:rPr>
        <w:t>University of Cebu Lapu-Lapu and Mandaue</w:t>
      </w:r>
      <w:r>
        <w:rPr>
          <w:rFonts w:hint="default" w:ascii="Century Gothic" w:hAnsi="Century Gothic" w:cs="Century Gothic"/>
          <w:sz w:val="20"/>
          <w:szCs w:val="20"/>
        </w:rPr>
        <w:t xml:space="preserve"> is looking forward to serving the industry by way of producing globally competitive graduates. Our goal is to give students the much essential industry experience especially in Programming and/or Software Development.</w:t>
      </w:r>
    </w:p>
    <w:p w14:paraId="6BE07975">
      <w:pPr>
        <w:spacing w:after="0" w:line="240" w:lineRule="auto"/>
        <w:jc w:val="both"/>
        <w:rPr>
          <w:rFonts w:hint="default" w:ascii="Century Gothic" w:hAnsi="Century Gothic" w:cs="Century Gothic"/>
          <w:sz w:val="20"/>
          <w:szCs w:val="20"/>
        </w:rPr>
      </w:pPr>
    </w:p>
    <w:p w14:paraId="74B0E88B">
      <w:pPr>
        <w:spacing w:after="0" w:line="240" w:lineRule="auto"/>
        <w:jc w:val="both"/>
        <w:rPr>
          <w:rFonts w:hint="default" w:ascii="Century Gothic" w:hAnsi="Century Gothic" w:cs="Century Gothic"/>
          <w:sz w:val="20"/>
          <w:szCs w:val="20"/>
        </w:rPr>
      </w:pPr>
      <w:r>
        <w:rPr>
          <w:rFonts w:hint="default" w:ascii="Century Gothic" w:hAnsi="Century Gothic" w:cs="Century Gothic"/>
          <w:sz w:val="20"/>
          <w:szCs w:val="20"/>
        </w:rPr>
        <w:t xml:space="preserve">In this connection, I am recommending </w:t>
      </w:r>
      <w:r>
        <w:rPr>
          <w:rFonts w:hint="default" w:ascii="Century Gothic" w:hAnsi="Century Gothic" w:cs="Century Gothic"/>
          <w:b/>
          <w:bCs/>
          <w:sz w:val="20"/>
          <w:szCs w:val="20"/>
          <w:lang w:val="en-PH"/>
        </w:rPr>
        <w:t>Angel Dorie A. Abastillas</w:t>
      </w:r>
      <w:r>
        <w:rPr>
          <w:rFonts w:hint="default" w:ascii="Century Gothic" w:hAnsi="Century Gothic" w:cs="Century Gothic"/>
          <w:sz w:val="20"/>
          <w:szCs w:val="20"/>
        </w:rPr>
        <w:t xml:space="preserve">, a fourth-year BSIT student to undergo </w:t>
      </w:r>
      <w:r>
        <w:rPr>
          <w:rFonts w:hint="default" w:ascii="Century Gothic" w:hAnsi="Century Gothic" w:cs="Century Gothic"/>
          <w:b/>
          <w:bCs/>
          <w:sz w:val="20"/>
          <w:szCs w:val="20"/>
        </w:rPr>
        <w:t>540 hours of Internship / On-the-job training (OJT)</w:t>
      </w:r>
      <w:r>
        <w:rPr>
          <w:rFonts w:hint="default" w:ascii="Century Gothic" w:hAnsi="Century Gothic" w:cs="Century Gothic"/>
          <w:sz w:val="20"/>
          <w:szCs w:val="20"/>
        </w:rPr>
        <w:t>. The objective of this program is to provide our students with the opportunity to develop confidence, exercise judgment, and to integrate the diversified skills they have learned in theory by way of putting them into practice. We firmly believe that your company is one of those that can help equip our students with the ability to deliver the demands of the industrial world.</w:t>
      </w:r>
    </w:p>
    <w:p w14:paraId="2A1F082D">
      <w:pPr>
        <w:spacing w:after="0" w:line="240" w:lineRule="auto"/>
        <w:rPr>
          <w:rFonts w:hint="default" w:ascii="Century Gothic" w:hAnsi="Century Gothic" w:cs="Century Gothic"/>
          <w:sz w:val="20"/>
          <w:szCs w:val="20"/>
        </w:rPr>
      </w:pPr>
    </w:p>
    <w:p w14:paraId="2F9316D2">
      <w:pPr>
        <w:spacing w:after="0" w:line="240" w:lineRule="auto"/>
        <w:rPr>
          <w:rFonts w:hint="default" w:ascii="Century Gothic" w:hAnsi="Century Gothic" w:cs="Century Gothic"/>
          <w:sz w:val="20"/>
          <w:szCs w:val="20"/>
        </w:rPr>
      </w:pPr>
    </w:p>
    <w:p w14:paraId="0CEB3705">
      <w:pPr>
        <w:spacing w:after="0" w:line="240" w:lineRule="auto"/>
        <w:rPr>
          <w:rFonts w:hint="default" w:ascii="Century Gothic" w:hAnsi="Century Gothic" w:cs="Century Gothic"/>
          <w:sz w:val="20"/>
          <w:szCs w:val="20"/>
        </w:rPr>
      </w:pPr>
      <w:r>
        <w:rPr>
          <w:rFonts w:hint="default" w:ascii="Century Gothic" w:hAnsi="Century Gothic" w:cs="Century Gothic"/>
          <w:sz w:val="20"/>
          <w:szCs w:val="20"/>
        </w:rPr>
        <w:t>Hoping for your positive response.</w:t>
      </w:r>
    </w:p>
    <w:p w14:paraId="77333B58">
      <w:pPr>
        <w:spacing w:after="0" w:line="240" w:lineRule="auto"/>
        <w:rPr>
          <w:rFonts w:hint="default" w:ascii="Century Gothic" w:hAnsi="Century Gothic" w:cs="Century Gothic"/>
          <w:sz w:val="20"/>
          <w:szCs w:val="20"/>
        </w:rPr>
      </w:pPr>
    </w:p>
    <w:p w14:paraId="5C5C00A0">
      <w:pPr>
        <w:spacing w:after="0" w:line="240" w:lineRule="auto"/>
        <w:rPr>
          <w:rFonts w:hint="default" w:ascii="Century Gothic" w:hAnsi="Century Gothic" w:cs="Century Gothic"/>
          <w:sz w:val="20"/>
          <w:szCs w:val="20"/>
        </w:rPr>
      </w:pPr>
    </w:p>
    <w:p w14:paraId="51E95E06">
      <w:pPr>
        <w:spacing w:after="0" w:line="240" w:lineRule="auto"/>
        <w:rPr>
          <w:rFonts w:hint="default" w:ascii="Century Gothic" w:hAnsi="Century Gothic" w:cs="Century Gothic"/>
          <w:sz w:val="20"/>
          <w:szCs w:val="20"/>
        </w:rPr>
      </w:pPr>
    </w:p>
    <w:p w14:paraId="23179AF3">
      <w:pPr>
        <w:spacing w:after="0" w:line="240" w:lineRule="auto"/>
        <w:rPr>
          <w:rFonts w:hint="default" w:ascii="Century Gothic" w:hAnsi="Century Gothic" w:cs="Century Gothic"/>
          <w:sz w:val="20"/>
          <w:szCs w:val="20"/>
          <w:lang w:val="en-PH"/>
        </w:rPr>
      </w:pPr>
      <w:r>
        <w:rPr>
          <w:rFonts w:hint="default" w:ascii="Century Gothic" w:hAnsi="Century Gothic" w:cs="Century Gothic"/>
          <w:sz w:val="20"/>
          <w:szCs w:val="20"/>
        </w:rPr>
        <w:t>With warm regards</w:t>
      </w:r>
      <w:r>
        <w:rPr>
          <w:rFonts w:hint="default" w:ascii="Century Gothic" w:hAnsi="Century Gothic" w:cs="Century Gothic"/>
          <w:sz w:val="20"/>
          <w:szCs w:val="20"/>
          <w:lang w:val="en-PH"/>
        </w:rPr>
        <w:t>,</w:t>
      </w:r>
    </w:p>
    <w:p w14:paraId="0704C52C">
      <w:pPr>
        <w:spacing w:after="0" w:line="240" w:lineRule="auto"/>
        <w:rPr>
          <w:rFonts w:hint="default" w:ascii="Century Gothic" w:hAnsi="Century Gothic" w:cs="Century Gothic"/>
          <w:sz w:val="20"/>
          <w:szCs w:val="20"/>
        </w:rPr>
      </w:pPr>
    </w:p>
    <w:p w14:paraId="337937C0">
      <w:pPr>
        <w:spacing w:after="0" w:line="240" w:lineRule="auto"/>
        <w:rPr>
          <w:rFonts w:hint="default" w:ascii="Century Gothic" w:hAnsi="Century Gothic" w:cs="Century Gothic"/>
          <w:sz w:val="20"/>
          <w:szCs w:val="20"/>
        </w:rPr>
      </w:pPr>
      <w:bookmarkStart w:id="1" w:name="_GoBack"/>
      <w:bookmarkEnd w:id="1"/>
    </w:p>
    <w:p w14:paraId="62B8ED7B">
      <w:pPr>
        <w:spacing w:after="0" w:line="240" w:lineRule="auto"/>
        <w:rPr>
          <w:rFonts w:hint="default" w:ascii="Century Gothic" w:hAnsi="Century Gothic" w:cs="Century Gothic"/>
          <w:b/>
          <w:bCs/>
          <w:sz w:val="20"/>
          <w:szCs w:val="20"/>
          <w:u w:val="none"/>
          <w:lang w:val="en-PH"/>
        </w:rPr>
      </w:pPr>
      <w:r>
        <w:rPr>
          <w:rFonts w:hint="default" w:ascii="Century Gothic" w:hAnsi="Century Gothic" w:cs="Century Gothic"/>
          <w:b/>
          <w:bCs/>
          <w:sz w:val="20"/>
          <w:szCs w:val="20"/>
          <w:u w:val="none"/>
          <w:lang w:val="en-PH"/>
        </w:rPr>
        <w:t>Dr. Janette Q. Tanquis</w:t>
      </w:r>
    </w:p>
    <w:p w14:paraId="771A8C7E">
      <w:pPr>
        <w:spacing w:after="0" w:line="240" w:lineRule="auto"/>
        <w:rPr>
          <w:rFonts w:hint="default" w:ascii="Century Gothic" w:hAnsi="Century Gothic" w:cs="Century Gothic"/>
          <w:sz w:val="20"/>
          <w:szCs w:val="20"/>
        </w:rPr>
      </w:pPr>
      <w:r>
        <w:rPr>
          <w:rFonts w:hint="default" w:ascii="Century Gothic" w:hAnsi="Century Gothic" w:cs="Century Gothic"/>
          <w:sz w:val="20"/>
          <w:szCs w:val="20"/>
        </w:rPr>
        <w:t>OJT Coordinato</w:t>
      </w:r>
      <w:r>
        <w:rPr>
          <w:rFonts w:hint="default" w:ascii="Century Gothic" w:hAnsi="Century Gothic" w:cs="Century Gothic"/>
          <w:sz w:val="20"/>
          <w:szCs w:val="20"/>
          <w:lang w:val="en-PH"/>
        </w:rPr>
        <w:t>r</w:t>
      </w:r>
    </w:p>
    <w:sectPr>
      <w:headerReference r:id="rId6" w:type="first"/>
      <w:footerReference r:id="rId8" w:type="first"/>
      <w:headerReference r:id="rId5" w:type="even"/>
      <w:footerReference r:id="rId7" w:type="even"/>
      <w:pgSz w:w="12240" w:h="15840"/>
      <w:pgMar w:top="1440" w:right="1440" w:bottom="1440" w:left="144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0071BB">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80E240">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FF164F">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21BF74">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39545B"/>
    <w:multiLevelType w:val="singleLevel"/>
    <w:tmpl w:val="D339545B"/>
    <w:lvl w:ilvl="0" w:tentative="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CC25CE"/>
    <w:rsid w:val="2F1F1A24"/>
    <w:rsid w:val="465A1079"/>
    <w:rsid w:val="70B17407"/>
    <w:rsid w:val="756B0CB3"/>
    <w:rsid w:val="79CC25CE"/>
    <w:rsid w:val="7A605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299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2025-01-25T08:33:00Z</dcterms:created>
  <dc:creator>Angel Dorie</dc:creator>
  <cp:lastModifiedBy>Angel Dorie</cp:lastModifiedBy>
  <dcterms:modified xsi:type="dcterms:W3CDTF">2025-01-26T10:15:45Z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82DAFB084FD4431DBACBC907F998598B_11</vt:lpwstr>
  </property>
</Properties>
</file>