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91BB8">
      <w:pPr>
        <w:pStyle w:val="2"/>
        <w:keepNext w:val="0"/>
        <w:keepLines w:val="0"/>
        <w:widowControl/>
        <w:suppressLineNumbers w:val="0"/>
      </w:pPr>
      <w:r>
        <w:t>黑马头条后台管理系统测试报告</w:t>
      </w:r>
    </w:p>
    <w:p w14:paraId="753FBFC1">
      <w:pPr>
        <w:pStyle w:val="3"/>
        <w:keepNext w:val="0"/>
        <w:keepLines w:val="0"/>
        <w:widowControl/>
        <w:suppressLineNumbers w:val="0"/>
      </w:pPr>
      <w:r>
        <w:t>1. 测试概述</w:t>
      </w:r>
    </w:p>
    <w:p w14:paraId="435B037C">
      <w:pPr>
        <w:pStyle w:val="4"/>
        <w:keepNext w:val="0"/>
        <w:keepLines w:val="0"/>
        <w:widowControl/>
        <w:suppressLineNumbers w:val="0"/>
      </w:pPr>
      <w:r>
        <w:t>本次针对黑马头条后台管理系统开展功能测试与接口测试，覆盖</w:t>
      </w:r>
      <w:r>
        <w:rPr>
          <w:rStyle w:val="7"/>
        </w:rPr>
        <w:t>用户审核、频道管理、内容审核、内容管理、敏感词设置</w:t>
      </w:r>
      <w:r>
        <w:t>5 个核心模块。验证页面展示、条件查询、新增、编辑、状态变更、删除、表单校验等业务功能，找出系统缺陷。</w:t>
      </w:r>
    </w:p>
    <w:p w14:paraId="67E8860C">
      <w:pPr>
        <w:pStyle w:val="3"/>
        <w:keepNext w:val="0"/>
        <w:keepLines w:val="0"/>
        <w:widowControl/>
        <w:suppressLineNumbers w:val="0"/>
      </w:pPr>
      <w:r>
        <w:t>2. 测试环境</w:t>
      </w:r>
    </w:p>
    <w:p w14:paraId="52D127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操作系统：Windows11</w:t>
      </w:r>
    </w:p>
    <w:p w14:paraId="671EF5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浏览器：Microsoft Edge</w:t>
      </w:r>
    </w:p>
    <w:p w14:paraId="797C65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被测系统：黑马头条后台管理网页</w:t>
      </w:r>
    </w:p>
    <w:p w14:paraId="298B94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数据库：MySQL</w:t>
      </w:r>
    </w:p>
    <w:p w14:paraId="07939FDC">
      <w:pPr>
        <w:pStyle w:val="3"/>
        <w:keepNext w:val="0"/>
        <w:keepLines w:val="0"/>
        <w:widowControl/>
        <w:suppressLineNumbers w:val="0"/>
      </w:pPr>
      <w:r>
        <w:t>3. 测试范围</w:t>
      </w:r>
    </w:p>
    <w:p w14:paraId="1483D28F">
      <w:pPr>
        <w:pStyle w:val="4"/>
        <w:keepNext w:val="0"/>
        <w:keepLines w:val="0"/>
        <w:widowControl/>
        <w:suppressLineNumbers w:val="0"/>
      </w:pPr>
      <w:r>
        <w:t>用户审核、频道管理、内容审核、内容管理、敏感词设置模块功能；配套后端接口测试。</w:t>
      </w:r>
    </w:p>
    <w:p w14:paraId="0150D01B">
      <w:pPr>
        <w:pStyle w:val="3"/>
        <w:keepNext w:val="0"/>
        <w:keepLines w:val="0"/>
        <w:widowControl/>
        <w:suppressLineNumbers w:val="0"/>
      </w:pPr>
      <w:r>
        <w:t>4. 测试执行情况</w:t>
      </w:r>
    </w:p>
    <w:p w14:paraId="1459B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总用例数量：26 条</w:t>
      </w:r>
    </w:p>
    <w:p w14:paraId="7620E9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P0 核心用例：18 条，全部执行</w:t>
      </w:r>
    </w:p>
    <w:p w14:paraId="57C5D8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P1 非核心用例：8 条，全部执行</w:t>
      </w:r>
      <w:bookmarkStart w:id="0" w:name="_GoBack"/>
      <w:bookmarkEnd w:id="0"/>
    </w:p>
    <w:p w14:paraId="45EE9C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发现缺陷：4 个 </w:t>
      </w:r>
    </w:p>
    <w:p w14:paraId="42D94E4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严重缺陷：1 个</w:t>
      </w:r>
    </w:p>
    <w:p w14:paraId="737AE78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一般缺陷：2 个</w:t>
      </w:r>
    </w:p>
    <w:p w14:paraId="5D29A00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次要缺陷：1 个</w:t>
      </w:r>
    </w:p>
    <w:p w14:paraId="53F61B68">
      <w:pPr>
        <w:pStyle w:val="4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542"/>
        <w:gridCol w:w="1039"/>
      </w:tblGrid>
      <w:tr w14:paraId="152AF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F07C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缺陷等级</w:t>
            </w:r>
          </w:p>
        </w:tc>
        <w:tc>
          <w:tcPr>
            <w:tcW w:w="0" w:type="auto"/>
            <w:shd w:val="clear"/>
            <w:vAlign w:val="center"/>
          </w:tcPr>
          <w:p w14:paraId="0FC016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vAlign w:val="center"/>
          </w:tcPr>
          <w:p w14:paraId="5B3825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修复情况</w:t>
            </w:r>
          </w:p>
        </w:tc>
      </w:tr>
      <w:tr w14:paraId="669B9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46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vAlign w:val="center"/>
          </w:tcPr>
          <w:p w14:paraId="1668D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0DA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  <w:tr w14:paraId="0EE60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351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31CAF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C72B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  <w:tr w14:paraId="4419D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3A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次要</w:t>
            </w:r>
          </w:p>
        </w:tc>
        <w:tc>
          <w:tcPr>
            <w:tcW w:w="0" w:type="auto"/>
            <w:shd w:val="clear"/>
            <w:vAlign w:val="center"/>
          </w:tcPr>
          <w:p w14:paraId="69A98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0EF7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</w:tbl>
    <w:p w14:paraId="663B768C">
      <w:pPr>
        <w:pStyle w:val="3"/>
        <w:keepNext w:val="0"/>
        <w:keepLines w:val="0"/>
        <w:widowControl/>
        <w:suppressLineNumbers w:val="0"/>
      </w:pPr>
      <w:r>
        <w:t>5. 缺陷分析</w:t>
      </w:r>
    </w:p>
    <w:p w14:paraId="0DBE24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严重缺陷：频道禁用状态无法同步至自媒体端，属于业务逻辑 bug，会直接造成业务错误，必须优先修复。</w:t>
      </w:r>
    </w:p>
    <w:p w14:paraId="46AFCE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一般缺陷：表单输入框长度校验缺失，前端限制不合理，影响用户使用。</w:t>
      </w:r>
    </w:p>
    <w:p w14:paraId="3D4776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次要缺陷：特殊字符搜索导致页面崩溃，属于异常场景容错不足。</w:t>
      </w:r>
    </w:p>
    <w:p w14:paraId="16023C10">
      <w:pPr>
        <w:pStyle w:val="3"/>
        <w:keepNext w:val="0"/>
        <w:keepLines w:val="0"/>
        <w:widowControl/>
        <w:suppressLineNumbers w:val="0"/>
      </w:pPr>
      <w:r>
        <w:t>6. 测试结论</w:t>
      </w:r>
    </w:p>
    <w:p w14:paraId="29B7EFE1">
      <w:pPr>
        <w:pStyle w:val="4"/>
        <w:keepNext w:val="0"/>
        <w:keepLines w:val="0"/>
        <w:widowControl/>
        <w:suppressLineNumbers w:val="0"/>
      </w:pPr>
      <w:r>
        <w:t>系统核心页面加载、基础查询功能可以正常使用；但是存在</w:t>
      </w:r>
      <w:r>
        <w:rPr>
          <w:rStyle w:val="7"/>
        </w:rPr>
        <w:t>1 个严重业务缺陷</w:t>
      </w:r>
      <w:r>
        <w:t>，当前版本</w:t>
      </w:r>
      <w:r>
        <w:rPr>
          <w:rStyle w:val="7"/>
        </w:rPr>
        <w:t>不允许上线</w:t>
      </w:r>
      <w:r>
        <w:t>。 需要开发完成全部缺陷修复，测试人员执行回归测试，验证缺陷全部关闭后，才可上线。</w:t>
      </w:r>
    </w:p>
    <w:p w14:paraId="0FB78EAD">
      <w:pPr>
        <w:pStyle w:val="3"/>
        <w:keepNext w:val="0"/>
        <w:keepLines w:val="0"/>
        <w:widowControl/>
        <w:suppressLineNumbers w:val="0"/>
      </w:pPr>
      <w:r>
        <w:t>7. 建议</w:t>
      </w:r>
    </w:p>
    <w:p w14:paraId="3C4888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优先修复【频道禁用自媒体端仍可见】严重 bug；</w:t>
      </w:r>
    </w:p>
    <w:p w14:paraId="45C75E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所有表单增加前端 + 后端双重校验（非空、长度、特殊字符）；</w:t>
      </w:r>
    </w:p>
    <w:p w14:paraId="04B28A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接口增加异常捕获，防止非法参数导致页面崩溃；</w:t>
      </w:r>
    </w:p>
    <w:p w14:paraId="7620EF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增加接口自动化回归脚本，后续迭代自动执行接口校验。</w:t>
      </w:r>
    </w:p>
    <w:p w14:paraId="5D4094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10EAD"/>
    <w:multiLevelType w:val="multilevel"/>
    <w:tmpl w:val="8C610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2217813"/>
    <w:multiLevelType w:val="multilevel"/>
    <w:tmpl w:val="B22178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3AEACA1"/>
    <w:multiLevelType w:val="multilevel"/>
    <w:tmpl w:val="C3AEAC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3495345"/>
    <w:multiLevelType w:val="multilevel"/>
    <w:tmpl w:val="33495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51F5F"/>
    <w:rsid w:val="70A5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2026-10-05T20:05:00Z</dcterms:created>
  <dc:creator>舍甘屿</dc:creator>
  <cp:lastModifiedBy>舍甘屿</cp:lastModifiedBy>
  <dcterms:modified xsi:type="dcterms:W3CDTF">2026-10-05T20:05:46Z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C733410057234FBD837FAB629C9E3668_11</vt:lpwstr>
  </property>
  <property fmtid="{D5CDD505-2E9C-101B-9397-08002B2CF9AE}" pid="4" name="KSOTemplateDocerSaveRecord">
    <vt:lpwstr>eyJoZGlkIjoiM2Q4MmIxZjUyODZlOTc2YmQ2YTNjY2Y3OWE1MjhmMGIiLCJ1c2VySWQiOiI0MTYxMzMzNjMifQ==</vt:lpwstr>
  </property>
</Properties>
</file>