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cs="Calibri" w:eastAsia="Microsoft YaHei"/>
          <w:b/>
          <w:color w:val="1F3A5F"/>
          <w:sz w:val="44"/>
        </w:rPr>
        <w:t>设备管理设计文档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1. 文档背景</w:t>
      </w:r>
    </w:p>
    <w:p>
      <w:pPr/>
      <w:r>
        <w:rPr>
          <w:rFonts w:ascii="Calibri" w:hAnsi="Calibri" w:cs="Calibri" w:eastAsia="Microsoft YaHei"/>
          <w:sz w:val="22"/>
        </w:rPr>
        <w:t>设备管理是 IoT 平台的核心业务模块之一，用于承接产品模型实例化后的设备全生命周期管理。平台需要通过设备管理模块完成设备建档、设备组织、设备状态观测、设备运行记录查询，以及围绕设备进行日常运营与维护。</w:t>
      </w:r>
    </w:p>
    <w:p>
      <w:pPr/>
      <w:r>
        <w:rPr>
          <w:rFonts w:ascii="Calibri" w:hAnsi="Calibri" w:cs="Calibri" w:eastAsia="Microsoft YaHei"/>
          <w:sz w:val="22"/>
        </w:rPr>
        <w:t>当前文档定位为产品方案型设计文档，重点描述设备管理模块要管理什么、如何呈现给用户、模块之间如何拆分，以及后续接口应如何规划。文档中的业务对象为面向产品与业务的抽象，不要求与现有实体或数据库表结构一致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2. 设计目标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建立统一的设备台账管理能力，支持设备从创建到退役的全流程管理。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提供清晰的设备状态视图，帮助用户快速识别设备是否可用、是否在线、最近是否有异常。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支持通过设备分组和设备标签对设备进行组织、筛选和批量管理。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提供设备属性、事件、服务调用等运行信息的聚合查询入口。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为后续设备接入、规则引擎、告警中心、运维中心等能力提供统一设备主入口。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3. 适用范围</w:t>
      </w:r>
    </w:p>
    <w:p>
      <w:pPr/>
      <w:r>
        <w:rPr>
          <w:rFonts w:ascii="Calibri" w:hAnsi="Calibri" w:cs="Calibri" w:eastAsia="Microsoft YaHei"/>
          <w:sz w:val="22"/>
        </w:rPr>
        <w:t>本次设计范围包含：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设备基础信息管理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设备状态与生命周期管理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设备分组管理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设备标签管理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设备详情与运行记录查看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面向设备管理模块的接口边界建议</w:t>
      </w:r>
    </w:p>
    <w:p>
      <w:pPr/>
      <w:r>
        <w:rPr>
          <w:rFonts w:ascii="Calibri" w:hAnsi="Calibri" w:cs="Calibri" w:eastAsia="Microsoft YaHei"/>
          <w:sz w:val="22"/>
        </w:rPr>
        <w:t>本次设计范围不包含：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设备接入协议的详细设计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数据库存储结构设计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多租户和复杂权限体系设计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标签自动计算、自动归组等高级规则能力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网关和产品维度的分组或标签扩展设计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4. 业务角色与使用场景</w:t>
      </w:r>
    </w:p>
    <w:p>
      <w:pPr/>
      <w:r>
        <w:rPr>
          <w:rFonts w:ascii="Calibri" w:hAnsi="Calibri" w:cs="Calibri" w:eastAsia="Microsoft YaHei"/>
          <w:sz w:val="22"/>
        </w:rPr>
        <w:t>设备管理主要服务以下角色：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平台运营人员：维护设备档案、进行分组和标签配置、定位异常设备。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运维人员：查看设备在线状态、属性数据、事件记录和服务调用记录。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业务管理员：按产品、区域、用途或客户场景组织设备并进行日常管理。</w:t>
      </w:r>
    </w:p>
    <w:p>
      <w:pPr/>
      <w:r>
        <w:rPr>
          <w:rFonts w:ascii="Calibri" w:hAnsi="Calibri" w:cs="Calibri" w:eastAsia="Microsoft YaHei"/>
          <w:sz w:val="22"/>
        </w:rPr>
        <w:t>典型使用场景包括：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创建设备并绑定到指定产品。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按设备状态、所属分组、标签进行筛选和定位。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查看某台设备的当前状态、最近上报属性、事件记录和服务调用记录。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为一批设备设置统一标签，便于后续筛选和统计。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通过设备分组构建设备组织结构，例如按楼栋、车间、站点进行管理。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5. 业务对象设计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5.1 设备对象</w:t>
      </w:r>
    </w:p>
    <w:p>
      <w:pPr/>
      <w:r>
        <w:rPr>
          <w:rFonts w:ascii="Calibri" w:hAnsi="Calibri" w:cs="Calibri" w:eastAsia="Microsoft YaHei"/>
          <w:sz w:val="22"/>
        </w:rPr>
        <w:t>设备是平台管理的核心对象，表示一个真实的物联网终端或逻辑终端实例。</w:t>
      </w:r>
    </w:p>
    <w:p>
      <w:pPr/>
      <w:r>
        <w:rPr>
          <w:rFonts w:ascii="Calibri" w:hAnsi="Calibri" w:cs="Calibri" w:eastAsia="Microsoft YaHei"/>
          <w:sz w:val="22"/>
        </w:rPr>
        <w:t>设备对象建议包含以下信息：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基础信息：设备名称、设备编码、序列号、备注说明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产品信息：所属产品、产品类型、产品标识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接入信息：接入方式、认证信息、连接配置、扩展配置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状态信息：业务状态、在线状态、激活状态、最近在线时间、最近离线时间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组织信息：所属分组、标签集合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运行信息：最新属性摘要、最近事件摘要、最近服务调用摘要</w:t>
      </w:r>
    </w:p>
    <w:p>
      <w:pPr/>
      <w:r>
        <w:rPr>
          <w:rFonts w:ascii="Calibri" w:hAnsi="Calibri" w:cs="Calibri" w:eastAsia="Microsoft YaHei"/>
          <w:sz w:val="22"/>
        </w:rPr>
        <w:t>设备对象承担以下职责：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作为所有设备业务能力的统一入口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关联产品模型，承接产品能力实例化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关联设备运行数据和业务管理数据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5.2 产品对象</w:t>
      </w:r>
    </w:p>
    <w:p>
      <w:pPr/>
      <w:r>
        <w:rPr>
          <w:rFonts w:ascii="Calibri" w:hAnsi="Calibri" w:cs="Calibri" w:eastAsia="Microsoft YaHei"/>
          <w:sz w:val="22"/>
        </w:rPr>
        <w:t>产品对象用于抽象同类设备的统一能力模型，包括属性、事件、服务和接入规范。设备必须绑定产品后，才能获得统一的能力定义。</w:t>
      </w:r>
    </w:p>
    <w:p>
      <w:pPr/>
      <w:r>
        <w:rPr>
          <w:rFonts w:ascii="Calibri" w:hAnsi="Calibri" w:cs="Calibri" w:eastAsia="Microsoft YaHei"/>
          <w:sz w:val="22"/>
        </w:rPr>
        <w:t>设备管理模块中，产品对象主要承担以下职责：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为设备提供能力模板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作为设备筛选、统计和管理的重要维度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约束设备详情中属性、事件、服务的展示逻辑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5.3 设备分组对象</w:t>
      </w:r>
    </w:p>
    <w:p>
      <w:pPr/>
      <w:r>
        <w:rPr>
          <w:rFonts w:ascii="Calibri" w:hAnsi="Calibri" w:cs="Calibri" w:eastAsia="Microsoft YaHei"/>
          <w:sz w:val="22"/>
        </w:rPr>
        <w:t>设备分组用于对设备进行稳定的组织归类，适用于体现设备的业务归属、空间位置或管理边界。</w:t>
      </w:r>
    </w:p>
    <w:p>
      <w:pPr/>
      <w:r>
        <w:rPr>
          <w:rFonts w:ascii="Calibri" w:hAnsi="Calibri" w:cs="Calibri" w:eastAsia="Microsoft YaHei"/>
          <w:sz w:val="22"/>
        </w:rPr>
        <w:t>设备分组建议包含以下信息：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分组名称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分组编码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分组说明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排序值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状态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设备数量</w:t>
      </w:r>
    </w:p>
    <w:p>
      <w:pPr/>
      <w:r>
        <w:rPr>
          <w:rFonts w:ascii="Calibri" w:hAnsi="Calibri" w:cs="Calibri" w:eastAsia="Microsoft YaHei"/>
          <w:sz w:val="22"/>
        </w:rPr>
        <w:t>设备分组的定位：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分组偏组织归类，适合表达设备的稳定归属关系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一个设备在当前方案中只归属一个主分组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分组适合作为列表筛选、数据统计、批量选择的核心维度</w:t>
      </w:r>
    </w:p>
    <w:p>
      <w:pPr/>
      <w:r>
        <w:rPr>
          <w:rFonts w:ascii="Calibri" w:hAnsi="Calibri" w:cs="Calibri" w:eastAsia="Microsoft YaHei"/>
          <w:sz w:val="22"/>
        </w:rPr>
        <w:t>典型分组示例：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华东区域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一号工厂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A 栋 3 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冷链仓储区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5.4 设备标签对象</w:t>
      </w:r>
    </w:p>
    <w:p>
      <w:pPr/>
      <w:r>
        <w:rPr>
          <w:rFonts w:ascii="Calibri" w:hAnsi="Calibri" w:cs="Calibri" w:eastAsia="Microsoft YaHei"/>
          <w:sz w:val="22"/>
        </w:rPr>
        <w:t>设备标签用于对设备进行灵活标识，适用于表达设备的临时特征、运营属性、业务主题或关注重点。</w:t>
      </w:r>
    </w:p>
    <w:p>
      <w:pPr/>
      <w:r>
        <w:rPr>
          <w:rFonts w:ascii="Calibri" w:hAnsi="Calibri" w:cs="Calibri" w:eastAsia="Microsoft YaHei"/>
          <w:sz w:val="22"/>
        </w:rPr>
        <w:t>设备标签建议包含以下信息：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标签名称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标签编码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标签颜色或展示样式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标签说明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绑定设备数量</w:t>
      </w:r>
    </w:p>
    <w:p>
      <w:pPr/>
      <w:r>
        <w:rPr>
          <w:rFonts w:ascii="Calibri" w:hAnsi="Calibri" w:cs="Calibri" w:eastAsia="Microsoft YaHei"/>
          <w:sz w:val="22"/>
        </w:rPr>
        <w:t>设备标签的定位：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标签偏灵活标识，不代表稳定归属关系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一个设备可以绑定多个标签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标签适合快速筛选、组合检索、专题运营和临时关注场景</w:t>
      </w:r>
    </w:p>
    <w:p>
      <w:pPr/>
      <w:r>
        <w:rPr>
          <w:rFonts w:ascii="Calibri" w:hAnsi="Calibri" w:cs="Calibri" w:eastAsia="Microsoft YaHei"/>
          <w:sz w:val="22"/>
        </w:rPr>
        <w:t>典型标签示例：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高优先级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待巡检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新部署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VIP 客户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高能耗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5.5 设备属性对象</w:t>
      </w:r>
    </w:p>
    <w:p>
      <w:pPr/>
      <w:r>
        <w:rPr>
          <w:rFonts w:ascii="Calibri" w:hAnsi="Calibri" w:cs="Calibri" w:eastAsia="Microsoft YaHei"/>
          <w:sz w:val="22"/>
        </w:rPr>
        <w:t>设备属性表示设备当前或最近一次的状态值，是设备运行状态的重要组成部分。属性主要用于展示设备当前状态和进行基础监控。</w:t>
      </w:r>
    </w:p>
    <w:p>
      <w:pPr/>
      <w:r>
        <w:rPr>
          <w:rFonts w:ascii="Calibri" w:hAnsi="Calibri" w:cs="Calibri" w:eastAsia="Microsoft YaHei"/>
          <w:sz w:val="22"/>
        </w:rPr>
        <w:t>属性对象建议包含：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属性标识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属性名称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属性值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值类型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上报时间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数据来源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数据质量标记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5.6 设备事件对象</w:t>
      </w:r>
    </w:p>
    <w:p>
      <w:pPr/>
      <w:r>
        <w:rPr>
          <w:rFonts w:ascii="Calibri" w:hAnsi="Calibri" w:cs="Calibri" w:eastAsia="Microsoft YaHei"/>
          <w:sz w:val="22"/>
        </w:rPr>
        <w:t>设备事件表示设备在运行过程中主动上报的离散事件，例如告警、故障、状态切换或业务通知。</w:t>
      </w:r>
    </w:p>
    <w:p>
      <w:pPr/>
      <w:r>
        <w:rPr>
          <w:rFonts w:ascii="Calibri" w:hAnsi="Calibri" w:cs="Calibri" w:eastAsia="Microsoft YaHei"/>
          <w:sz w:val="22"/>
        </w:rPr>
        <w:t>事件对象建议包含：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事件编码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事件名称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事件类型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事件内容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来源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事件时间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追踪标识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5.7 设备服务记录对象</w:t>
      </w:r>
    </w:p>
    <w:p>
      <w:pPr/>
      <w:r>
        <w:rPr>
          <w:rFonts w:ascii="Calibri" w:hAnsi="Calibri" w:cs="Calibri" w:eastAsia="Microsoft YaHei"/>
          <w:sz w:val="22"/>
        </w:rPr>
        <w:t>设备服务记录表示平台向设备发起服务调用后的执行过程与结果，用于查询控制指令、远程调用和设备响应情况。</w:t>
      </w:r>
    </w:p>
    <w:p>
      <w:pPr/>
      <w:r>
        <w:rPr>
          <w:rFonts w:ascii="Calibri" w:hAnsi="Calibri" w:cs="Calibri" w:eastAsia="Microsoft YaHei"/>
          <w:sz w:val="22"/>
        </w:rPr>
        <w:t>服务记录对象建议包含：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服务编码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服务名称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输入参数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输出结果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调用状态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调用时间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完成时间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提示消息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追踪标识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6. 模块定位与总体设计</w:t>
      </w:r>
    </w:p>
    <w:p>
      <w:pPr/>
      <w:r>
        <w:rPr>
          <w:rFonts w:ascii="Calibri" w:hAnsi="Calibri" w:cs="Calibri" w:eastAsia="Microsoft YaHei"/>
          <w:sz w:val="22"/>
        </w:rPr>
        <w:t>设备管理模块负责“管理型能力”，而非“接入型能力”。</w:t>
      </w:r>
    </w:p>
    <w:p>
      <w:pPr/>
      <w:r>
        <w:rPr>
          <w:rFonts w:ascii="Calibri" w:hAnsi="Calibri" w:cs="Calibri" w:eastAsia="Microsoft YaHei"/>
          <w:sz w:val="22"/>
        </w:rPr>
        <w:t>模块边界如下：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设备管理模块负责设备档案、设备组织、设备状态展示、运行记录聚合查询。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产品管理模块负责设备能力模板定义。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接入模块负责设备连接、认证和消息接收。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时序或日志模块负责运行数据的原始存储与查询支撑。</w:t>
      </w:r>
    </w:p>
    <w:p>
      <w:pPr/>
      <w:r>
        <w:rPr>
          <w:rFonts w:ascii="Calibri" w:hAnsi="Calibri" w:cs="Calibri" w:eastAsia="Microsoft YaHei"/>
          <w:sz w:val="22"/>
        </w:rPr>
        <w:t>设备管理模块应作为用户使用设备相关功能的主入口，并对接入、产品、运行记录等能力进行聚合展示。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7. 功能设计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7.1 设备列表</w:t>
      </w:r>
    </w:p>
    <w:p>
      <w:pPr/>
      <w:r>
        <w:rPr>
          <w:rFonts w:ascii="Calibri" w:hAnsi="Calibri" w:cs="Calibri" w:eastAsia="Microsoft YaHei"/>
          <w:sz w:val="22"/>
        </w:rPr>
        <w:t>设备列表用于集中查看设备台账，并提供筛选、搜索和批量操作入口。</w:t>
      </w:r>
    </w:p>
    <w:p>
      <w:pPr/>
      <w:r>
        <w:rPr>
          <w:rFonts w:ascii="Calibri" w:hAnsi="Calibri" w:cs="Calibri" w:eastAsia="Microsoft YaHei"/>
          <w:sz w:val="22"/>
        </w:rPr>
        <w:t>建议展示字段：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设备名称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设备编码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序列号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所属产品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业务状态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在线状态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所属分组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最近在线时间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最近离线时间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更新时间</w:t>
      </w:r>
    </w:p>
    <w:p>
      <w:pPr/>
      <w:r>
        <w:rPr>
          <w:rFonts w:ascii="Calibri" w:hAnsi="Calibri" w:cs="Calibri" w:eastAsia="Microsoft YaHei"/>
          <w:sz w:val="22"/>
        </w:rPr>
        <w:t>建议筛选条件：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关键字搜索：设备名称、设备编码、序列号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所属产品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业务状态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在线状态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所属分组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设备标签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创建时间范围</w:t>
      </w:r>
    </w:p>
    <w:p>
      <w:pPr/>
      <w:r>
        <w:rPr>
          <w:rFonts w:ascii="Calibri" w:hAnsi="Calibri" w:cs="Calibri" w:eastAsia="Microsoft YaHei"/>
          <w:sz w:val="22"/>
        </w:rPr>
        <w:t>建议操作入口：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新建设备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编辑设备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查看详情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启用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停用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删除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批量绑定标签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批量解绑标签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调整分组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7.2 设备详情</w:t>
      </w:r>
    </w:p>
    <w:p>
      <w:pPr/>
      <w:r>
        <w:rPr>
          <w:rFonts w:ascii="Calibri" w:hAnsi="Calibri" w:cs="Calibri" w:eastAsia="Microsoft YaHei"/>
          <w:sz w:val="22"/>
        </w:rPr>
        <w:t>设备详情用于聚合展示某台设备的完整信息和运行概况，建议采用分区页签形式。</w:t>
      </w:r>
    </w:p>
    <w:p>
      <w:pPr/>
      <w:r>
        <w:rPr>
          <w:rFonts w:ascii="Calibri" w:hAnsi="Calibri" w:cs="Calibri" w:eastAsia="Microsoft YaHei"/>
          <w:sz w:val="22"/>
        </w:rPr>
        <w:t>建议页签包括：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基础信息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运行状态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设备属性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事件记录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服务记录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分组与标签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操作历史</w:t>
      </w:r>
    </w:p>
    <w:p>
      <w:pPr/>
      <w:r>
        <w:rPr>
          <w:rFonts w:ascii="Calibri" w:hAnsi="Calibri" w:cs="Calibri" w:eastAsia="Microsoft YaHei"/>
          <w:sz w:val="22"/>
        </w:rPr>
        <w:t>基础信息区域建议展示：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设备名称、编码、序列号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所属产品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接入方式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业务状态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在线状态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所属分组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标签集合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创建时间、更新时间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备注说明</w:t>
      </w:r>
    </w:p>
    <w:p>
      <w:pPr/>
      <w:r>
        <w:rPr>
          <w:rFonts w:ascii="Calibri" w:hAnsi="Calibri" w:cs="Calibri" w:eastAsia="Microsoft YaHei"/>
          <w:sz w:val="22"/>
        </w:rPr>
        <w:t>运行状态区域建议展示：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激活状态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最近在线时间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最近离线时间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最近心跳时间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最近异常摘要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7.3 设备新增与编辑</w:t>
      </w:r>
    </w:p>
    <w:p>
      <w:pPr/>
      <w:r>
        <w:rPr>
          <w:rFonts w:ascii="Calibri" w:hAnsi="Calibri" w:cs="Calibri" w:eastAsia="Microsoft YaHei"/>
          <w:sz w:val="22"/>
        </w:rPr>
        <w:t>设备新增与编辑页用于维护设备主档信息。</w:t>
      </w:r>
    </w:p>
    <w:p>
      <w:pPr/>
      <w:r>
        <w:rPr>
          <w:rFonts w:ascii="Calibri" w:hAnsi="Calibri" w:cs="Calibri" w:eastAsia="Microsoft YaHei"/>
          <w:sz w:val="22"/>
        </w:rPr>
        <w:t>建议输入信息包括：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设备名称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设备编码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序列号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所属产品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接入方式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所属分组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初始标签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扩展配置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备注</w:t>
      </w:r>
    </w:p>
    <w:p>
      <w:pPr/>
      <w:r>
        <w:rPr>
          <w:rFonts w:ascii="Calibri" w:hAnsi="Calibri" w:cs="Calibri" w:eastAsia="Microsoft YaHei"/>
          <w:sz w:val="22"/>
        </w:rPr>
        <w:t>建议交互规则：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设备编码和序列号应具备唯一性校验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所属产品为必填项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分组为单选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标签为多选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处于停用或退役状态的设备，不应允许发起部分在线控制类操作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7.4 设备启停用与删除</w:t>
      </w:r>
    </w:p>
    <w:p>
      <w:pPr/>
      <w:r>
        <w:rPr>
          <w:rFonts w:ascii="Calibri" w:hAnsi="Calibri" w:cs="Calibri" w:eastAsia="Microsoft YaHei"/>
          <w:sz w:val="22"/>
        </w:rPr>
        <w:t>设备启停用用于控制设备在平台管理侧是否可继续参与业务。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启用：设备重新进入可管理、可操作状态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停用：设备保留档案，但不建议继续参与业务控制流程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删除：仅用于误建或清理场景，需谨慎控制，建议采用软删除或受限删除策略</w:t>
      </w:r>
    </w:p>
    <w:p>
      <w:pPr/>
      <w:r>
        <w:rPr>
          <w:rFonts w:ascii="Calibri" w:hAnsi="Calibri" w:cs="Calibri" w:eastAsia="Microsoft YaHei"/>
          <w:sz w:val="22"/>
        </w:rPr>
        <w:t>删除约束建议：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若设备存在关键运行历史，可限制物理删除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删除前应进行二次确认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批量删除需展示影响设备数量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7.5 设备属性查看</w:t>
      </w:r>
    </w:p>
    <w:p>
      <w:pPr/>
      <w:r>
        <w:rPr>
          <w:rFonts w:ascii="Calibri" w:hAnsi="Calibri" w:cs="Calibri" w:eastAsia="Microsoft YaHei"/>
          <w:sz w:val="22"/>
        </w:rPr>
        <w:t>设备属性页用于查看设备当前属性快照及最近上报情况。</w:t>
      </w:r>
    </w:p>
    <w:p>
      <w:pPr/>
      <w:r>
        <w:rPr>
          <w:rFonts w:ascii="Calibri" w:hAnsi="Calibri" w:cs="Calibri" w:eastAsia="Microsoft YaHei"/>
          <w:sz w:val="22"/>
        </w:rPr>
        <w:t>建议展示字段：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属性名称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属性标识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当前值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值类型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上报时间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数据来源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数据质量</w:t>
      </w:r>
    </w:p>
    <w:p>
      <w:pPr/>
      <w:r>
        <w:rPr>
          <w:rFonts w:ascii="Calibri" w:hAnsi="Calibri" w:cs="Calibri" w:eastAsia="Microsoft YaHei"/>
          <w:sz w:val="22"/>
        </w:rPr>
        <w:t>建议能力：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按属性名称搜索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查看最近更新时间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根据业务需要显示异常属性标识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7.6 设备事件查看</w:t>
      </w:r>
    </w:p>
    <w:p>
      <w:pPr/>
      <w:r>
        <w:rPr>
          <w:rFonts w:ascii="Calibri" w:hAnsi="Calibri" w:cs="Calibri" w:eastAsia="Microsoft YaHei"/>
          <w:sz w:val="22"/>
        </w:rPr>
        <w:t>设备事件页用于查看设备最近产生的重要事件。</w:t>
      </w:r>
    </w:p>
    <w:p>
      <w:pPr/>
      <w:r>
        <w:rPr>
          <w:rFonts w:ascii="Calibri" w:hAnsi="Calibri" w:cs="Calibri" w:eastAsia="Microsoft YaHei"/>
          <w:sz w:val="22"/>
        </w:rPr>
        <w:t>建议展示字段：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事件名称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事件编码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事件类型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事件内容摘要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来源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事件时间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追踪标识</w:t>
      </w:r>
    </w:p>
    <w:p>
      <w:pPr/>
      <w:r>
        <w:rPr>
          <w:rFonts w:ascii="Calibri" w:hAnsi="Calibri" w:cs="Calibri" w:eastAsia="Microsoft YaHei"/>
          <w:sz w:val="22"/>
        </w:rPr>
        <w:t>建议能力：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按事件类型筛选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按时间范围筛选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支持查看事件详情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7.7 设备服务记录查看</w:t>
      </w:r>
    </w:p>
    <w:p>
      <w:pPr/>
      <w:r>
        <w:rPr>
          <w:rFonts w:ascii="Calibri" w:hAnsi="Calibri" w:cs="Calibri" w:eastAsia="Microsoft YaHei"/>
          <w:sz w:val="22"/>
        </w:rPr>
        <w:t>设备服务记录页用于查看平台向设备发起服务调用后的执行结果。</w:t>
      </w:r>
    </w:p>
    <w:p>
      <w:pPr/>
      <w:r>
        <w:rPr>
          <w:rFonts w:ascii="Calibri" w:hAnsi="Calibri" w:cs="Calibri" w:eastAsia="Microsoft YaHei"/>
          <w:sz w:val="22"/>
        </w:rPr>
        <w:t>建议展示字段：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服务名称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服务编码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调用状态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输入参数摘要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输出结果摘要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调用时间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完成时间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提示消息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追踪标识</w:t>
      </w:r>
    </w:p>
    <w:p>
      <w:pPr/>
      <w:r>
        <w:rPr>
          <w:rFonts w:ascii="Calibri" w:hAnsi="Calibri" w:cs="Calibri" w:eastAsia="Microsoft YaHei"/>
          <w:sz w:val="22"/>
        </w:rPr>
        <w:t>建议能力：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按状态筛选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按时间范围筛选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支持查看服务调用详情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8. 设备分组管理设计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8.1 分组用途</w:t>
      </w:r>
    </w:p>
    <w:p>
      <w:pPr/>
      <w:r>
        <w:rPr>
          <w:rFonts w:ascii="Calibri" w:hAnsi="Calibri" w:cs="Calibri" w:eastAsia="Microsoft YaHei"/>
          <w:sz w:val="22"/>
        </w:rPr>
        <w:t>设备分组用于建立稳定的设备组织结构，帮助用户按区域、项目、客户、站点或业务线管理设备。</w:t>
      </w:r>
    </w:p>
    <w:p>
      <w:pPr/>
      <w:r>
        <w:rPr>
          <w:rFonts w:ascii="Calibri" w:hAnsi="Calibri" w:cs="Calibri" w:eastAsia="Microsoft YaHei"/>
          <w:sz w:val="22"/>
        </w:rPr>
        <w:t>分组主要应用于：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设备列表筛选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设备统计分析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批量选中设备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设备责任归属表达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8.2 分组管理页面</w:t>
      </w:r>
    </w:p>
    <w:p>
      <w:pPr/>
      <w:r>
        <w:rPr>
          <w:rFonts w:ascii="Calibri" w:hAnsi="Calibri" w:cs="Calibri" w:eastAsia="Microsoft YaHei"/>
          <w:sz w:val="22"/>
        </w:rPr>
        <w:t>设备分组管理页建议包含：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分组列表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分组新增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分组编辑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分组删除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分组设备数量查看</w:t>
      </w:r>
    </w:p>
    <w:p>
      <w:pPr/>
      <w:r>
        <w:rPr>
          <w:rFonts w:ascii="Calibri" w:hAnsi="Calibri" w:cs="Calibri" w:eastAsia="Microsoft YaHei"/>
          <w:sz w:val="22"/>
        </w:rPr>
        <w:t>列表字段建议：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分组名称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分组编码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状态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设备数量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排序值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更新时间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说明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8.3 分组规则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分组名称应唯一或在同级范围内唯一，具体实现可后续确定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分组编码建议全局唯一，便于接口和外部系统引用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禁用中的分组不建议继续分配新设备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删除分组前应检查是否仍有关联设备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当前方案中设备仅属于一个主分组，避免组织归属冲突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8.4 分组与设备的关系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设备在创建设备或编辑设备时可选择所属分组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设备列表支持按单一分组进行筛选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设备详情需展示当前所属分组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支持批量调整设备所属分组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9. 设备标签管理设计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9.1 标签用途</w:t>
      </w:r>
    </w:p>
    <w:p>
      <w:pPr/>
      <w:r>
        <w:rPr>
          <w:rFonts w:ascii="Calibri" w:hAnsi="Calibri" w:cs="Calibri" w:eastAsia="Microsoft YaHei"/>
          <w:sz w:val="22"/>
        </w:rPr>
        <w:t>设备标签用于表达灵活的业务标识，方便用户对设备进行多维检索和专题化运营。</w:t>
      </w:r>
    </w:p>
    <w:p>
      <w:pPr/>
      <w:r>
        <w:rPr>
          <w:rFonts w:ascii="Calibri" w:hAnsi="Calibri" w:cs="Calibri" w:eastAsia="Microsoft YaHei"/>
          <w:sz w:val="22"/>
        </w:rPr>
        <w:t>标签主要应用于：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快速筛选设备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多标签组合检索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批量运营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高关注设备标记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9.2 标签管理页面</w:t>
      </w:r>
    </w:p>
    <w:p>
      <w:pPr/>
      <w:r>
        <w:rPr>
          <w:rFonts w:ascii="Calibri" w:hAnsi="Calibri" w:cs="Calibri" w:eastAsia="Microsoft YaHei"/>
          <w:sz w:val="22"/>
        </w:rPr>
        <w:t>设备标签管理页建议包含：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标签列表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标签新增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标签编辑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标签删除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已绑定设备数量查看</w:t>
      </w:r>
    </w:p>
    <w:p>
      <w:pPr/>
      <w:r>
        <w:rPr>
          <w:rFonts w:ascii="Calibri" w:hAnsi="Calibri" w:cs="Calibri" w:eastAsia="Microsoft YaHei"/>
          <w:sz w:val="22"/>
        </w:rPr>
        <w:t>列表字段建议：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标签名称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标签编码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展示颜色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绑定设备数量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更新时间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说明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9.3 标签规则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标签名称应可读性强，便于业务人员理解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标签编码建议唯一，便于系统识别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一个设备可绑定多个标签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标签删除前应提示解绑影响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不建议使用过多层级化标签，当前方案保持平面标签模型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9.4 标签与设备的关系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设备在新增或编辑时可绑定多个标签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设备列表支持按单个或多个标签筛选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设备详情页需展示全部标签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支持批量绑定标签和批量解绑标签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9.5 分组与标签的差异</w:t>
      </w:r>
    </w:p>
    <w:p>
      <w:pPr/>
      <w:r>
        <w:rPr>
          <w:rFonts w:ascii="Calibri" w:hAnsi="Calibri" w:cs="Calibri" w:eastAsia="Microsoft YaHei"/>
          <w:sz w:val="22"/>
        </w:rPr>
        <w:t>分组与标签都用于组织设备，但侧重点不同：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分组用于表达稳定归属关系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标签用于表达灵活特征关系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分组通常用于主要统计和组织管理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标签通常用于专题运营和临时筛选</w:t>
      </w:r>
    </w:p>
    <w:p>
      <w:pPr/>
      <w:r>
        <w:rPr>
          <w:rFonts w:ascii="Calibri" w:hAnsi="Calibri" w:cs="Calibri" w:eastAsia="Microsoft YaHei"/>
          <w:sz w:val="22"/>
        </w:rPr>
        <w:t>设计原则：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一个设备有一个主分组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一个设备可有多个标签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分组和标签可以同时存在并互补使用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10. 生命周期与状态设计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10.1 状态分类</w:t>
      </w:r>
    </w:p>
    <w:p>
      <w:pPr/>
      <w:r>
        <w:rPr>
          <w:rFonts w:ascii="Calibri" w:hAnsi="Calibri" w:cs="Calibri" w:eastAsia="Microsoft YaHei"/>
          <w:sz w:val="22"/>
        </w:rPr>
        <w:t>设备状态建议拆分为两类：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业务状态：反映设备在平台管理侧是否有效，例如草稿、启用、停用、退役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在线状态：反映设备当前连接情况，例如未激活、在线、离线、异常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10.2 生命周期阶段</w:t>
      </w:r>
    </w:p>
    <w:p>
      <w:pPr/>
      <w:r>
        <w:rPr>
          <w:rFonts w:ascii="Calibri" w:hAnsi="Calibri" w:cs="Calibri" w:eastAsia="Microsoft YaHei"/>
          <w:sz w:val="22"/>
        </w:rPr>
        <w:t>建议的设备生命周期如下：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建档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激活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上线运行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临时离线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停用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退役</w:t>
      </w:r>
    </w:p>
    <w:p>
      <w:pPr/>
      <w:r>
        <w:rPr>
          <w:rFonts w:ascii="Calibri" w:hAnsi="Calibri" w:cs="Calibri" w:eastAsia="Microsoft YaHei"/>
          <w:sz w:val="22"/>
        </w:rPr>
        <w:t>阶段说明：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建档：设备已录入平台，但尚未完成激活或接入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激活：设备已具备接入平台的条件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上线运行：设备已正常连入平台并上报数据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临时离线：设备曾上线但当前不在线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停用：设备在管理侧被暂停使用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退役：设备结束使用周期，仅保留历史记录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10.3 状态流转原则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业务状态与在线状态相互关联但不互相替代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停用状态的设备可以保留历史在线记录，但不建议继续执行主动控制操作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退役设备默认只读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页面展示应优先突出当前业务状态和在线状态的组合结果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11. 页面方案设计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11.1 设备列表页</w:t>
      </w:r>
    </w:p>
    <w:p>
      <w:pPr/>
      <w:r>
        <w:rPr>
          <w:rFonts w:ascii="Calibri" w:hAnsi="Calibri" w:cs="Calibri" w:eastAsia="Microsoft YaHei"/>
          <w:sz w:val="22"/>
        </w:rPr>
        <w:t>页面目标：帮助用户快速找到目标设备并执行常用管理操作。</w:t>
      </w:r>
    </w:p>
    <w:p>
      <w:pPr/>
      <w:r>
        <w:rPr>
          <w:rFonts w:ascii="Calibri" w:hAnsi="Calibri" w:cs="Calibri" w:eastAsia="Microsoft YaHei"/>
          <w:sz w:val="22"/>
        </w:rPr>
        <w:t>页面结构建议：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顶部筛选区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列表区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批量操作区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右侧或弹窗详情快捷预览</w:t>
      </w:r>
    </w:p>
    <w:p>
      <w:pPr/>
      <w:r>
        <w:rPr>
          <w:rFonts w:ascii="Calibri" w:hAnsi="Calibri" w:cs="Calibri" w:eastAsia="Microsoft YaHei"/>
          <w:sz w:val="22"/>
        </w:rPr>
        <w:t>重点交互：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支持按分组和标签联动筛选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支持按状态快速筛选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支持批量打标签和调整分组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11.2 设备详情页</w:t>
      </w:r>
    </w:p>
    <w:p>
      <w:pPr/>
      <w:r>
        <w:rPr>
          <w:rFonts w:ascii="Calibri" w:hAnsi="Calibri" w:cs="Calibri" w:eastAsia="Microsoft YaHei"/>
          <w:sz w:val="22"/>
        </w:rPr>
        <w:t>页面目标：集中查看单设备档案与运行情况。</w:t>
      </w:r>
    </w:p>
    <w:p>
      <w:pPr/>
      <w:r>
        <w:rPr>
          <w:rFonts w:ascii="Calibri" w:hAnsi="Calibri" w:cs="Calibri" w:eastAsia="Microsoft YaHei"/>
          <w:sz w:val="22"/>
        </w:rPr>
        <w:t>页面结构建议：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顶部概要卡片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设备基础信息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状态信息卡片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页签式运行记录区域</w:t>
      </w:r>
    </w:p>
    <w:p>
      <w:pPr/>
      <w:r>
        <w:rPr>
          <w:rFonts w:ascii="Calibri" w:hAnsi="Calibri" w:cs="Calibri" w:eastAsia="Microsoft YaHei"/>
          <w:sz w:val="22"/>
        </w:rPr>
        <w:t>重点交互：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在同一页面中完成基础信息浏览与运行记录查看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支持从详情页直接进行启停用、标签调整、分组调整等操作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11.3 设备编辑页</w:t>
      </w:r>
    </w:p>
    <w:p>
      <w:pPr/>
      <w:r>
        <w:rPr>
          <w:rFonts w:ascii="Calibri" w:hAnsi="Calibri" w:cs="Calibri" w:eastAsia="Microsoft YaHei"/>
          <w:sz w:val="22"/>
        </w:rPr>
        <w:t>页面目标：完成设备建档和资料维护。</w:t>
      </w:r>
    </w:p>
    <w:p>
      <w:pPr/>
      <w:r>
        <w:rPr>
          <w:rFonts w:ascii="Calibri" w:hAnsi="Calibri" w:cs="Calibri" w:eastAsia="Microsoft YaHei"/>
          <w:sz w:val="22"/>
        </w:rPr>
        <w:t>页面结构建议：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基础信息区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产品与接入区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分组与标签区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配置扩展区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备注区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11.4 设备分组管理页</w:t>
      </w:r>
    </w:p>
    <w:p>
      <w:pPr/>
      <w:r>
        <w:rPr>
          <w:rFonts w:ascii="Calibri" w:hAnsi="Calibri" w:cs="Calibri" w:eastAsia="Microsoft YaHei"/>
          <w:sz w:val="22"/>
        </w:rPr>
        <w:t>页面目标：维护设备组织结构。</w:t>
      </w:r>
    </w:p>
    <w:p>
      <w:pPr/>
      <w:r>
        <w:rPr>
          <w:rFonts w:ascii="Calibri" w:hAnsi="Calibri" w:cs="Calibri" w:eastAsia="Microsoft YaHei"/>
          <w:sz w:val="22"/>
        </w:rPr>
        <w:t>页面结构建议：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分组列表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新增/编辑弹窗或侧边栏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查看分组下设备入口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11.5 设备标签管理页</w:t>
      </w:r>
    </w:p>
    <w:p>
      <w:pPr/>
      <w:r>
        <w:rPr>
          <w:rFonts w:ascii="Calibri" w:hAnsi="Calibri" w:cs="Calibri" w:eastAsia="Microsoft YaHei"/>
          <w:sz w:val="22"/>
        </w:rPr>
        <w:t>页面目标：维护设备灵活标签体系。</w:t>
      </w:r>
    </w:p>
    <w:p>
      <w:pPr/>
      <w:r>
        <w:rPr>
          <w:rFonts w:ascii="Calibri" w:hAnsi="Calibri" w:cs="Calibri" w:eastAsia="Microsoft YaHei"/>
          <w:sz w:val="22"/>
        </w:rPr>
        <w:t>页面结构建议：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标签列表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新增/编辑弹窗或侧边栏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查看标签下设备入口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12. 接口与服务边界建议</w:t>
      </w:r>
    </w:p>
    <w:p>
      <w:pPr/>
      <w:r>
        <w:rPr>
          <w:rFonts w:ascii="Calibri" w:hAnsi="Calibri" w:cs="Calibri" w:eastAsia="Microsoft YaHei"/>
          <w:sz w:val="22"/>
        </w:rPr>
        <w:t>以下为设备管理模块建议接口分组，接口命名可根据项目规范调整。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12.1 设备接口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`POST /device/page`：设备分页查询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`GET /device/detail`：设备详情查询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`POST /device/create`：创建设备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`POST /device/update`：更新设备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`POST /device/enable`：启用设备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`POST /device/disable`：停用设备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`POST /device/delete`：删除设备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12.2 设备分组接口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`POST /device/group/page`：设备分组分页查询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`POST /device/group/create`：创建设备分组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`POST /device/group/update`：更新设备分组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`POST /device/group/delete`：删除设备分组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12.3 设备标签接口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`POST /device/tag/page`：设备标签分页查询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`POST /device/tag/create`：创建设备标签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`POST /device/tag/update`：更新设备标签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`POST /device/tag/delete`：删除设备标签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`POST /device/tag/bind`：批量绑定标签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`POST /device/tag/unbind`：批量解绑标签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12.4 设备运行记录接口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`POST /device/attr/page`：设备属性分页查询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`POST /device/event/page`：设备事件分页查询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`POST /device/service/page`：设备服务记录分页查询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12.5 服务边界说明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设备主服务负责设备台账、状态、分组与标签关系维护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产品服务负责产品模型定义和产品查询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运行记录服务负责属性、事件、服务日志等运行数据查询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接入服务负责设备接入状态上报和连接生命周期事件产出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13. 非功能要求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13.1 唯一性要求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设备编码应唯一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序列号应唯一或在业务允许范围内唯一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分组编码应唯一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标签编码应唯一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13.2 审计要求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设备新增、编辑、启停用、删除应保留操作记录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分组和标签的增删改应保留操作记录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批量绑定标签、批量解绑标签、调整分组应保留批量操作记录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13.3 查询性能要求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设备列表应支持常用条件快速筛选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详情页应优先展示关键摘要信息，避免一次性加载过多历史数据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属性、事件、服务记录宜采用分页或分段加载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13.4 安全与敏感信息要求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认证信息、密钥类信息默认不在列表直接展示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详情页涉及敏感字段时应进行脱敏或权限控制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删除、停用、批量操作应有二次确认提示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13.5 扩展性要求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分组和标签能力应支持后续扩展统计、规则筛选和批量任务能力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设备对象应保留扩展配置字段，用于兼容不同接入类型和业务场景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页面结构应支持未来增加告警、命令下发、影子状态等扩展页签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14. 典型业务流程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14.1 创建设备流程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用户进入设备新增页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填写设备基础信息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选择所属产品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选择所属分组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选择或创建标签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保存设备信息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平台生成设备档案并进入建档状态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14.2 日常筛选与运营流程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用户进入设备列表页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按分组筛选目标设备范围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按标签进一步筛选关注对象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查看状态和最近在线情况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对目标设备执行启停用、标签调整或分组调整等操作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14.3 异常设备定位流程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用户通过在线状态筛选离线或异常设备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进入设备详情页查看最近属性和事件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查看最近服务调用是否失败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根据分组和标签判断设备归属与业务影响范围</w:t>
      </w:r>
    </w:p>
    <w:p>
      <w:pPr>
        <w:pStyle w:val="ListNumber"/>
      </w:pPr>
      <w:r>
        <w:rPr>
          <w:rFonts w:ascii="Calibri" w:hAnsi="Calibri" w:cs="Calibri" w:eastAsia="Microsoft YaHei"/>
          <w:sz w:val="22"/>
        </w:rPr>
        <w:t>输出后续处理结论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15. 验收标准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文档可作为设备管理模块的产品设计输入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能清晰说明设备管理模块的能力边界和页面结构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能明确区分设备分组与设备标签的定位和使用方式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能为后续接口设计和开发拆分提供统一口径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不依赖当前数据库结构即可独立理解业务方案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16. 后续演进建议</w:t>
      </w:r>
    </w:p>
    <w:p>
      <w:pPr/>
      <w:r>
        <w:rPr>
          <w:rFonts w:ascii="Calibri" w:hAnsi="Calibri" w:cs="Calibri" w:eastAsia="Microsoft YaHei"/>
          <w:sz w:val="22"/>
        </w:rPr>
        <w:t>后续可在本方案基础上继续扩展：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设备批量导入与批量导出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基于分组和标签的批量任务能力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设备告警联动展示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设备命令下发与回执管理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设备权限隔离与可见范围控制</w:t>
      </w:r>
    </w:p>
    <w:p>
      <w:pPr>
        <w:pStyle w:val="ListBullet"/>
      </w:pPr>
      <w:r>
        <w:rPr>
          <w:rFonts w:ascii="Calibri" w:hAnsi="Calibri" w:cs="Calibri" w:eastAsia="Microsoft YaHei"/>
          <w:sz w:val="22"/>
        </w:rPr>
        <w:t>自动标签和自动分组规则引擎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ompact">
    <w:name w:val="Body Compact"/>
    <w:basedOn w:val="Normal"/>
    <w:pPr>
      <w:spacing w:after="80" w:line="264" w:lineRule="auto"/>
    </w:pPr>
    <w:rPr>
      <w:rFonts w:ascii="Calibri" w:hAnsi="Calibri" w:eastAsia="Microsoft YaHe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