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87" w:rsidRDefault="00025171">
      <w:r>
        <w:t>Pages à créer / scripts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d’accueil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Contact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de connexion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d’inscription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Admin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de gestion des formulaires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utilisateurs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utilisateur (liste bateaux)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bateaux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bateau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secrétaire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utilisateurs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utilisateur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d’inscription d’un utilisateur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 xml:space="preserve">Page </w:t>
      </w:r>
      <w:r w:rsidR="002B2FC5">
        <w:t>adhérent.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 xml:space="preserve">Page </w:t>
      </w:r>
      <w:proofErr w:type="spellStart"/>
      <w:r>
        <w:t>récap</w:t>
      </w:r>
      <w:proofErr w:type="spellEnd"/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Mes bateaux</w:t>
      </w:r>
      <w:r w:rsidR="002B2FC5">
        <w:t xml:space="preserve"> (liste de</w:t>
      </w:r>
      <w:bookmarkStart w:id="0" w:name="_GoBack"/>
      <w:bookmarkEnd w:id="0"/>
      <w:r w:rsidR="002B2FC5">
        <w:t>s bateaux de l’utilisateur)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bateau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Envoie formulaire bateau</w:t>
      </w:r>
    </w:p>
    <w:p w:rsidR="002B2FC5" w:rsidRDefault="002B2FC5" w:rsidP="00025171">
      <w:pPr>
        <w:pStyle w:val="Paragraphedeliste"/>
        <w:numPr>
          <w:ilvl w:val="1"/>
          <w:numId w:val="1"/>
        </w:numPr>
      </w:pPr>
      <w:r>
        <w:t xml:space="preserve">Envoie formulaire </w:t>
      </w:r>
      <w:proofErr w:type="spellStart"/>
      <w:r>
        <w:t>màj</w:t>
      </w:r>
      <w:proofErr w:type="spellEnd"/>
      <w:r>
        <w:t xml:space="preserve"> d’un bateau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Liste fournisseur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fournisseur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Envoie demande fournisseur</w:t>
      </w:r>
    </w:p>
    <w:p w:rsidR="00025171" w:rsidRDefault="00025171"/>
    <w:sectPr w:rsidR="0002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4073"/>
    <w:multiLevelType w:val="hybridMultilevel"/>
    <w:tmpl w:val="6FBC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DF"/>
    <w:rsid w:val="00025171"/>
    <w:rsid w:val="002B2FC5"/>
    <w:rsid w:val="00697987"/>
    <w:rsid w:val="007A0EDF"/>
    <w:rsid w:val="008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AD37"/>
  <w15:chartTrackingRefBased/>
  <w15:docId w15:val="{0E25D8C7-3924-42F3-B424-EF9A195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3</cp:revision>
  <dcterms:created xsi:type="dcterms:W3CDTF">2019-11-05T13:09:00Z</dcterms:created>
  <dcterms:modified xsi:type="dcterms:W3CDTF">2019-11-05T13:22:00Z</dcterms:modified>
</cp:coreProperties>
</file>