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7F5F" w14:textId="6EFA180E" w:rsidR="00E4191B" w:rsidRPr="00A14198" w:rsidRDefault="00E4191B" w:rsidP="00685A38">
      <w:pPr>
        <w:pStyle w:val="ListParagraph"/>
        <w:numPr>
          <w:ilvl w:val="0"/>
          <w:numId w:val="1"/>
        </w:numPr>
        <w:rPr>
          <w:b/>
        </w:rPr>
      </w:pPr>
      <w:r w:rsidRPr="00A14198">
        <w:rPr>
          <w:b/>
        </w:rPr>
        <w:t>Handle Table data structure on the server.</w:t>
      </w:r>
    </w:p>
    <w:p w14:paraId="2D95CFB6" w14:textId="746556D0" w:rsidR="00D82CCD" w:rsidRDefault="00A14198" w:rsidP="00E4191B">
      <w:pPr>
        <w:pStyle w:val="ListParagraph"/>
        <w:numPr>
          <w:ilvl w:val="1"/>
          <w:numId w:val="1"/>
        </w:numPr>
      </w:pPr>
      <w:r>
        <w:t xml:space="preserve"> </w:t>
      </w:r>
      <w:r w:rsidR="00E4191B">
        <w:t xml:space="preserve"> </w:t>
      </w:r>
    </w:p>
    <w:p w14:paraId="0252706F" w14:textId="273168FF" w:rsidR="00E4191B" w:rsidRDefault="00E4191B" w:rsidP="00D82CCD">
      <w:pPr>
        <w:pStyle w:val="ListParagraph"/>
        <w:ind w:left="1440"/>
      </w:pPr>
      <w:r>
        <w:t xml:space="preserve"> 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240"/>
        <w:gridCol w:w="2520"/>
        <w:gridCol w:w="4405"/>
      </w:tblGrid>
      <w:tr w:rsidR="00E4191B" w14:paraId="12070231" w14:textId="77777777" w:rsidTr="00D82CCD">
        <w:tc>
          <w:tcPr>
            <w:tcW w:w="3240" w:type="dxa"/>
            <w:vAlign w:val="center"/>
          </w:tcPr>
          <w:p w14:paraId="1982F63B" w14:textId="1F29BCA8" w:rsidR="00E4191B" w:rsidRPr="00E4191B" w:rsidRDefault="00E4191B" w:rsidP="00D82CCD">
            <w:pPr>
              <w:jc w:val="center"/>
              <w:rPr>
                <w:b/>
              </w:rPr>
            </w:pPr>
            <w:r w:rsidRPr="00E4191B">
              <w:rPr>
                <w:b/>
              </w:rPr>
              <w:t>Socket/Handle State</w:t>
            </w:r>
            <w:r w:rsidR="00601D17">
              <w:rPr>
                <w:b/>
              </w:rPr>
              <w:t xml:space="preserve"> on the </w:t>
            </w:r>
            <w:r w:rsidR="00601D17" w:rsidRPr="00601D17">
              <w:rPr>
                <w:b/>
                <w:u w:val="single"/>
              </w:rPr>
              <w:t>Server</w:t>
            </w:r>
          </w:p>
        </w:tc>
        <w:tc>
          <w:tcPr>
            <w:tcW w:w="2520" w:type="dxa"/>
            <w:vAlign w:val="center"/>
          </w:tcPr>
          <w:p w14:paraId="502D0202" w14:textId="4510C86C" w:rsidR="00E4191B" w:rsidRPr="00E4191B" w:rsidRDefault="00E4191B" w:rsidP="00D82CCD">
            <w:pPr>
              <w:jc w:val="center"/>
              <w:rPr>
                <w:b/>
              </w:rPr>
            </w:pPr>
            <w:r w:rsidRPr="00E4191B">
              <w:rPr>
                <w:b/>
              </w:rPr>
              <w:t>How can this happen</w:t>
            </w:r>
            <w:r w:rsidR="00216676">
              <w:rPr>
                <w:b/>
              </w:rPr>
              <w:t xml:space="preserve"> (what can cause this on the server)</w:t>
            </w:r>
          </w:p>
        </w:tc>
        <w:tc>
          <w:tcPr>
            <w:tcW w:w="4405" w:type="dxa"/>
            <w:vAlign w:val="center"/>
          </w:tcPr>
          <w:p w14:paraId="69B2F8FD" w14:textId="7A95892F" w:rsidR="00E4191B" w:rsidRPr="00E4191B" w:rsidRDefault="00E4191B" w:rsidP="00D82CCD">
            <w:pPr>
              <w:jc w:val="center"/>
              <w:rPr>
                <w:b/>
              </w:rPr>
            </w:pPr>
            <w:r w:rsidRPr="00E4191B">
              <w:rPr>
                <w:b/>
              </w:rPr>
              <w:t>If you looked at your</w:t>
            </w:r>
            <w:r w:rsidR="00216676">
              <w:rPr>
                <w:b/>
              </w:rPr>
              <w:t xml:space="preserve"> socket/handle </w:t>
            </w:r>
            <w:r w:rsidRPr="00E4191B">
              <w:rPr>
                <w:b/>
              </w:rPr>
              <w:t xml:space="preserve"> table, how do you know the </w:t>
            </w:r>
            <w:r w:rsidR="00A14198">
              <w:rPr>
                <w:b/>
              </w:rPr>
              <w:t>socket/handle is currently in this state</w:t>
            </w:r>
            <w:r w:rsidR="00216676">
              <w:rPr>
                <w:b/>
              </w:rPr>
              <w:t xml:space="preserve"> (what in your data structure would tell you this)</w:t>
            </w:r>
          </w:p>
        </w:tc>
      </w:tr>
      <w:tr w:rsidR="00601D17" w14:paraId="3AA78ABE" w14:textId="77777777" w:rsidTr="00D82CCD">
        <w:trPr>
          <w:trHeight w:val="395"/>
        </w:trPr>
        <w:tc>
          <w:tcPr>
            <w:tcW w:w="3240" w:type="dxa"/>
          </w:tcPr>
          <w:p w14:paraId="31EBC414" w14:textId="6EF0D5B3" w:rsidR="00601D17" w:rsidRDefault="00601D17" w:rsidP="00601D17">
            <w:r>
              <w:t>Client socket is opened but handle not valid</w:t>
            </w:r>
          </w:p>
        </w:tc>
        <w:tc>
          <w:tcPr>
            <w:tcW w:w="2520" w:type="dxa"/>
            <w:vAlign w:val="center"/>
          </w:tcPr>
          <w:p w14:paraId="3CCE0889" w14:textId="1EB87F62" w:rsidR="00601D17" w:rsidRDefault="00DD3834" w:rsidP="00DD3834">
            <w:r>
              <w:t>A client attempted to connect with a bad handle, but the server did not close the socket.</w:t>
            </w:r>
          </w:p>
        </w:tc>
        <w:tc>
          <w:tcPr>
            <w:tcW w:w="4405" w:type="dxa"/>
            <w:vAlign w:val="center"/>
          </w:tcPr>
          <w:p w14:paraId="472A3E5F" w14:textId="47CEBDCE" w:rsidR="00601D17" w:rsidRDefault="00DD3834" w:rsidP="00DD3834">
            <w:r>
              <w:t>I would indicate this with a null value for the handle in the table.</w:t>
            </w:r>
          </w:p>
        </w:tc>
      </w:tr>
      <w:tr w:rsidR="00601D17" w14:paraId="05AD7677" w14:textId="77777777" w:rsidTr="00D82CCD">
        <w:tc>
          <w:tcPr>
            <w:tcW w:w="3240" w:type="dxa"/>
          </w:tcPr>
          <w:p w14:paraId="488278C2" w14:textId="128A351B" w:rsidR="00601D17" w:rsidRDefault="00601D17" w:rsidP="00601D17">
            <w:r>
              <w:t>Client Socket open and client handle is valid</w:t>
            </w:r>
          </w:p>
        </w:tc>
        <w:tc>
          <w:tcPr>
            <w:tcW w:w="2520" w:type="dxa"/>
          </w:tcPr>
          <w:p w14:paraId="5FA8C15B" w14:textId="368008B1" w:rsidR="00601D17" w:rsidRDefault="00DD3834" w:rsidP="00601D17">
            <w:r>
              <w:t xml:space="preserve">A client successfully connected to the server with a valid </w:t>
            </w:r>
            <w:proofErr w:type="gramStart"/>
            <w:r>
              <w:t>handle</w:t>
            </w:r>
            <w:proofErr w:type="gramEnd"/>
          </w:p>
          <w:p w14:paraId="505F8D3B" w14:textId="680EAE6D" w:rsidR="00601D17" w:rsidRDefault="00601D17" w:rsidP="00601D17"/>
        </w:tc>
        <w:tc>
          <w:tcPr>
            <w:tcW w:w="4405" w:type="dxa"/>
          </w:tcPr>
          <w:p w14:paraId="7CB9F9B4" w14:textId="437E6455" w:rsidR="00601D17" w:rsidRDefault="00DD3834" w:rsidP="00601D17">
            <w:r>
              <w:t>Entry in the socket/handle table for the open client and valid handle.</w:t>
            </w:r>
          </w:p>
        </w:tc>
      </w:tr>
      <w:tr w:rsidR="00601D17" w14:paraId="2163168A" w14:textId="77777777" w:rsidTr="00D82CCD">
        <w:tc>
          <w:tcPr>
            <w:tcW w:w="3240" w:type="dxa"/>
          </w:tcPr>
          <w:p w14:paraId="6AA6614F" w14:textId="4841CB86" w:rsidR="00601D17" w:rsidRDefault="00601D17" w:rsidP="00601D17">
            <w:r>
              <w:t xml:space="preserve">Socket was opened </w:t>
            </w:r>
            <w:r w:rsidR="004877B9">
              <w:t xml:space="preserve">and had a </w:t>
            </w:r>
            <w:r>
              <w:t>handle</w:t>
            </w:r>
            <w:r w:rsidR="004877B9">
              <w:t xml:space="preserve">, but then the socket </w:t>
            </w:r>
            <w:r>
              <w:t>was closed</w:t>
            </w:r>
          </w:p>
        </w:tc>
        <w:tc>
          <w:tcPr>
            <w:tcW w:w="2520" w:type="dxa"/>
          </w:tcPr>
          <w:p w14:paraId="0BF008BE" w14:textId="49250850" w:rsidR="00601D17" w:rsidRDefault="00DD3834" w:rsidP="00601D17">
            <w:r>
              <w:t>Client successfully connected then exited.</w:t>
            </w:r>
          </w:p>
        </w:tc>
        <w:tc>
          <w:tcPr>
            <w:tcW w:w="4405" w:type="dxa"/>
          </w:tcPr>
          <w:p w14:paraId="128C09DD" w14:textId="05C546AE" w:rsidR="00601D17" w:rsidRDefault="00DD3834" w:rsidP="00601D17">
            <w:r>
              <w:t>No entry for the handle or socket</w:t>
            </w:r>
          </w:p>
        </w:tc>
      </w:tr>
    </w:tbl>
    <w:p w14:paraId="7303C171" w14:textId="0257FFA0" w:rsidR="00E4191B" w:rsidRDefault="00E4191B" w:rsidP="00E4191B"/>
    <w:p w14:paraId="5F1B0B0A" w14:textId="3FE0788C" w:rsidR="00A14198" w:rsidRDefault="00A14198" w:rsidP="008925F9">
      <w:pPr>
        <w:pStyle w:val="ListParagraph"/>
        <w:numPr>
          <w:ilvl w:val="1"/>
          <w:numId w:val="1"/>
        </w:numPr>
      </w:pPr>
    </w:p>
    <w:p w14:paraId="2B8032BB" w14:textId="62B55EF3" w:rsidR="00DD3834" w:rsidRDefault="00DD3834" w:rsidP="00DD3834">
      <w:pPr>
        <w:pStyle w:val="ListParagraph"/>
        <w:numPr>
          <w:ilvl w:val="0"/>
          <w:numId w:val="4"/>
        </w:numPr>
      </w:pPr>
      <w:proofErr w:type="spellStart"/>
      <w:r>
        <w:t>getSocket</w:t>
      </w:r>
      <w:proofErr w:type="spellEnd"/>
      <w:r>
        <w:t>(handle) -&gt;</w:t>
      </w:r>
      <w:r w:rsidR="00D51224">
        <w:t xml:space="preserve"> returns</w:t>
      </w:r>
      <w:r>
        <w:t xml:space="preserve"> socket number associated with that handle or null if there is no such </w:t>
      </w:r>
      <w:proofErr w:type="gramStart"/>
      <w:r>
        <w:t>handle</w:t>
      </w:r>
      <w:proofErr w:type="gramEnd"/>
    </w:p>
    <w:p w14:paraId="63087474" w14:textId="0101EF3A" w:rsidR="00CA0E43" w:rsidRDefault="00CA0E43" w:rsidP="00DD3834">
      <w:pPr>
        <w:pStyle w:val="ListParagraph"/>
        <w:numPr>
          <w:ilvl w:val="0"/>
          <w:numId w:val="4"/>
        </w:numPr>
      </w:pPr>
      <w:proofErr w:type="spellStart"/>
      <w:r>
        <w:t>getHandle</w:t>
      </w:r>
      <w:proofErr w:type="spellEnd"/>
      <w:r>
        <w:t xml:space="preserve">(socket) -&gt; returns the handle associated with that socket if it exists, else </w:t>
      </w:r>
      <w:proofErr w:type="gramStart"/>
      <w:r>
        <w:t>null</w:t>
      </w:r>
      <w:proofErr w:type="gramEnd"/>
    </w:p>
    <w:p w14:paraId="673BB8BB" w14:textId="70AB86A4" w:rsidR="00DD3834" w:rsidRDefault="00DD3834" w:rsidP="00DD3834">
      <w:pPr>
        <w:pStyle w:val="ListParagraph"/>
        <w:numPr>
          <w:ilvl w:val="0"/>
          <w:numId w:val="4"/>
        </w:numPr>
      </w:pPr>
      <w:proofErr w:type="spellStart"/>
      <w:proofErr w:type="gramStart"/>
      <w:r>
        <w:t>addSocketHandle</w:t>
      </w:r>
      <w:proofErr w:type="spellEnd"/>
      <w:r>
        <w:t>(</w:t>
      </w:r>
      <w:proofErr w:type="spellStart"/>
      <w:proofErr w:type="gramEnd"/>
      <w:r>
        <w:t>socketNumber</w:t>
      </w:r>
      <w:proofErr w:type="spellEnd"/>
      <w:r>
        <w:t>, handle) -&gt; returns 0 if the handle is invalid, 1 on success:</w:t>
      </w:r>
      <w:r w:rsidR="00D51224">
        <w:t xml:space="preserve"> checks for valid handle then</w:t>
      </w:r>
      <w:r>
        <w:t xml:space="preserve"> creates a new entry in the table for </w:t>
      </w:r>
      <w:proofErr w:type="spellStart"/>
      <w:r>
        <w:t>socketNumber</w:t>
      </w:r>
      <w:proofErr w:type="spellEnd"/>
      <w:r>
        <w:t xml:space="preserve">/handle and adds the </w:t>
      </w:r>
      <w:proofErr w:type="spellStart"/>
      <w:r>
        <w:t>socketNumber</w:t>
      </w:r>
      <w:proofErr w:type="spellEnd"/>
      <w:r>
        <w:t xml:space="preserve"> to the poll set</w:t>
      </w:r>
    </w:p>
    <w:p w14:paraId="5597D8C0" w14:textId="4FEDA5EF" w:rsidR="00DD3834" w:rsidRDefault="00DD3834" w:rsidP="00DD3834">
      <w:pPr>
        <w:pStyle w:val="ListParagraph"/>
        <w:numPr>
          <w:ilvl w:val="0"/>
          <w:numId w:val="4"/>
        </w:numPr>
      </w:pPr>
      <w:proofErr w:type="spellStart"/>
      <w:r>
        <w:t>closeSocketHandle</w:t>
      </w:r>
      <w:proofErr w:type="spellEnd"/>
      <w:r>
        <w:t>(</w:t>
      </w:r>
      <w:proofErr w:type="spellStart"/>
      <w:r>
        <w:t>socketNumber</w:t>
      </w:r>
      <w:proofErr w:type="spellEnd"/>
      <w:r>
        <w:t xml:space="preserve">) -&gt; returns 0 if no such socket exists, 1 on success: closes socket, removes socket from poll set, and deletes entry in </w:t>
      </w:r>
      <w:proofErr w:type="gramStart"/>
      <w:r>
        <w:t>table</w:t>
      </w:r>
      <w:proofErr w:type="gramEnd"/>
    </w:p>
    <w:p w14:paraId="6B039092" w14:textId="42115915" w:rsidR="00DD3834" w:rsidRDefault="00D51224" w:rsidP="00DD3834">
      <w:pPr>
        <w:pStyle w:val="ListParagraph"/>
        <w:numPr>
          <w:ilvl w:val="0"/>
          <w:numId w:val="4"/>
        </w:numPr>
      </w:pPr>
      <w:proofErr w:type="spellStart"/>
      <w:proofErr w:type="gramStart"/>
      <w:r>
        <w:t>getAllHandles</w:t>
      </w:r>
      <w:proofErr w:type="spellEnd"/>
      <w:r>
        <w:t>(</w:t>
      </w:r>
      <w:proofErr w:type="gramEnd"/>
      <w:r>
        <w:t>char **list) -&gt; returns number of handles and fills given list with the handles</w:t>
      </w:r>
    </w:p>
    <w:p w14:paraId="326049FD" w14:textId="77777777" w:rsidR="00DD3834" w:rsidRDefault="00DD3834" w:rsidP="00DD3834">
      <w:pPr>
        <w:pStyle w:val="ListParagraph"/>
        <w:ind w:left="2160"/>
      </w:pPr>
    </w:p>
    <w:p w14:paraId="50FBE68F" w14:textId="77777777" w:rsidR="00DD3834" w:rsidRDefault="00DD3834" w:rsidP="00DD3834">
      <w:pPr>
        <w:pStyle w:val="ListParagraph"/>
        <w:ind w:left="2160"/>
      </w:pPr>
    </w:p>
    <w:p w14:paraId="15CCD3B2" w14:textId="77777777" w:rsidR="00A14198" w:rsidRPr="00774C35" w:rsidRDefault="00A14198" w:rsidP="00A14198"/>
    <w:p w14:paraId="153F29A7" w14:textId="77777777" w:rsidR="00685A38" w:rsidRDefault="00685A38">
      <w:pPr>
        <w:rPr>
          <w:rFonts w:eastAsia="Times New Roman" w:cs="Times New Roman"/>
          <w:b/>
          <w:bCs/>
          <w:szCs w:val="20"/>
        </w:rPr>
      </w:pPr>
      <w:r>
        <w:br w:type="page"/>
      </w:r>
    </w:p>
    <w:p w14:paraId="7994A04C" w14:textId="77777777" w:rsidR="00FF22D7" w:rsidRDefault="00FF22D7" w:rsidP="00685A38">
      <w:pPr>
        <w:pStyle w:val="Heading2"/>
        <w:spacing w:after="120"/>
      </w:pPr>
      <w:r>
        <w:lastRenderedPageBreak/>
        <w:t xml:space="preserve">Part II – Hierarchical drawing and listing common </w:t>
      </w:r>
      <w:proofErr w:type="gramStart"/>
      <w:r>
        <w:t>code</w:t>
      </w:r>
      <w:proofErr w:type="gramEnd"/>
    </w:p>
    <w:p w14:paraId="13F89FB3" w14:textId="0B9E1F8B" w:rsidR="00FF22D7" w:rsidRDefault="00FF22D7" w:rsidP="00685A38">
      <w:pPr>
        <w:numPr>
          <w:ilvl w:val="0"/>
          <w:numId w:val="2"/>
        </w:numPr>
        <w:spacing w:after="0" w:line="240" w:lineRule="auto"/>
      </w:pPr>
      <w:r>
        <w:rPr>
          <w:b/>
        </w:rPr>
        <w:t>Hierarchical drawing:</w:t>
      </w:r>
      <w:r>
        <w:t xml:space="preserve"> </w:t>
      </w:r>
      <w:r w:rsidR="009D78D7" w:rsidRPr="009D78D7">
        <w:drawing>
          <wp:anchor distT="0" distB="0" distL="114300" distR="114300" simplePos="0" relativeHeight="251665408" behindDoc="0" locked="0" layoutInCell="1" allowOverlap="1" wp14:anchorId="37430227" wp14:editId="7CEA4AD3">
            <wp:simplePos x="0" y="0"/>
            <wp:positionH relativeFrom="column">
              <wp:posOffset>-457200</wp:posOffset>
            </wp:positionH>
            <wp:positionV relativeFrom="paragraph">
              <wp:posOffset>611505</wp:posOffset>
            </wp:positionV>
            <wp:extent cx="7771092" cy="5534025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092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E9181" w14:textId="15512F03" w:rsidR="009D78D7" w:rsidRDefault="009D78D7" w:rsidP="00FF22D7">
      <w:pPr>
        <w:spacing w:after="0" w:line="240" w:lineRule="auto"/>
        <w:ind w:left="720"/>
      </w:pPr>
    </w:p>
    <w:p w14:paraId="0926593D" w14:textId="7F53022B" w:rsidR="009D78D7" w:rsidRDefault="009D78D7" w:rsidP="00FF22D7">
      <w:pPr>
        <w:spacing w:after="0" w:line="240" w:lineRule="auto"/>
        <w:ind w:left="720"/>
      </w:pPr>
    </w:p>
    <w:p w14:paraId="44134B14" w14:textId="77777777" w:rsidR="00FF22D7" w:rsidRDefault="00FF22D7" w:rsidP="00FF22D7"/>
    <w:p w14:paraId="4DCBDEF0" w14:textId="35707AD2" w:rsidR="00FF22D7" w:rsidRPr="00685A38" w:rsidRDefault="00FF22D7" w:rsidP="00685A38">
      <w:pPr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Common Code</w:t>
      </w:r>
      <w:r w:rsidR="00685A38">
        <w:t>:</w:t>
      </w:r>
    </w:p>
    <w:p w14:paraId="185D26E3" w14:textId="23535941" w:rsidR="008D1C2A" w:rsidRDefault="008D1C2A" w:rsidP="008D1C2A">
      <w:pPr>
        <w:pStyle w:val="ListParagraph"/>
        <w:numPr>
          <w:ilvl w:val="0"/>
          <w:numId w:val="5"/>
        </w:numPr>
      </w:pPr>
      <w:r>
        <w:t>Flag macros</w:t>
      </w:r>
    </w:p>
    <w:p w14:paraId="2F61F970" w14:textId="75960C27" w:rsidR="00CA0E43" w:rsidRDefault="00CA0E43" w:rsidP="008D1C2A">
      <w:pPr>
        <w:pStyle w:val="ListParagraph"/>
        <w:numPr>
          <w:ilvl w:val="0"/>
          <w:numId w:val="5"/>
        </w:numPr>
      </w:pPr>
      <w:r>
        <w:t xml:space="preserve">Uint16_t </w:t>
      </w:r>
      <w:proofErr w:type="spellStart"/>
      <w:proofErr w:type="gramStart"/>
      <w:r>
        <w:t>getPacketLen</w:t>
      </w:r>
      <w:proofErr w:type="spellEnd"/>
      <w:r>
        <w:t>(</w:t>
      </w:r>
      <w:proofErr w:type="gramEnd"/>
      <w:r>
        <w:t xml:space="preserve">char * </w:t>
      </w:r>
      <w:proofErr w:type="spellStart"/>
      <w:r>
        <w:t>buf</w:t>
      </w:r>
      <w:proofErr w:type="spellEnd"/>
      <w:r>
        <w:t>)</w:t>
      </w:r>
    </w:p>
    <w:p w14:paraId="31DB30C4" w14:textId="7D4AEFEF" w:rsidR="00CA0E43" w:rsidRDefault="00CA0E43" w:rsidP="008D1C2A">
      <w:pPr>
        <w:pStyle w:val="ListParagraph"/>
        <w:numPr>
          <w:ilvl w:val="0"/>
          <w:numId w:val="5"/>
        </w:numPr>
      </w:pPr>
      <w:r>
        <w:t xml:space="preserve">Int </w:t>
      </w:r>
      <w:proofErr w:type="spellStart"/>
      <w:proofErr w:type="gramStart"/>
      <w:r>
        <w:t>getFlag</w:t>
      </w:r>
      <w:proofErr w:type="spellEnd"/>
      <w:r>
        <w:t>(</w:t>
      </w:r>
      <w:proofErr w:type="gramEnd"/>
      <w:r>
        <w:t xml:space="preserve">char * </w:t>
      </w:r>
      <w:proofErr w:type="spellStart"/>
      <w:r>
        <w:t>buf</w:t>
      </w:r>
      <w:proofErr w:type="spellEnd"/>
      <w:r>
        <w:t>)</w:t>
      </w:r>
    </w:p>
    <w:p w14:paraId="3EE38C93" w14:textId="162A3DC7" w:rsidR="00CA0E43" w:rsidRDefault="00CA0E43" w:rsidP="008D1C2A">
      <w:pPr>
        <w:pStyle w:val="ListParagraph"/>
        <w:numPr>
          <w:ilvl w:val="0"/>
          <w:numId w:val="5"/>
        </w:numPr>
      </w:pPr>
      <w:proofErr w:type="spellStart"/>
      <w:proofErr w:type="gramStart"/>
      <w:r>
        <w:t>sendPacket</w:t>
      </w:r>
      <w:proofErr w:type="spellEnd"/>
      <w:r>
        <w:t>(</w:t>
      </w:r>
      <w:proofErr w:type="gramEnd"/>
      <w:r>
        <w:t>)</w:t>
      </w:r>
    </w:p>
    <w:p w14:paraId="6D90AB2B" w14:textId="4F93C68A" w:rsidR="00CA0E43" w:rsidRDefault="00CA0E43" w:rsidP="008D1C2A">
      <w:pPr>
        <w:pStyle w:val="ListParagraph"/>
        <w:numPr>
          <w:ilvl w:val="0"/>
          <w:numId w:val="5"/>
        </w:numPr>
      </w:pPr>
      <w:proofErr w:type="spellStart"/>
      <w:proofErr w:type="gramStart"/>
      <w:r>
        <w:t>recvPacket</w:t>
      </w:r>
      <w:proofErr w:type="spellEnd"/>
      <w:r>
        <w:t>(</w:t>
      </w:r>
      <w:proofErr w:type="gramEnd"/>
      <w:r>
        <w:t>)</w:t>
      </w:r>
    </w:p>
    <w:p w14:paraId="5BD7AA07" w14:textId="14BD2577" w:rsidR="009D78D7" w:rsidRDefault="008D1C2A" w:rsidP="009D78D7">
      <w:pPr>
        <w:pStyle w:val="ListParagraph"/>
        <w:numPr>
          <w:ilvl w:val="0"/>
          <w:numId w:val="5"/>
        </w:numPr>
      </w:pPr>
      <w:proofErr w:type="spellStart"/>
      <w:r>
        <w:t>pollLibrary</w:t>
      </w:r>
      <w:proofErr w:type="spellEnd"/>
    </w:p>
    <w:p w14:paraId="7237AE03" w14:textId="011CD136" w:rsidR="0005772E" w:rsidRPr="00774C35" w:rsidRDefault="0005772E" w:rsidP="00FF22D7">
      <w:pPr>
        <w:tabs>
          <w:tab w:val="left" w:pos="1236"/>
        </w:tabs>
      </w:pPr>
    </w:p>
    <w:sectPr w:rsidR="0005772E" w:rsidRPr="00774C35" w:rsidSect="00FA198E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B9B78" w14:textId="77777777" w:rsidR="00493D2E" w:rsidRDefault="00493D2E" w:rsidP="00FA198E">
      <w:pPr>
        <w:spacing w:after="0" w:line="240" w:lineRule="auto"/>
      </w:pPr>
      <w:r>
        <w:separator/>
      </w:r>
    </w:p>
  </w:endnote>
  <w:endnote w:type="continuationSeparator" w:id="0">
    <w:p w14:paraId="6B932DC2" w14:textId="77777777" w:rsidR="00493D2E" w:rsidRDefault="00493D2E" w:rsidP="00FA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8D53D" w14:textId="77777777" w:rsidR="00493D2E" w:rsidRDefault="00493D2E" w:rsidP="00FA198E">
      <w:pPr>
        <w:spacing w:after="0" w:line="240" w:lineRule="auto"/>
      </w:pPr>
      <w:r>
        <w:separator/>
      </w:r>
    </w:p>
  </w:footnote>
  <w:footnote w:type="continuationSeparator" w:id="0">
    <w:p w14:paraId="04035192" w14:textId="77777777" w:rsidR="00493D2E" w:rsidRDefault="00493D2E" w:rsidP="00FA1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B22"/>
    <w:multiLevelType w:val="hybridMultilevel"/>
    <w:tmpl w:val="0EFAD3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37C36"/>
    <w:multiLevelType w:val="hybridMultilevel"/>
    <w:tmpl w:val="E222C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4C40A6"/>
    <w:multiLevelType w:val="hybridMultilevel"/>
    <w:tmpl w:val="BCD237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272692"/>
    <w:multiLevelType w:val="hybridMultilevel"/>
    <w:tmpl w:val="9E943FEC"/>
    <w:lvl w:ilvl="0" w:tplc="E8800D38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2N7cwNDcxNLawMLNQ0lEKTi0uzszPAymwqAUAj82qbywAAAA="/>
  </w:docVars>
  <w:rsids>
    <w:rsidRoot w:val="0005772E"/>
    <w:rsid w:val="0005772E"/>
    <w:rsid w:val="00121B26"/>
    <w:rsid w:val="0013165E"/>
    <w:rsid w:val="00140D56"/>
    <w:rsid w:val="001C3880"/>
    <w:rsid w:val="001D02A5"/>
    <w:rsid w:val="00201E68"/>
    <w:rsid w:val="00216676"/>
    <w:rsid w:val="00222F69"/>
    <w:rsid w:val="002855F6"/>
    <w:rsid w:val="002B37BF"/>
    <w:rsid w:val="003F5FFF"/>
    <w:rsid w:val="00400ED0"/>
    <w:rsid w:val="00456368"/>
    <w:rsid w:val="004877B9"/>
    <w:rsid w:val="00493D2E"/>
    <w:rsid w:val="004B0FA5"/>
    <w:rsid w:val="004C735A"/>
    <w:rsid w:val="005009BF"/>
    <w:rsid w:val="005059E8"/>
    <w:rsid w:val="00520E5D"/>
    <w:rsid w:val="005A372B"/>
    <w:rsid w:val="005B17F9"/>
    <w:rsid w:val="005C477A"/>
    <w:rsid w:val="005E25CA"/>
    <w:rsid w:val="00601D17"/>
    <w:rsid w:val="006231AD"/>
    <w:rsid w:val="00636159"/>
    <w:rsid w:val="00665211"/>
    <w:rsid w:val="00685A38"/>
    <w:rsid w:val="006C2501"/>
    <w:rsid w:val="006E0C1C"/>
    <w:rsid w:val="007053B5"/>
    <w:rsid w:val="00707B16"/>
    <w:rsid w:val="0077290A"/>
    <w:rsid w:val="00774C35"/>
    <w:rsid w:val="007E7B70"/>
    <w:rsid w:val="00823068"/>
    <w:rsid w:val="00881E74"/>
    <w:rsid w:val="008D1C2A"/>
    <w:rsid w:val="009027E6"/>
    <w:rsid w:val="0092352E"/>
    <w:rsid w:val="00950679"/>
    <w:rsid w:val="009A7838"/>
    <w:rsid w:val="009D78D7"/>
    <w:rsid w:val="00A14198"/>
    <w:rsid w:val="00A30407"/>
    <w:rsid w:val="00A33100"/>
    <w:rsid w:val="00A34DAF"/>
    <w:rsid w:val="00A3584F"/>
    <w:rsid w:val="00A46DAA"/>
    <w:rsid w:val="00A809D3"/>
    <w:rsid w:val="00AD22DD"/>
    <w:rsid w:val="00AE5037"/>
    <w:rsid w:val="00BA0FF2"/>
    <w:rsid w:val="00BC288C"/>
    <w:rsid w:val="00BE40AE"/>
    <w:rsid w:val="00BE4B33"/>
    <w:rsid w:val="00C76733"/>
    <w:rsid w:val="00C937B8"/>
    <w:rsid w:val="00CA0E43"/>
    <w:rsid w:val="00CA5A52"/>
    <w:rsid w:val="00CF6CD2"/>
    <w:rsid w:val="00D058BE"/>
    <w:rsid w:val="00D51224"/>
    <w:rsid w:val="00D82CCD"/>
    <w:rsid w:val="00DB08AC"/>
    <w:rsid w:val="00DB3A36"/>
    <w:rsid w:val="00DC2052"/>
    <w:rsid w:val="00DC3A5F"/>
    <w:rsid w:val="00DD3834"/>
    <w:rsid w:val="00E4191B"/>
    <w:rsid w:val="00E652CA"/>
    <w:rsid w:val="00F05091"/>
    <w:rsid w:val="00F50DAE"/>
    <w:rsid w:val="00FA198E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39DF9"/>
  <w15:chartTrackingRefBased/>
  <w15:docId w15:val="{0E54331D-3522-42BF-BC0C-8A7BBBA4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FF22D7"/>
    <w:pPr>
      <w:keepNext/>
      <w:spacing w:after="0" w:line="240" w:lineRule="auto"/>
      <w:outlineLvl w:val="1"/>
    </w:pPr>
    <w:rPr>
      <w:rFonts w:eastAsia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98E"/>
  </w:style>
  <w:style w:type="paragraph" w:styleId="Footer">
    <w:name w:val="footer"/>
    <w:basedOn w:val="Normal"/>
    <w:link w:val="FooterChar"/>
    <w:uiPriority w:val="99"/>
    <w:unhideWhenUsed/>
    <w:rsid w:val="00FA1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98E"/>
  </w:style>
  <w:style w:type="paragraph" w:styleId="BalloonText">
    <w:name w:val="Balloon Text"/>
    <w:basedOn w:val="Normal"/>
    <w:link w:val="BalloonTextChar"/>
    <w:uiPriority w:val="99"/>
    <w:semiHidden/>
    <w:unhideWhenUsed/>
    <w:rsid w:val="00A35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84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FF22D7"/>
    <w:rPr>
      <w:rFonts w:eastAsia="Times New Roman" w:cs="Times New Roman"/>
      <w:b/>
      <w:bCs/>
      <w:szCs w:val="20"/>
    </w:rPr>
  </w:style>
  <w:style w:type="table" w:styleId="TableGrid">
    <w:name w:val="Table Grid"/>
    <w:basedOn w:val="TableNormal"/>
    <w:uiPriority w:val="39"/>
    <w:rsid w:val="00E4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877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77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77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5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A72CD-C16B-4AC4-9A5D-7147F74DA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Smith</dc:creator>
  <cp:keywords/>
  <dc:description/>
  <cp:lastModifiedBy>Angela Kerlin</cp:lastModifiedBy>
  <cp:revision>3</cp:revision>
  <cp:lastPrinted>2021-04-20T04:45:00Z</cp:lastPrinted>
  <dcterms:created xsi:type="dcterms:W3CDTF">2021-04-20T04:41:00Z</dcterms:created>
  <dcterms:modified xsi:type="dcterms:W3CDTF">2021-04-20T04:45:00Z</dcterms:modified>
</cp:coreProperties>
</file>