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7A2241" w:rsidRDefault="007A2241" w:rsidP="00B65B66">
                                <w:pPr>
                                  <w:tabs>
                                    <w:tab w:val="right" w:pos="5103"/>
                                  </w:tabs>
                                </w:pPr>
                                <w:r>
                                  <w:fldChar w:fldCharType="begin"/>
                                </w:r>
                                <w:r>
                                  <w:instrText xml:space="preserve"> SAVEDATE  \@ "d MMMM yyyy"  \* MERGEFORMAT </w:instrText>
                                </w:r>
                                <w:r>
                                  <w:fldChar w:fldCharType="separate"/>
                                </w:r>
                                <w:r>
                                  <w:rPr>
                                    <w:noProof/>
                                  </w:rPr>
                                  <w:t>13 mai 2018</w:t>
                                </w:r>
                                <w:r>
                                  <w:fldChar w:fldCharType="end"/>
                                </w:r>
                                <w:r>
                                  <w:tab/>
                                  <w:t>Version : 1.</w:t>
                                </w:r>
                                <w:fldSimple w:instr=" INFO  RevNum  \* MERGEFORMAT ">
                                  <w:r w:rsidR="006D611E">
                                    <w:t>292</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7A2241" w:rsidRDefault="007A2241" w:rsidP="00B65B66">
                          <w:pPr>
                            <w:tabs>
                              <w:tab w:val="right" w:pos="5103"/>
                            </w:tabs>
                          </w:pPr>
                          <w:r>
                            <w:fldChar w:fldCharType="begin"/>
                          </w:r>
                          <w:r>
                            <w:instrText xml:space="preserve"> SAVEDATE  \@ "d MMMM yyyy"  \* MERGEFORMAT </w:instrText>
                          </w:r>
                          <w:r>
                            <w:fldChar w:fldCharType="separate"/>
                          </w:r>
                          <w:r>
                            <w:rPr>
                              <w:noProof/>
                            </w:rPr>
                            <w:t>13 mai 2018</w:t>
                          </w:r>
                          <w:r>
                            <w:fldChar w:fldCharType="end"/>
                          </w:r>
                          <w:r>
                            <w:tab/>
                            <w:t>Version : 1.</w:t>
                          </w:r>
                          <w:fldSimple w:instr=" INFO  RevNum  \* MERGEFORMAT ">
                            <w:r w:rsidR="006D611E">
                              <w:t>292</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241" w:rsidRPr="00B17621" w:rsidRDefault="007A22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7A2241" w:rsidRPr="00B17621" w:rsidRDefault="007A2241">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7A2241" w:rsidRPr="00CC0F32" w:rsidRDefault="007A2241">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7A2241" w:rsidRPr="00B17621" w:rsidRDefault="007A22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7A2241" w:rsidRPr="00B17621" w:rsidRDefault="007A2241">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7A2241" w:rsidRPr="00CC0F32" w:rsidRDefault="007A2241">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A2241" w:rsidRPr="00CC0F32" w:rsidRDefault="007A2241"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7A2241" w:rsidRPr="00CC0F32" w:rsidRDefault="007A2241"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7A2241" w:rsidRDefault="007A2241">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7A2241" w:rsidRDefault="007A2241">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4000170"/>
      <w:r>
        <w:t>Table des matières</w:t>
      </w:r>
      <w:bookmarkEnd w:id="1"/>
    </w:p>
    <w:p w:rsidR="006D611E" w:rsidRDefault="00554FCC">
      <w:pPr>
        <w:pStyle w:val="TM1"/>
        <w:tabs>
          <w:tab w:val="right" w:leader="dot" w:pos="9396"/>
        </w:tabs>
        <w:rPr>
          <w:rFonts w:eastAsiaTheme="minorEastAsia"/>
          <w:noProof/>
          <w:lang w:eastAsia="fr-CH"/>
        </w:rPr>
      </w:pPr>
      <w:r>
        <w:fldChar w:fldCharType="begin"/>
      </w:r>
      <w:r>
        <w:instrText xml:space="preserve"> TOC \o "1-2" \h \z \u </w:instrText>
      </w:r>
      <w:r>
        <w:fldChar w:fldCharType="separate"/>
      </w:r>
      <w:hyperlink w:anchor="_Toc514000170" w:history="1">
        <w:r w:rsidR="006D611E" w:rsidRPr="00AC0B26">
          <w:rPr>
            <w:rStyle w:val="Lienhypertexte"/>
            <w:noProof/>
          </w:rPr>
          <w:t>Table des matières</w:t>
        </w:r>
        <w:r w:rsidR="006D611E">
          <w:rPr>
            <w:noProof/>
            <w:webHidden/>
          </w:rPr>
          <w:tab/>
        </w:r>
        <w:r w:rsidR="006D611E">
          <w:rPr>
            <w:noProof/>
            <w:webHidden/>
          </w:rPr>
          <w:fldChar w:fldCharType="begin"/>
        </w:r>
        <w:r w:rsidR="006D611E">
          <w:rPr>
            <w:noProof/>
            <w:webHidden/>
          </w:rPr>
          <w:instrText xml:space="preserve"> PAGEREF _Toc514000170 \h </w:instrText>
        </w:r>
        <w:r w:rsidR="006D611E">
          <w:rPr>
            <w:noProof/>
            <w:webHidden/>
          </w:rPr>
        </w:r>
        <w:r w:rsidR="006D611E">
          <w:rPr>
            <w:noProof/>
            <w:webHidden/>
          </w:rPr>
          <w:fldChar w:fldCharType="separate"/>
        </w:r>
        <w:r w:rsidR="006D611E">
          <w:rPr>
            <w:noProof/>
            <w:webHidden/>
          </w:rPr>
          <w:t>1</w:t>
        </w:r>
        <w:r w:rsidR="006D611E">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1" w:history="1">
        <w:r w:rsidRPr="00AC0B26">
          <w:rPr>
            <w:rStyle w:val="Lienhypertexte"/>
            <w:noProof/>
          </w:rPr>
          <w:t>Descriptif</w:t>
        </w:r>
        <w:r>
          <w:rPr>
            <w:noProof/>
            <w:webHidden/>
          </w:rPr>
          <w:tab/>
        </w:r>
        <w:r>
          <w:rPr>
            <w:noProof/>
            <w:webHidden/>
          </w:rPr>
          <w:fldChar w:fldCharType="begin"/>
        </w:r>
        <w:r>
          <w:rPr>
            <w:noProof/>
            <w:webHidden/>
          </w:rPr>
          <w:instrText xml:space="preserve"> PAGEREF _Toc514000171 \h </w:instrText>
        </w:r>
        <w:r>
          <w:rPr>
            <w:noProof/>
            <w:webHidden/>
          </w:rPr>
        </w:r>
        <w:r>
          <w:rPr>
            <w:noProof/>
            <w:webHidden/>
          </w:rPr>
          <w:fldChar w:fldCharType="separate"/>
        </w:r>
        <w:r>
          <w:rPr>
            <w:noProof/>
            <w:webHidden/>
          </w:rPr>
          <w:t>2</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2" w:history="1">
        <w:r w:rsidRPr="00AC0B26">
          <w:rPr>
            <w:rStyle w:val="Lienhypertexte"/>
            <w:noProof/>
          </w:rPr>
          <w:t>Fonctionnement Général</w:t>
        </w:r>
        <w:r>
          <w:rPr>
            <w:noProof/>
            <w:webHidden/>
          </w:rPr>
          <w:tab/>
        </w:r>
        <w:r>
          <w:rPr>
            <w:noProof/>
            <w:webHidden/>
          </w:rPr>
          <w:fldChar w:fldCharType="begin"/>
        </w:r>
        <w:r>
          <w:rPr>
            <w:noProof/>
            <w:webHidden/>
          </w:rPr>
          <w:instrText xml:space="preserve"> PAGEREF _Toc514000172 \h </w:instrText>
        </w:r>
        <w:r>
          <w:rPr>
            <w:noProof/>
            <w:webHidden/>
          </w:rPr>
        </w:r>
        <w:r>
          <w:rPr>
            <w:noProof/>
            <w:webHidden/>
          </w:rPr>
          <w:fldChar w:fldCharType="separate"/>
        </w:r>
        <w:r>
          <w:rPr>
            <w:noProof/>
            <w:webHidden/>
          </w:rPr>
          <w:t>2</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3" w:history="1">
        <w:r w:rsidRPr="00AC0B26">
          <w:rPr>
            <w:rStyle w:val="Lienhypertexte"/>
            <w:noProof/>
          </w:rPr>
          <w:t>Diagramme des cas d'utilisation</w:t>
        </w:r>
        <w:r>
          <w:rPr>
            <w:noProof/>
            <w:webHidden/>
          </w:rPr>
          <w:tab/>
        </w:r>
        <w:r>
          <w:rPr>
            <w:noProof/>
            <w:webHidden/>
          </w:rPr>
          <w:fldChar w:fldCharType="begin"/>
        </w:r>
        <w:r>
          <w:rPr>
            <w:noProof/>
            <w:webHidden/>
          </w:rPr>
          <w:instrText xml:space="preserve"> PAGEREF _Toc514000173 \h </w:instrText>
        </w:r>
        <w:r>
          <w:rPr>
            <w:noProof/>
            <w:webHidden/>
          </w:rPr>
        </w:r>
        <w:r>
          <w:rPr>
            <w:noProof/>
            <w:webHidden/>
          </w:rPr>
          <w:fldChar w:fldCharType="separate"/>
        </w:r>
        <w:r>
          <w:rPr>
            <w:noProof/>
            <w:webHidden/>
          </w:rPr>
          <w:t>3</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74" w:history="1">
        <w:r w:rsidRPr="00AC0B26">
          <w:rPr>
            <w:rStyle w:val="Lienhypertexte"/>
            <w:noProof/>
          </w:rPr>
          <w:t>Acteurs</w:t>
        </w:r>
        <w:r>
          <w:rPr>
            <w:noProof/>
            <w:webHidden/>
          </w:rPr>
          <w:tab/>
        </w:r>
        <w:r>
          <w:rPr>
            <w:noProof/>
            <w:webHidden/>
          </w:rPr>
          <w:fldChar w:fldCharType="begin"/>
        </w:r>
        <w:r>
          <w:rPr>
            <w:noProof/>
            <w:webHidden/>
          </w:rPr>
          <w:instrText xml:space="preserve"> PAGEREF _Toc514000174 \h </w:instrText>
        </w:r>
        <w:r>
          <w:rPr>
            <w:noProof/>
            <w:webHidden/>
          </w:rPr>
        </w:r>
        <w:r>
          <w:rPr>
            <w:noProof/>
            <w:webHidden/>
          </w:rPr>
          <w:fldChar w:fldCharType="separate"/>
        </w:r>
        <w:r>
          <w:rPr>
            <w:noProof/>
            <w:webHidden/>
          </w:rPr>
          <w:t>3</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75" w:history="1">
        <w:r w:rsidRPr="00AC0B26">
          <w:rPr>
            <w:rStyle w:val="Lienhypertexte"/>
            <w:noProof/>
          </w:rPr>
          <w:t>Scénario principal</w:t>
        </w:r>
        <w:r>
          <w:rPr>
            <w:noProof/>
            <w:webHidden/>
          </w:rPr>
          <w:tab/>
        </w:r>
        <w:r>
          <w:rPr>
            <w:noProof/>
            <w:webHidden/>
          </w:rPr>
          <w:fldChar w:fldCharType="begin"/>
        </w:r>
        <w:r>
          <w:rPr>
            <w:noProof/>
            <w:webHidden/>
          </w:rPr>
          <w:instrText xml:space="preserve"> PAGEREF _Toc514000175 \h </w:instrText>
        </w:r>
        <w:r>
          <w:rPr>
            <w:noProof/>
            <w:webHidden/>
          </w:rPr>
        </w:r>
        <w:r>
          <w:rPr>
            <w:noProof/>
            <w:webHidden/>
          </w:rPr>
          <w:fldChar w:fldCharType="separate"/>
        </w:r>
        <w:r>
          <w:rPr>
            <w:noProof/>
            <w:webHidden/>
          </w:rPr>
          <w:t>3</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6" w:history="1">
        <w:r w:rsidRPr="00AC0B26">
          <w:rPr>
            <w:rStyle w:val="Lienhypertexte"/>
            <w:noProof/>
          </w:rPr>
          <w:t>Interfaces graphiques</w:t>
        </w:r>
        <w:r>
          <w:rPr>
            <w:noProof/>
            <w:webHidden/>
          </w:rPr>
          <w:tab/>
        </w:r>
        <w:r>
          <w:rPr>
            <w:noProof/>
            <w:webHidden/>
          </w:rPr>
          <w:fldChar w:fldCharType="begin"/>
        </w:r>
        <w:r>
          <w:rPr>
            <w:noProof/>
            <w:webHidden/>
          </w:rPr>
          <w:instrText xml:space="preserve"> PAGEREF _Toc514000176 \h </w:instrText>
        </w:r>
        <w:r>
          <w:rPr>
            <w:noProof/>
            <w:webHidden/>
          </w:rPr>
        </w:r>
        <w:r>
          <w:rPr>
            <w:noProof/>
            <w:webHidden/>
          </w:rPr>
          <w:fldChar w:fldCharType="separate"/>
        </w:r>
        <w:r>
          <w:rPr>
            <w:noProof/>
            <w:webHidden/>
          </w:rPr>
          <w:t>4</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7" w:history="1">
        <w:r w:rsidRPr="00AC0B26">
          <w:rPr>
            <w:rStyle w:val="Lienhypertexte"/>
            <w:noProof/>
          </w:rPr>
          <w:t>Règles du jeu</w:t>
        </w:r>
        <w:r>
          <w:rPr>
            <w:noProof/>
            <w:webHidden/>
          </w:rPr>
          <w:tab/>
        </w:r>
        <w:r>
          <w:rPr>
            <w:noProof/>
            <w:webHidden/>
          </w:rPr>
          <w:fldChar w:fldCharType="begin"/>
        </w:r>
        <w:r>
          <w:rPr>
            <w:noProof/>
            <w:webHidden/>
          </w:rPr>
          <w:instrText xml:space="preserve"> PAGEREF _Toc514000177 \h </w:instrText>
        </w:r>
        <w:r>
          <w:rPr>
            <w:noProof/>
            <w:webHidden/>
          </w:rPr>
        </w:r>
        <w:r>
          <w:rPr>
            <w:noProof/>
            <w:webHidden/>
          </w:rPr>
          <w:fldChar w:fldCharType="separate"/>
        </w:r>
        <w:r>
          <w:rPr>
            <w:noProof/>
            <w:webHidden/>
          </w:rPr>
          <w:t>6</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8" w:history="1">
        <w:r w:rsidRPr="00AC0B26">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_Toc514000178 \h </w:instrText>
        </w:r>
        <w:r>
          <w:rPr>
            <w:noProof/>
            <w:webHidden/>
          </w:rPr>
        </w:r>
        <w:r>
          <w:rPr>
            <w:noProof/>
            <w:webHidden/>
          </w:rPr>
          <w:fldChar w:fldCharType="separate"/>
        </w:r>
        <w:r>
          <w:rPr>
            <w:noProof/>
            <w:webHidden/>
          </w:rPr>
          <w:t>7</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79" w:history="1">
        <w:r w:rsidRPr="00AC0B26">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_Toc514000179 \h </w:instrText>
        </w:r>
        <w:r>
          <w:rPr>
            <w:noProof/>
            <w:webHidden/>
          </w:rPr>
        </w:r>
        <w:r>
          <w:rPr>
            <w:noProof/>
            <w:webHidden/>
          </w:rPr>
          <w:fldChar w:fldCharType="separate"/>
        </w:r>
        <w:r>
          <w:rPr>
            <w:noProof/>
            <w:webHidden/>
          </w:rPr>
          <w:t>7</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80" w:history="1">
        <w:r w:rsidRPr="00AC0B26">
          <w:rPr>
            <w:rStyle w:val="Lienhypertexte"/>
            <w:noProof/>
          </w:rPr>
          <w:t>Modèles de domaines</w:t>
        </w:r>
        <w:r>
          <w:rPr>
            <w:noProof/>
            <w:webHidden/>
          </w:rPr>
          <w:tab/>
        </w:r>
        <w:r>
          <w:rPr>
            <w:noProof/>
            <w:webHidden/>
          </w:rPr>
          <w:fldChar w:fldCharType="begin"/>
        </w:r>
        <w:r>
          <w:rPr>
            <w:noProof/>
            <w:webHidden/>
          </w:rPr>
          <w:instrText xml:space="preserve"> PAGEREF _Toc514000180 \h </w:instrText>
        </w:r>
        <w:r>
          <w:rPr>
            <w:noProof/>
            <w:webHidden/>
          </w:rPr>
        </w:r>
        <w:r>
          <w:rPr>
            <w:noProof/>
            <w:webHidden/>
          </w:rPr>
          <w:fldChar w:fldCharType="separate"/>
        </w:r>
        <w:r>
          <w:rPr>
            <w:noProof/>
            <w:webHidden/>
          </w:rPr>
          <w:t>9</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81" w:history="1">
        <w:r w:rsidRPr="00AC0B26">
          <w:rPr>
            <w:rStyle w:val="Lienhypertexte"/>
            <w:noProof/>
          </w:rPr>
          <w:t>Base de données</w:t>
        </w:r>
        <w:r>
          <w:rPr>
            <w:noProof/>
            <w:webHidden/>
          </w:rPr>
          <w:tab/>
        </w:r>
        <w:r>
          <w:rPr>
            <w:noProof/>
            <w:webHidden/>
          </w:rPr>
          <w:fldChar w:fldCharType="begin"/>
        </w:r>
        <w:r>
          <w:rPr>
            <w:noProof/>
            <w:webHidden/>
          </w:rPr>
          <w:instrText xml:space="preserve"> PAGEREF _Toc514000181 \h </w:instrText>
        </w:r>
        <w:r>
          <w:rPr>
            <w:noProof/>
            <w:webHidden/>
          </w:rPr>
        </w:r>
        <w:r>
          <w:rPr>
            <w:noProof/>
            <w:webHidden/>
          </w:rPr>
          <w:fldChar w:fldCharType="separate"/>
        </w:r>
        <w:r>
          <w:rPr>
            <w:noProof/>
            <w:webHidden/>
          </w:rPr>
          <w:t>10</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82" w:history="1">
        <w:r w:rsidRPr="00AC0B26">
          <w:rPr>
            <w:rStyle w:val="Lienhypertexte"/>
            <w:noProof/>
          </w:rPr>
          <w:t>Schémas UML</w:t>
        </w:r>
        <w:r>
          <w:rPr>
            <w:noProof/>
            <w:webHidden/>
          </w:rPr>
          <w:tab/>
        </w:r>
        <w:r>
          <w:rPr>
            <w:noProof/>
            <w:webHidden/>
          </w:rPr>
          <w:fldChar w:fldCharType="begin"/>
        </w:r>
        <w:r>
          <w:rPr>
            <w:noProof/>
            <w:webHidden/>
          </w:rPr>
          <w:instrText xml:space="preserve"> PAGEREF _Toc514000182 \h </w:instrText>
        </w:r>
        <w:r>
          <w:rPr>
            <w:noProof/>
            <w:webHidden/>
          </w:rPr>
        </w:r>
        <w:r>
          <w:rPr>
            <w:noProof/>
            <w:webHidden/>
          </w:rPr>
          <w:fldChar w:fldCharType="separate"/>
        </w:r>
        <w:r>
          <w:rPr>
            <w:noProof/>
            <w:webHidden/>
          </w:rPr>
          <w:t>11</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83" w:history="1">
        <w:r w:rsidRPr="00AC0B26">
          <w:rPr>
            <w:rStyle w:val="Lienhypertexte"/>
            <w:noProof/>
          </w:rPr>
          <w:t>Client</w:t>
        </w:r>
        <w:r>
          <w:rPr>
            <w:noProof/>
            <w:webHidden/>
          </w:rPr>
          <w:tab/>
        </w:r>
        <w:r>
          <w:rPr>
            <w:noProof/>
            <w:webHidden/>
          </w:rPr>
          <w:fldChar w:fldCharType="begin"/>
        </w:r>
        <w:r>
          <w:rPr>
            <w:noProof/>
            <w:webHidden/>
          </w:rPr>
          <w:instrText xml:space="preserve"> PAGEREF _Toc514000183 \h </w:instrText>
        </w:r>
        <w:r>
          <w:rPr>
            <w:noProof/>
            <w:webHidden/>
          </w:rPr>
        </w:r>
        <w:r>
          <w:rPr>
            <w:noProof/>
            <w:webHidden/>
          </w:rPr>
          <w:fldChar w:fldCharType="separate"/>
        </w:r>
        <w:r>
          <w:rPr>
            <w:noProof/>
            <w:webHidden/>
          </w:rPr>
          <w:t>11</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84" w:history="1">
        <w:r w:rsidRPr="00AC0B26">
          <w:rPr>
            <w:rStyle w:val="Lienhypertexte"/>
            <w:noProof/>
          </w:rPr>
          <w:t>Server</w:t>
        </w:r>
        <w:r>
          <w:rPr>
            <w:noProof/>
            <w:webHidden/>
          </w:rPr>
          <w:tab/>
        </w:r>
        <w:r>
          <w:rPr>
            <w:noProof/>
            <w:webHidden/>
          </w:rPr>
          <w:fldChar w:fldCharType="begin"/>
        </w:r>
        <w:r>
          <w:rPr>
            <w:noProof/>
            <w:webHidden/>
          </w:rPr>
          <w:instrText xml:space="preserve"> PAGEREF _Toc514000184 \h </w:instrText>
        </w:r>
        <w:r>
          <w:rPr>
            <w:noProof/>
            <w:webHidden/>
          </w:rPr>
        </w:r>
        <w:r>
          <w:rPr>
            <w:noProof/>
            <w:webHidden/>
          </w:rPr>
          <w:fldChar w:fldCharType="separate"/>
        </w:r>
        <w:r>
          <w:rPr>
            <w:noProof/>
            <w:webHidden/>
          </w:rPr>
          <w:t>12</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85" w:history="1">
        <w:r w:rsidRPr="00AC0B26">
          <w:rPr>
            <w:rStyle w:val="Lienhypertexte"/>
            <w:noProof/>
          </w:rPr>
          <w:t>Plan d’itérations</w:t>
        </w:r>
        <w:r>
          <w:rPr>
            <w:noProof/>
            <w:webHidden/>
          </w:rPr>
          <w:tab/>
        </w:r>
        <w:r>
          <w:rPr>
            <w:noProof/>
            <w:webHidden/>
          </w:rPr>
          <w:fldChar w:fldCharType="begin"/>
        </w:r>
        <w:r>
          <w:rPr>
            <w:noProof/>
            <w:webHidden/>
          </w:rPr>
          <w:instrText xml:space="preserve"> PAGEREF _Toc514000185 \h </w:instrText>
        </w:r>
        <w:r>
          <w:rPr>
            <w:noProof/>
            <w:webHidden/>
          </w:rPr>
        </w:r>
        <w:r>
          <w:rPr>
            <w:noProof/>
            <w:webHidden/>
          </w:rPr>
          <w:fldChar w:fldCharType="separate"/>
        </w:r>
        <w:r>
          <w:rPr>
            <w:noProof/>
            <w:webHidden/>
          </w:rPr>
          <w:t>13</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86" w:history="1">
        <w:r w:rsidRPr="00AC0B26">
          <w:rPr>
            <w:rStyle w:val="Lienhypertexte"/>
            <w:noProof/>
          </w:rPr>
          <w:t>Sprint 1</w:t>
        </w:r>
        <w:r>
          <w:rPr>
            <w:noProof/>
            <w:webHidden/>
          </w:rPr>
          <w:tab/>
        </w:r>
        <w:r>
          <w:rPr>
            <w:noProof/>
            <w:webHidden/>
          </w:rPr>
          <w:fldChar w:fldCharType="begin"/>
        </w:r>
        <w:r>
          <w:rPr>
            <w:noProof/>
            <w:webHidden/>
          </w:rPr>
          <w:instrText xml:space="preserve"> PAGEREF _Toc514000186 \h </w:instrText>
        </w:r>
        <w:r>
          <w:rPr>
            <w:noProof/>
            <w:webHidden/>
          </w:rPr>
        </w:r>
        <w:r>
          <w:rPr>
            <w:noProof/>
            <w:webHidden/>
          </w:rPr>
          <w:fldChar w:fldCharType="separate"/>
        </w:r>
        <w:r>
          <w:rPr>
            <w:noProof/>
            <w:webHidden/>
          </w:rPr>
          <w:t>13</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87" w:history="1">
        <w:r w:rsidRPr="00AC0B26">
          <w:rPr>
            <w:rStyle w:val="Lienhypertexte"/>
            <w:noProof/>
          </w:rPr>
          <w:t>Sprint 2</w:t>
        </w:r>
        <w:r>
          <w:rPr>
            <w:noProof/>
            <w:webHidden/>
          </w:rPr>
          <w:tab/>
        </w:r>
        <w:r>
          <w:rPr>
            <w:noProof/>
            <w:webHidden/>
          </w:rPr>
          <w:fldChar w:fldCharType="begin"/>
        </w:r>
        <w:r>
          <w:rPr>
            <w:noProof/>
            <w:webHidden/>
          </w:rPr>
          <w:instrText xml:space="preserve"> PAGEREF _Toc514000187 \h </w:instrText>
        </w:r>
        <w:r>
          <w:rPr>
            <w:noProof/>
            <w:webHidden/>
          </w:rPr>
        </w:r>
        <w:r>
          <w:rPr>
            <w:noProof/>
            <w:webHidden/>
          </w:rPr>
          <w:fldChar w:fldCharType="separate"/>
        </w:r>
        <w:r>
          <w:rPr>
            <w:noProof/>
            <w:webHidden/>
          </w:rPr>
          <w:t>14</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88" w:history="1">
        <w:r w:rsidRPr="00AC0B26">
          <w:rPr>
            <w:rStyle w:val="Lienhypertexte"/>
            <w:noProof/>
          </w:rPr>
          <w:t>Bilans d’itérations</w:t>
        </w:r>
        <w:r>
          <w:rPr>
            <w:noProof/>
            <w:webHidden/>
          </w:rPr>
          <w:tab/>
        </w:r>
        <w:r>
          <w:rPr>
            <w:noProof/>
            <w:webHidden/>
          </w:rPr>
          <w:fldChar w:fldCharType="begin"/>
        </w:r>
        <w:r>
          <w:rPr>
            <w:noProof/>
            <w:webHidden/>
          </w:rPr>
          <w:instrText xml:space="preserve"> PAGEREF _Toc514000188 \h </w:instrText>
        </w:r>
        <w:r>
          <w:rPr>
            <w:noProof/>
            <w:webHidden/>
          </w:rPr>
        </w:r>
        <w:r>
          <w:rPr>
            <w:noProof/>
            <w:webHidden/>
          </w:rPr>
          <w:fldChar w:fldCharType="separate"/>
        </w:r>
        <w:r>
          <w:rPr>
            <w:noProof/>
            <w:webHidden/>
          </w:rPr>
          <w:t>15</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89" w:history="1">
        <w:r w:rsidRPr="00AC0B26">
          <w:rPr>
            <w:rStyle w:val="Lienhypertexte"/>
            <w:noProof/>
          </w:rPr>
          <w:t>Bilan 1</w:t>
        </w:r>
        <w:r>
          <w:rPr>
            <w:noProof/>
            <w:webHidden/>
          </w:rPr>
          <w:tab/>
        </w:r>
        <w:r>
          <w:rPr>
            <w:noProof/>
            <w:webHidden/>
          </w:rPr>
          <w:fldChar w:fldCharType="begin"/>
        </w:r>
        <w:r>
          <w:rPr>
            <w:noProof/>
            <w:webHidden/>
          </w:rPr>
          <w:instrText xml:space="preserve"> PAGEREF _Toc514000189 \h </w:instrText>
        </w:r>
        <w:r>
          <w:rPr>
            <w:noProof/>
            <w:webHidden/>
          </w:rPr>
        </w:r>
        <w:r>
          <w:rPr>
            <w:noProof/>
            <w:webHidden/>
          </w:rPr>
          <w:fldChar w:fldCharType="separate"/>
        </w:r>
        <w:r>
          <w:rPr>
            <w:noProof/>
            <w:webHidden/>
          </w:rPr>
          <w:t>15</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90" w:history="1">
        <w:r w:rsidRPr="00AC0B26">
          <w:rPr>
            <w:rStyle w:val="Lienhypertexte"/>
            <w:noProof/>
          </w:rPr>
          <w:t>Bilan 2</w:t>
        </w:r>
        <w:r>
          <w:rPr>
            <w:noProof/>
            <w:webHidden/>
          </w:rPr>
          <w:tab/>
        </w:r>
        <w:r>
          <w:rPr>
            <w:noProof/>
            <w:webHidden/>
          </w:rPr>
          <w:fldChar w:fldCharType="begin"/>
        </w:r>
        <w:r>
          <w:rPr>
            <w:noProof/>
            <w:webHidden/>
          </w:rPr>
          <w:instrText xml:space="preserve"> PAGEREF _Toc514000190 \h </w:instrText>
        </w:r>
        <w:r>
          <w:rPr>
            <w:noProof/>
            <w:webHidden/>
          </w:rPr>
        </w:r>
        <w:r>
          <w:rPr>
            <w:noProof/>
            <w:webHidden/>
          </w:rPr>
          <w:fldChar w:fldCharType="separate"/>
        </w:r>
        <w:r>
          <w:rPr>
            <w:noProof/>
            <w:webHidden/>
          </w:rPr>
          <w:t>16</w:t>
        </w:r>
        <w:r>
          <w:rPr>
            <w:noProof/>
            <w:webHidden/>
          </w:rPr>
          <w:fldChar w:fldCharType="end"/>
        </w:r>
      </w:hyperlink>
    </w:p>
    <w:p w:rsidR="006D611E" w:rsidRDefault="006D611E">
      <w:pPr>
        <w:pStyle w:val="TM1"/>
        <w:tabs>
          <w:tab w:val="right" w:leader="dot" w:pos="9396"/>
        </w:tabs>
        <w:rPr>
          <w:rFonts w:eastAsiaTheme="minorEastAsia"/>
          <w:noProof/>
          <w:lang w:eastAsia="fr-CH"/>
        </w:rPr>
      </w:pPr>
      <w:hyperlink w:anchor="_Toc514000191" w:history="1">
        <w:r w:rsidRPr="00AC0B26">
          <w:rPr>
            <w:rStyle w:val="Lienhypertexte"/>
            <w:noProof/>
          </w:rPr>
          <w:t>Annexes</w:t>
        </w:r>
        <w:r>
          <w:rPr>
            <w:noProof/>
            <w:webHidden/>
          </w:rPr>
          <w:tab/>
        </w:r>
        <w:r>
          <w:rPr>
            <w:noProof/>
            <w:webHidden/>
          </w:rPr>
          <w:fldChar w:fldCharType="begin"/>
        </w:r>
        <w:r>
          <w:rPr>
            <w:noProof/>
            <w:webHidden/>
          </w:rPr>
          <w:instrText xml:space="preserve"> PAGEREF _Toc514000191 \h </w:instrText>
        </w:r>
        <w:r>
          <w:rPr>
            <w:noProof/>
            <w:webHidden/>
          </w:rPr>
        </w:r>
        <w:r>
          <w:rPr>
            <w:noProof/>
            <w:webHidden/>
          </w:rPr>
          <w:fldChar w:fldCharType="separate"/>
        </w:r>
        <w:r>
          <w:rPr>
            <w:noProof/>
            <w:webHidden/>
          </w:rPr>
          <w:t>18</w:t>
        </w:r>
        <w:r>
          <w:rPr>
            <w:noProof/>
            <w:webHidden/>
          </w:rPr>
          <w:fldChar w:fldCharType="end"/>
        </w:r>
      </w:hyperlink>
    </w:p>
    <w:p w:rsidR="006D611E" w:rsidRDefault="006D611E">
      <w:pPr>
        <w:pStyle w:val="TM2"/>
        <w:tabs>
          <w:tab w:val="right" w:leader="dot" w:pos="9396"/>
        </w:tabs>
        <w:rPr>
          <w:rFonts w:eastAsiaTheme="minorEastAsia"/>
          <w:noProof/>
          <w:lang w:eastAsia="fr-CH"/>
        </w:rPr>
      </w:pPr>
      <w:hyperlink w:anchor="_Toc514000192" w:history="1">
        <w:r w:rsidRPr="00AC0B26">
          <w:rPr>
            <w:rStyle w:val="Lienhypertexte"/>
            <w:rFonts w:eastAsia="Times New Roman"/>
            <w:noProof/>
            <w:lang w:eastAsia="fr-CH"/>
          </w:rPr>
          <w:t>Itération 1</w:t>
        </w:r>
        <w:r>
          <w:rPr>
            <w:noProof/>
            <w:webHidden/>
          </w:rPr>
          <w:tab/>
        </w:r>
        <w:r>
          <w:rPr>
            <w:noProof/>
            <w:webHidden/>
          </w:rPr>
          <w:fldChar w:fldCharType="begin"/>
        </w:r>
        <w:r>
          <w:rPr>
            <w:noProof/>
            <w:webHidden/>
          </w:rPr>
          <w:instrText xml:space="preserve"> PAGEREF _Toc514000192 \h </w:instrText>
        </w:r>
        <w:r>
          <w:rPr>
            <w:noProof/>
            <w:webHidden/>
          </w:rPr>
        </w:r>
        <w:r>
          <w:rPr>
            <w:noProof/>
            <w:webHidden/>
          </w:rPr>
          <w:fldChar w:fldCharType="separate"/>
        </w:r>
        <w:r>
          <w:rPr>
            <w:noProof/>
            <w:webHidden/>
          </w:rPr>
          <w:t>18</w:t>
        </w:r>
        <w:r>
          <w:rPr>
            <w:noProof/>
            <w:webHidden/>
          </w:rPr>
          <w:fldChar w:fldCharType="end"/>
        </w:r>
      </w:hyperlink>
    </w:p>
    <w:p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rsidR="00096760" w:rsidRDefault="004A6E20" w:rsidP="00E8431D">
      <w:pPr>
        <w:pStyle w:val="Titre1"/>
      </w:pPr>
      <w:bookmarkStart w:id="2" w:name="_Toc514000171"/>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4000172"/>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4000173"/>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4000174"/>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4000175"/>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r>
        <w:t>Scé</w:t>
      </w:r>
      <w:r w:rsidR="006A3F8E">
        <w:t>n</w:t>
      </w:r>
      <w:r>
        <w:t>ario de préparation</w:t>
      </w:r>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r w:rsidRPr="00A508F3">
        <w:rPr>
          <w:color w:val="538135" w:themeColor="accent6" w:themeShade="BF"/>
        </w:rPr>
        <w:t>Scénario de jeu</w:t>
      </w:r>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7" w:name="_Toc514000176"/>
      <w:r>
        <w:t>Interfaces graphiques</w:t>
      </w:r>
      <w:bookmarkEnd w:id="7"/>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1</w:t>
      </w:r>
      <w:r w:rsidR="007A2241">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2</w:t>
      </w:r>
      <w:r w:rsidR="007A2241">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3</w:t>
      </w:r>
      <w:r w:rsidR="007A2241">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4</w:t>
      </w:r>
      <w:r w:rsidR="007A2241">
        <w:rPr>
          <w:noProof/>
        </w:rPr>
        <w:fldChar w:fldCharType="end"/>
      </w:r>
      <w:r>
        <w:t xml:space="preserve"> – Zone de l'administrateur</w:t>
      </w:r>
    </w:p>
    <w:p w:rsidR="00664880" w:rsidRDefault="00664880">
      <w:pPr>
        <w:jc w:val="left"/>
      </w:pPr>
    </w:p>
    <w:p w:rsidR="00C02CF0" w:rsidRDefault="00C02CF0" w:rsidP="00262B5C">
      <w:pPr>
        <w:pStyle w:val="Titre1"/>
      </w:pPr>
      <w:bookmarkStart w:id="8" w:name="_Toc514000177"/>
      <w:r>
        <w:t>Règles du jeu</w:t>
      </w:r>
      <w:bookmarkEnd w:id="8"/>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9" w:name="_Toc514000178"/>
      <w:r>
        <w:lastRenderedPageBreak/>
        <w:t>Partage des responsabilités entre le serveur et le client</w:t>
      </w:r>
      <w:bookmarkEnd w:id="9"/>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0" w:name="_Toc514000179"/>
      <w:r>
        <w:t>Protocole d’échange entre le client et le serveur</w:t>
      </w:r>
      <w:bookmarkEnd w:id="10"/>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Default="0051222D" w:rsidP="00701E8A">
      <w:pPr>
        <w:rPr>
          <w:sz w:val="10"/>
          <w:szCs w:val="10"/>
        </w:rPr>
      </w:pPr>
    </w:p>
    <w:p w:rsidR="00B80267" w:rsidRPr="00B80267" w:rsidRDefault="00B80267" w:rsidP="00B80267">
      <w:pPr>
        <w:rPr>
          <w:color w:val="FF0000"/>
        </w:rPr>
      </w:pPr>
      <w:r w:rsidRPr="00B80267">
        <w:rPr>
          <w:color w:val="FF0000"/>
        </w:rPr>
        <w:t>A METTRE A JOUR</w:t>
      </w:r>
      <w:r>
        <w:rPr>
          <w:color w:val="FF0000"/>
        </w:rPr>
        <w:t> !!!!!!!!!!!!!!!!!!!!!!!!!!!!!!!!!!!!!!!!!!!!!!</w:t>
      </w: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5</w:t>
      </w:r>
      <w:r w:rsidR="007A2241">
        <w:rPr>
          <w:noProof/>
        </w:rPr>
        <w:fldChar w:fldCharType="end"/>
      </w:r>
      <w:r>
        <w:t xml:space="preserve"> - schémas de communication : phase login-lobby</w:t>
      </w:r>
    </w:p>
    <w:p w:rsidR="007F7C4D" w:rsidRDefault="007F7C4D">
      <w:pPr>
        <w:jc w:val="left"/>
      </w:pPr>
      <w:r>
        <w:br w:type="page"/>
      </w:r>
    </w:p>
    <w:p w:rsidR="00C02CF0" w:rsidRDefault="001C373A" w:rsidP="00262B5C">
      <w:pPr>
        <w:pStyle w:val="Titre1"/>
      </w:pPr>
      <w:bookmarkStart w:id="11" w:name="_Toc514000180"/>
      <w:r>
        <w:lastRenderedPageBreak/>
        <w:t>M</w:t>
      </w:r>
      <w:r w:rsidR="00C02CF0">
        <w:t>odèle</w:t>
      </w:r>
      <w:r>
        <w:t>s</w:t>
      </w:r>
      <w:r w:rsidR="00C02CF0">
        <w:t xml:space="preserve"> de domaine</w:t>
      </w:r>
      <w:r>
        <w:t>s</w:t>
      </w:r>
      <w:bookmarkEnd w:id="11"/>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6</w:t>
      </w:r>
      <w:r w:rsidR="007A2241">
        <w:rPr>
          <w:noProof/>
        </w:rPr>
        <w:fldChar w:fldCharType="end"/>
      </w:r>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7</w:t>
      </w:r>
      <w:r w:rsidR="007A2241">
        <w:rPr>
          <w:noProof/>
        </w:rPr>
        <w:fldChar w:fldCharType="end"/>
      </w:r>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2" w:name="_Toc514000181"/>
      <w:r>
        <w:lastRenderedPageBreak/>
        <w:t>Base de données</w:t>
      </w:r>
      <w:bookmarkEnd w:id="12"/>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8</w:t>
      </w:r>
      <w:r w:rsidR="007A2241">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3" w:name="_Toc514000182"/>
      <w:r>
        <w:lastRenderedPageBreak/>
        <w:t>Schémas UML</w:t>
      </w:r>
      <w:bookmarkEnd w:id="13"/>
    </w:p>
    <w:p w:rsidR="00C9593E" w:rsidRPr="00C9593E" w:rsidRDefault="00C9593E" w:rsidP="00C9593E">
      <w:pPr>
        <w:pStyle w:val="Titre2"/>
      </w:pPr>
      <w:bookmarkStart w:id="14" w:name="_Toc514000183"/>
      <w:r>
        <w:t>Client</w:t>
      </w:r>
      <w:bookmarkEnd w:id="14"/>
    </w:p>
    <w:p w:rsidR="00C9593E" w:rsidRDefault="00B90C40" w:rsidP="000F1B44">
      <w:r>
        <w:rPr>
          <w:noProof/>
        </w:rPr>
        <w:drawing>
          <wp:inline distT="0" distB="0" distL="0" distR="0">
            <wp:extent cx="7662407" cy="4542775"/>
            <wp:effectExtent l="0" t="2223"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uml_client.png"/>
                    <pic:cNvPicPr/>
                  </pic:nvPicPr>
                  <pic:blipFill rotWithShape="1">
                    <a:blip r:embed="rId21">
                      <a:extLst>
                        <a:ext uri="{28A0092B-C50C-407E-A947-70E740481C1C}">
                          <a14:useLocalDpi xmlns:a14="http://schemas.microsoft.com/office/drawing/2010/main" val="0"/>
                        </a:ext>
                      </a:extLst>
                    </a:blip>
                    <a:srcRect l="1271" t="4668" r="1375" b="1276"/>
                    <a:stretch/>
                  </pic:blipFill>
                  <pic:spPr bwMode="auto">
                    <a:xfrm rot="16200000">
                      <a:off x="0" y="0"/>
                      <a:ext cx="7681475" cy="4554080"/>
                    </a:xfrm>
                    <a:prstGeom prst="rect">
                      <a:avLst/>
                    </a:prstGeom>
                    <a:ln>
                      <a:noFill/>
                    </a:ln>
                    <a:extLst>
                      <a:ext uri="{53640926-AAD7-44D8-BBD7-CCE9431645EC}">
                        <a14:shadowObscured xmlns:a14="http://schemas.microsoft.com/office/drawing/2010/main"/>
                      </a:ext>
                    </a:extLst>
                  </pic:spPr>
                </pic:pic>
              </a:graphicData>
            </a:graphic>
          </wp:inline>
        </w:drawing>
      </w:r>
    </w:p>
    <w:p w:rsidR="00C9593E" w:rsidRDefault="00563BA2" w:rsidP="00C9593E">
      <w:pPr>
        <w:pStyle w:val="Titre2"/>
      </w:pPr>
      <w:bookmarkStart w:id="15" w:name="_Toc514000184"/>
      <w:r>
        <w:rPr>
          <w:noProof/>
        </w:rPr>
        <w:lastRenderedPageBreak/>
        <w:drawing>
          <wp:anchor distT="0" distB="0" distL="114300" distR="114300" simplePos="0" relativeHeight="251668480" behindDoc="0" locked="0" layoutInCell="1" allowOverlap="1" wp14:anchorId="1A424E2C">
            <wp:simplePos x="0" y="0"/>
            <wp:positionH relativeFrom="margin">
              <wp:posOffset>-420370</wp:posOffset>
            </wp:positionH>
            <wp:positionV relativeFrom="paragraph">
              <wp:posOffset>250825</wp:posOffset>
            </wp:positionV>
            <wp:extent cx="6859270" cy="6591300"/>
            <wp:effectExtent l="0" t="0" r="0" b="0"/>
            <wp:wrapSquare wrapText="bothSides"/>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uml_server.png"/>
                    <pic:cNvPicPr/>
                  </pic:nvPicPr>
                  <pic:blipFill rotWithShape="1">
                    <a:blip r:embed="rId22">
                      <a:extLst>
                        <a:ext uri="{28A0092B-C50C-407E-A947-70E740481C1C}">
                          <a14:useLocalDpi xmlns:a14="http://schemas.microsoft.com/office/drawing/2010/main" val="0"/>
                        </a:ext>
                      </a:extLst>
                    </a:blip>
                    <a:srcRect l="4211" t="2177" r="1244" b="908"/>
                    <a:stretch/>
                  </pic:blipFill>
                  <pic:spPr bwMode="auto">
                    <a:xfrm>
                      <a:off x="0" y="0"/>
                      <a:ext cx="6859270" cy="659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93E">
        <w:t>Server</w:t>
      </w:r>
      <w:bookmarkEnd w:id="15"/>
    </w:p>
    <w:p w:rsidR="00C9593E" w:rsidRDefault="00C9593E" w:rsidP="000F1B44"/>
    <w:p w:rsidR="001C373A" w:rsidRDefault="001C373A" w:rsidP="000F1B44">
      <w:r>
        <w:br w:type="page"/>
      </w:r>
    </w:p>
    <w:p w:rsidR="00C02CF0" w:rsidRDefault="00C02CF0" w:rsidP="00262B5C">
      <w:pPr>
        <w:pStyle w:val="Titre1"/>
      </w:pPr>
      <w:bookmarkStart w:id="16" w:name="_Toc514000185"/>
      <w:r>
        <w:lastRenderedPageBreak/>
        <w:t>Plan d’itérations</w:t>
      </w:r>
      <w:bookmarkEnd w:id="16"/>
    </w:p>
    <w:p w:rsidR="00204CEB" w:rsidRPr="00813472" w:rsidRDefault="00204CEB" w:rsidP="00813472">
      <w:pPr>
        <w:pStyle w:val="Titre2"/>
      </w:pPr>
      <w:bookmarkStart w:id="17" w:name="_Toc514000186"/>
      <w:r w:rsidRPr="00813472">
        <w:t>Sprint 1</w:t>
      </w:r>
      <w:bookmarkEnd w:id="17"/>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9</w:t>
      </w:r>
      <w:r w:rsidR="007A2241">
        <w:rPr>
          <w:noProof/>
        </w:rPr>
        <w:fldChar w:fldCharType="end"/>
      </w:r>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r w:rsidR="007A2241">
        <w:fldChar w:fldCharType="begin"/>
      </w:r>
      <w:r w:rsidR="007A2241">
        <w:instrText xml:space="preserve"> SEQ Figure \* ARABIC </w:instrText>
      </w:r>
      <w:r w:rsidR="007A2241">
        <w:fldChar w:fldCharType="separate"/>
      </w:r>
      <w:r w:rsidR="00B32F64">
        <w:rPr>
          <w:noProof/>
        </w:rPr>
        <w:t>10</w:t>
      </w:r>
      <w:r w:rsidR="007A2241">
        <w:rPr>
          <w:noProof/>
        </w:rPr>
        <w:fldChar w:fldCharType="end"/>
      </w:r>
      <w:r>
        <w:t xml:space="preserve"> - Tâches du sprint 1</w:t>
      </w:r>
    </w:p>
    <w:p w:rsidR="0055283C" w:rsidRDefault="0055283C">
      <w:pPr>
        <w:jc w:val="left"/>
      </w:pPr>
      <w:r>
        <w:br w:type="page"/>
      </w:r>
    </w:p>
    <w:p w:rsidR="0055283C" w:rsidRPr="00813472" w:rsidRDefault="0055283C" w:rsidP="0055283C">
      <w:pPr>
        <w:pStyle w:val="Titre2"/>
      </w:pPr>
      <w:bookmarkStart w:id="18" w:name="_Toc514000187"/>
      <w:r w:rsidRPr="00813472">
        <w:lastRenderedPageBreak/>
        <w:t xml:space="preserve">Sprint </w:t>
      </w:r>
      <w:r>
        <w:t>2</w:t>
      </w:r>
      <w:bookmarkEnd w:id="18"/>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AE070E">
        <w:t>9</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0242" cy="1769671"/>
                    </a:xfrm>
                    <a:prstGeom prst="rect">
                      <a:avLst/>
                    </a:prstGeom>
                  </pic:spPr>
                </pic:pic>
              </a:graphicData>
            </a:graphic>
          </wp:inline>
        </w:drawing>
      </w:r>
    </w:p>
    <w:p w:rsidR="0055283C" w:rsidRDefault="00B32F64" w:rsidP="00B32F64">
      <w:pPr>
        <w:pStyle w:val="Lgende"/>
        <w:jc w:val="center"/>
      </w:pPr>
      <w:r>
        <w:t xml:space="preserve">Figure </w:t>
      </w:r>
      <w:r w:rsidR="007A2241">
        <w:fldChar w:fldCharType="begin"/>
      </w:r>
      <w:r w:rsidR="007A2241">
        <w:instrText xml:space="preserve"> SEQ Figure \* ARABIC </w:instrText>
      </w:r>
      <w:r w:rsidR="007A2241">
        <w:fldChar w:fldCharType="separate"/>
      </w:r>
      <w:r>
        <w:rPr>
          <w:noProof/>
        </w:rPr>
        <w:t>11</w:t>
      </w:r>
      <w:r w:rsidR="007A2241">
        <w:rPr>
          <w:noProof/>
        </w:rPr>
        <w:fldChar w:fldCharType="end"/>
      </w:r>
      <w:r>
        <w:t xml:space="preserve"> - </w:t>
      </w:r>
      <w:r w:rsidRPr="00F30B3B">
        <w:t xml:space="preserve">Histoires du sprint </w:t>
      </w:r>
      <w:r>
        <w:t>2</w:t>
      </w:r>
    </w:p>
    <w:p w:rsidR="00B32F64" w:rsidRDefault="00B32F64" w:rsidP="00B32F64">
      <w:pPr>
        <w:keepNext/>
        <w:spacing w:after="0"/>
        <w:jc w:val="center"/>
      </w:pPr>
      <w:r>
        <w:rPr>
          <w:noProof/>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r w:rsidR="007A2241">
        <w:fldChar w:fldCharType="begin"/>
      </w:r>
      <w:r w:rsidR="007A2241">
        <w:instrText xml:space="preserve"> SEQ Figure \* ARABIC </w:instrText>
      </w:r>
      <w:r w:rsidR="007A2241">
        <w:fldChar w:fldCharType="separate"/>
      </w:r>
      <w:r>
        <w:rPr>
          <w:noProof/>
        </w:rPr>
        <w:t>12</w:t>
      </w:r>
      <w:r w:rsidR="007A2241">
        <w:rPr>
          <w:noProof/>
        </w:rPr>
        <w:fldChar w:fldCharType="end"/>
      </w:r>
      <w:r>
        <w:t xml:space="preserve"> - </w:t>
      </w:r>
      <w:r w:rsidRPr="00053FF2">
        <w:t xml:space="preserve">Tâches du sprint </w:t>
      </w:r>
      <w:r w:rsidR="000D1863">
        <w:t>2</w:t>
      </w:r>
    </w:p>
    <w:p w:rsidR="00A94460" w:rsidRDefault="00A94460">
      <w:pPr>
        <w:jc w:val="left"/>
      </w:pPr>
      <w:r>
        <w:br w:type="page"/>
      </w:r>
    </w:p>
    <w:p w:rsidR="00A94460" w:rsidRDefault="00A94460" w:rsidP="00A94460">
      <w:pPr>
        <w:pStyle w:val="Titre1"/>
      </w:pPr>
      <w:bookmarkStart w:id="19" w:name="_Toc514000188"/>
      <w:r>
        <w:lastRenderedPageBreak/>
        <w:t>Bilans d’itérations</w:t>
      </w:r>
      <w:bookmarkEnd w:id="19"/>
    </w:p>
    <w:p w:rsidR="00633063" w:rsidRPr="00633063" w:rsidRDefault="000949BF" w:rsidP="00633063">
      <w:r>
        <w:t xml:space="preserve">Vous trouverez ci-après les bilans des itérations rédigés par nos soins. </w:t>
      </w:r>
      <w:r w:rsidR="00633063">
        <w:t>Les bilans d'itérations effectués en compagnie du professeur et de l'assistant sont fournis dans les annexes.</w:t>
      </w:r>
    </w:p>
    <w:p w:rsidR="00A94460" w:rsidRDefault="00865695" w:rsidP="00865695">
      <w:pPr>
        <w:pStyle w:val="Titre2"/>
      </w:pPr>
      <w:bookmarkStart w:id="20" w:name="_Toc514000189"/>
      <w:r>
        <w:t>Bilan 1</w:t>
      </w:r>
      <w:bookmarkEnd w:id="20"/>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(3.5</w:t>
      </w:r>
      <w:r w:rsidR="00DD20EC">
        <w:rPr>
          <w:u w:val="single"/>
        </w:rPr>
        <w:t xml:space="preserve"> heures réalisées </w:t>
      </w:r>
      <w:r w:rsidR="001208E9">
        <w:rPr>
          <w:u w:val="single"/>
        </w:rPr>
        <w:t>VS</w:t>
      </w:r>
      <w:r w:rsidR="00DD20EC">
        <w:rPr>
          <w:u w:val="single"/>
        </w:rPr>
        <w:t xml:space="preserve"> </w:t>
      </w:r>
      <w:r w:rsidR="00DD54EE">
        <w:rPr>
          <w:u w:val="single"/>
        </w:rPr>
        <w:t>4.5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(5 heures réalisées VS 5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de données provenant de n’importe quelle adresse IP, et ajouter une règle dans mon pare-feu pour autoriser des connexions venant de l’extérieur sur le port de MySQL.</w:t>
      </w:r>
    </w:p>
    <w:p w:rsidR="009A65A0" w:rsidRDefault="009A65A0" w:rsidP="009A65A0">
      <w:pPr>
        <w:pStyle w:val="Titre2"/>
      </w:pPr>
      <w:bookmarkStart w:id="21" w:name="_Toc514000190"/>
      <w:r>
        <w:lastRenderedPageBreak/>
        <w:t>Bilan 2</w:t>
      </w:r>
      <w:bookmarkEnd w:id="21"/>
    </w:p>
    <w:p w:rsidR="001E26CB" w:rsidRDefault="001E26CB" w:rsidP="00940722">
      <w:pPr>
        <w:pStyle w:val="Paragraphedeliste"/>
        <w:numPr>
          <w:ilvl w:val="0"/>
          <w:numId w:val="12"/>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r>
      <w:r w:rsidR="00CA4498">
        <w:t>3 – 4 – 5 – 6</w:t>
      </w:r>
    </w:p>
    <w:p w:rsidR="001E26CB" w:rsidRDefault="001E26CB" w:rsidP="001E26CB">
      <w:pPr>
        <w:pStyle w:val="Paragraphedeliste"/>
        <w:numPr>
          <w:ilvl w:val="0"/>
          <w:numId w:val="8"/>
        </w:numPr>
        <w:ind w:left="993"/>
      </w:pPr>
      <w:r>
        <w:t>Histoires terminées :</w:t>
      </w:r>
      <w:r>
        <w:tab/>
      </w:r>
      <w:r w:rsidR="0059199E">
        <w:t>4 – 5</w:t>
      </w:r>
    </w:p>
    <w:p w:rsidR="001E26CB" w:rsidRDefault="001E26CB" w:rsidP="001E26CB">
      <w:pPr>
        <w:pStyle w:val="Paragraphedeliste"/>
        <w:numPr>
          <w:ilvl w:val="0"/>
          <w:numId w:val="8"/>
        </w:numPr>
        <w:ind w:left="993"/>
      </w:pPr>
      <w:r>
        <w:t xml:space="preserve">Histoires non-terminées : </w:t>
      </w:r>
      <w:r>
        <w:tab/>
      </w:r>
      <w:r w:rsidR="0059199E">
        <w:t>3</w:t>
      </w:r>
      <w:r w:rsidR="004F3A2E">
        <w:t xml:space="preserve"> (réalisée à 50%)</w:t>
      </w:r>
      <w:r w:rsidR="0059199E">
        <w:t xml:space="preserve"> – 6</w:t>
      </w:r>
      <w:r w:rsidR="004F3A2E">
        <w:t xml:space="preserve"> (réalisée à 95%)</w:t>
      </w:r>
    </w:p>
    <w:p w:rsidR="001E26CB" w:rsidRPr="00CB0A3A" w:rsidRDefault="001E26CB" w:rsidP="001E26CB">
      <w:pPr>
        <w:pStyle w:val="Paragraphedeliste"/>
        <w:tabs>
          <w:tab w:val="left" w:pos="2977"/>
        </w:tabs>
        <w:ind w:left="567"/>
        <w:rPr>
          <w:sz w:val="6"/>
          <w:szCs w:val="6"/>
        </w:rPr>
      </w:pPr>
    </w:p>
    <w:p w:rsidR="00920F5A" w:rsidRDefault="001E26CB" w:rsidP="00920F5A">
      <w:pPr>
        <w:pStyle w:val="Paragraphedeliste"/>
        <w:numPr>
          <w:ilvl w:val="0"/>
          <w:numId w:val="12"/>
        </w:numPr>
        <w:ind w:left="567"/>
        <w:rPr>
          <w:b/>
        </w:rPr>
      </w:pPr>
      <w:r w:rsidRPr="00A43662">
        <w:rPr>
          <w:b/>
        </w:rPr>
        <w:t>Vélocité du sprint</w:t>
      </w:r>
    </w:p>
    <w:p w:rsidR="001E26CB" w:rsidRPr="00920F5A" w:rsidRDefault="00920F5A" w:rsidP="00920F5A">
      <w:pPr>
        <w:pStyle w:val="Paragraphedeliste"/>
        <w:ind w:left="567"/>
        <w:rPr>
          <w:b/>
        </w:rPr>
      </w:pPr>
      <w:r>
        <w:t xml:space="preserve">2 histoires réalisées/4 histoires planifiées </w:t>
      </w:r>
      <w:r>
        <w:sym w:font="Wingdings" w:char="F0E0"/>
      </w:r>
      <w:r>
        <w:t xml:space="preserve"> vélocité de 50%</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Replanification</w:t>
      </w:r>
    </w:p>
    <w:p w:rsidR="001E26CB" w:rsidRDefault="004F3A2E" w:rsidP="004F3A2E">
      <w:pPr>
        <w:pStyle w:val="Paragraphedeliste"/>
        <w:numPr>
          <w:ilvl w:val="0"/>
          <w:numId w:val="13"/>
        </w:numPr>
      </w:pPr>
      <w:r>
        <w:t xml:space="preserve">Les histoires 3 et 6, non terminées, sont reportées sur le sprint suivant (sprint n°3). </w:t>
      </w:r>
      <w:r w:rsidR="00A346BB">
        <w:t>Les raisons de la replanification sont la charge de travail trop importante des autres cours (surtout de PRO), ainsi que la complexité de l’histoire 3 à mettre en place. La non vérification du dernier test de l’histoire 6 dépend de l’histoire 3 non terminée. Cette dernière a été implémentée, mais n’a pas fini de l’être. Elle doit être encore développée, corrigée et testée pour valider le sprint 2 complet.</w:t>
      </w:r>
    </w:p>
    <w:p w:rsidR="007A2241" w:rsidRDefault="007A2241" w:rsidP="004F3A2E">
      <w:pPr>
        <w:pStyle w:val="Paragraphedeliste"/>
        <w:numPr>
          <w:ilvl w:val="0"/>
          <w:numId w:val="13"/>
        </w:numPr>
      </w:pPr>
      <w:r>
        <w:t>Le</w:t>
      </w:r>
      <w:r w:rsidR="006433C4">
        <w:t>s</w:t>
      </w:r>
      <w:r>
        <w:t xml:space="preserve"> sprint</w:t>
      </w:r>
      <w:r w:rsidR="006433C4">
        <w:t>s</w:t>
      </w:r>
      <w:r>
        <w:t xml:space="preserve"> concerné</w:t>
      </w:r>
      <w:r w:rsidR="006433C4">
        <w:t>s</w:t>
      </w:r>
      <w:r>
        <w:t xml:space="preserve"> par la replanification </w:t>
      </w:r>
      <w:r w:rsidR="006433C4">
        <w:t>sont probablement les sprints 3 et 4. 3 parce que nous devons y ajouter les deux histoires non terminées et 4 car le sprint 3 étant plus grand que prévu, nous n’arriverons certainement pas au bout de tout. Néanmoins notre retard sera assez vite rattrapé, le sprint 2 ayant été le plus compliqué à mettre en œuvre.</w:t>
      </w:r>
    </w:p>
    <w:p w:rsidR="00FF4409" w:rsidRPr="00FF4409" w:rsidRDefault="00FF4409" w:rsidP="004F3A2E">
      <w:pPr>
        <w:pStyle w:val="Paragraphedeliste"/>
        <w:numPr>
          <w:ilvl w:val="0"/>
          <w:numId w:val="13"/>
        </w:numPr>
        <w:rPr>
          <w:color w:val="FF0000"/>
        </w:rPr>
      </w:pPr>
      <w:proofErr w:type="spellStart"/>
      <w:r w:rsidRPr="00FF4409">
        <w:rPr>
          <w:color w:val="FF0000"/>
        </w:rPr>
        <w:t>Printscreens</w:t>
      </w:r>
      <w:proofErr w:type="spellEnd"/>
      <w:r w:rsidRPr="00FF4409">
        <w:rPr>
          <w:color w:val="FF0000"/>
        </w:rPr>
        <w:t xml:space="preserve"> des sprints replanifiés</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Commentaire général</w:t>
      </w:r>
    </w:p>
    <w:p w:rsidR="001E26CB" w:rsidRPr="00FF4409" w:rsidRDefault="001E26CB" w:rsidP="001E26CB">
      <w:pPr>
        <w:pStyle w:val="Paragraphedeliste"/>
        <w:ind w:left="567"/>
        <w:rPr>
          <w:color w:val="FF0000"/>
        </w:rPr>
      </w:pPr>
      <w:proofErr w:type="gramStart"/>
      <w:r w:rsidRPr="00FF4409">
        <w:rPr>
          <w:color w:val="FF0000"/>
        </w:rPr>
        <w:t>x</w:t>
      </w:r>
      <w:proofErr w:type="gramEnd"/>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Autocritique</w:t>
      </w:r>
    </w:p>
    <w:p w:rsidR="001E26CB" w:rsidRPr="00FF4409" w:rsidRDefault="001E26CB" w:rsidP="001E26CB">
      <w:pPr>
        <w:pStyle w:val="Paragraphedeliste"/>
        <w:ind w:left="567"/>
        <w:rPr>
          <w:color w:val="FF0000"/>
        </w:rPr>
      </w:pPr>
      <w:proofErr w:type="gramStart"/>
      <w:r w:rsidRPr="00FF4409">
        <w:rPr>
          <w:color w:val="FF0000"/>
        </w:rPr>
        <w:t>x</w:t>
      </w:r>
      <w:proofErr w:type="gramEnd"/>
    </w:p>
    <w:p w:rsidR="001E26CB" w:rsidRPr="00CB0A3A" w:rsidRDefault="001E26CB" w:rsidP="001E26CB">
      <w:pPr>
        <w:pStyle w:val="Paragraphedeliste"/>
        <w:ind w:left="567"/>
        <w:rPr>
          <w:b/>
          <w:sz w:val="6"/>
          <w:szCs w:val="6"/>
        </w:rPr>
      </w:pPr>
    </w:p>
    <w:p w:rsidR="001E26CB" w:rsidRPr="00A43662" w:rsidRDefault="001E26CB" w:rsidP="00940722">
      <w:pPr>
        <w:pStyle w:val="Paragraphedeliste"/>
        <w:numPr>
          <w:ilvl w:val="0"/>
          <w:numId w:val="12"/>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w:t>
      </w:r>
      <w:r w:rsidR="000E4193">
        <w:rPr>
          <w:u w:val="single"/>
        </w:rPr>
        <w:t>5</w:t>
      </w:r>
      <w:r>
        <w:rPr>
          <w:u w:val="single"/>
        </w:rPr>
        <w:t xml:space="preserve"> heures réalisées VS </w:t>
      </w:r>
      <w:r w:rsidR="00D45D18">
        <w:rPr>
          <w:u w:val="single"/>
        </w:rPr>
        <w:t>5</w:t>
      </w:r>
      <w:r>
        <w:rPr>
          <w:u w:val="single"/>
        </w:rPr>
        <w:t xml:space="preserve"> heures planifiées)</w:t>
      </w:r>
    </w:p>
    <w:p w:rsidR="001E26CB" w:rsidRDefault="0081145C" w:rsidP="001E26CB">
      <w:pPr>
        <w:pStyle w:val="Paragraphedeliste"/>
        <w:ind w:left="993"/>
      </w:pPr>
      <w:r w:rsidRPr="0081145C">
        <w:t>Un second sprint qui s'est moins bien passé que le précédent. Cela est principalement dû à la quantité de travail demandée par les autres branches (PRO, pour n'en citer qu'une), et aussi peut-être un manque d'organisation. Mais nous avons tout de même pu progresser dans le développement du projet et terminer une bonne partie des histoires qui étaient prévues.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(x heures réalisées VS x heures planifiées)</w:t>
      </w:r>
    </w:p>
    <w:p w:rsidR="001E26CB" w:rsidRPr="00FF4409" w:rsidRDefault="001E26CB" w:rsidP="001E26CB">
      <w:pPr>
        <w:pStyle w:val="Paragraphedeliste"/>
        <w:ind w:left="993"/>
        <w:rPr>
          <w:color w:val="FF0000"/>
        </w:rPr>
      </w:pPr>
      <w:proofErr w:type="gramStart"/>
      <w:r w:rsidRPr="00FF4409">
        <w:rPr>
          <w:color w:val="FF0000"/>
        </w:rPr>
        <w:t>x</w:t>
      </w:r>
      <w:proofErr w:type="gramEnd"/>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w:t>
      </w:r>
      <w:r w:rsidR="00AF741A">
        <w:rPr>
          <w:u w:val="single"/>
        </w:rPr>
        <w:t>3.5</w:t>
      </w:r>
      <w:r>
        <w:rPr>
          <w:u w:val="single"/>
        </w:rPr>
        <w:t xml:space="preserve"> heures réalisées VS </w:t>
      </w:r>
      <w:r w:rsidR="00AF741A">
        <w:rPr>
          <w:u w:val="single"/>
        </w:rPr>
        <w:t>7</w:t>
      </w:r>
      <w:r>
        <w:rPr>
          <w:u w:val="single"/>
        </w:rPr>
        <w:t xml:space="preserve"> heures planifiées)</w:t>
      </w:r>
    </w:p>
    <w:p w:rsidR="001E26CB" w:rsidRDefault="00AF741A" w:rsidP="00AF741A">
      <w:pPr>
        <w:pStyle w:val="Paragraphedeliste"/>
        <w:ind w:left="993"/>
      </w:pPr>
      <w:r>
        <w:t>Fondamentalement, pour ma part tout s’est bien passé en ce qui concerne les interfaces graphiques. Nous n’avons pas pu faire toutes les interactions avec le client dû à la quantité de travail que l’on avait à faire pour les autres branches. Mais nous avons tout de même fait une grande majorité des tâches demandé</w:t>
      </w:r>
      <w:r w:rsidR="00DE42EA">
        <w:t>es</w:t>
      </w:r>
      <w:r>
        <w:t xml:space="preserve"> pour le sprint2</w:t>
      </w:r>
      <w:r w:rsidR="00256860">
        <w:t>.</w:t>
      </w:r>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sidR="00421114">
        <w:rPr>
          <w:u w:val="single"/>
        </w:rPr>
        <w:t>9</w:t>
      </w:r>
      <w:r>
        <w:rPr>
          <w:u w:val="single"/>
        </w:rPr>
        <w:t xml:space="preserve"> heures réalisées VS </w:t>
      </w:r>
      <w:r w:rsidR="00421114">
        <w:rPr>
          <w:u w:val="single"/>
        </w:rPr>
        <w:t>5</w:t>
      </w:r>
      <w:r w:rsidRPr="00657049">
        <w:rPr>
          <w:u w:val="single"/>
        </w:rPr>
        <w:t xml:space="preserve"> heures planifiées)</w:t>
      </w:r>
    </w:p>
    <w:p w:rsidR="001E26CB" w:rsidRDefault="00E968DF" w:rsidP="001E26CB">
      <w:pPr>
        <w:pStyle w:val="Paragraphedeliste"/>
        <w:ind w:left="993"/>
      </w:pPr>
      <w:r>
        <w:t xml:space="preserve">Du côté base de données et sérialisation, tout s’est bien passé. Je n’ai rencontré aucun problème et ai pu avancer comme c’était prévu. En revanche, je pense que ce sprint était un peu trop chargé au niveau des histoires, car il tombait la même semaine que le dernier sprint du cours de PRO. De ce fait nous avons principalement concentré nos efforts sur PRO, </w:t>
      </w:r>
      <w:r>
        <w:lastRenderedPageBreak/>
        <w:t xml:space="preserve">délaissant au départ </w:t>
      </w:r>
      <w:r w:rsidR="00D0245E">
        <w:t>GEN, pour finir par tout faire en une journée, ce qui n’était pas suffisant pour remplir ce sprint à 100%.</w:t>
      </w:r>
    </w:p>
    <w:p w:rsidR="000949BF" w:rsidRDefault="000949BF">
      <w:pPr>
        <w:jc w:val="left"/>
      </w:pPr>
      <w:r>
        <w:br w:type="page"/>
      </w:r>
    </w:p>
    <w:p w:rsidR="009A65A0" w:rsidRDefault="000949BF" w:rsidP="000949BF">
      <w:pPr>
        <w:pStyle w:val="Titre1"/>
      </w:pPr>
      <w:bookmarkStart w:id="22" w:name="_Toc514000191"/>
      <w:r>
        <w:lastRenderedPageBreak/>
        <w:t>Annexes</w:t>
      </w:r>
      <w:bookmarkEnd w:id="22"/>
    </w:p>
    <w:p w:rsidR="000949BF" w:rsidRPr="004B4AC3" w:rsidRDefault="000949BF" w:rsidP="000949BF">
      <w:pPr>
        <w:pStyle w:val="Titre2"/>
        <w:rPr>
          <w:rFonts w:eastAsia="Times New Roman"/>
          <w:lang w:eastAsia="fr-CH"/>
        </w:rPr>
      </w:pPr>
      <w:bookmarkStart w:id="23" w:name="_Toc514000192"/>
      <w:r w:rsidRPr="004B4AC3">
        <w:rPr>
          <w:rFonts w:eastAsia="Times New Roman"/>
          <w:lang w:eastAsia="fr-CH"/>
        </w:rPr>
        <w:t>Itération 1</w:t>
      </w:r>
      <w:bookmarkEnd w:id="23"/>
    </w:p>
    <w:p w:rsidR="000949BF" w:rsidRPr="004B4AC3" w:rsidRDefault="000949BF" w:rsidP="000949BF">
      <w:pPr>
        <w:pStyle w:val="Titre3"/>
        <w:rPr>
          <w:rFonts w:eastAsia="Times New Roman"/>
        </w:rPr>
      </w:pPr>
      <w:r w:rsidRPr="004B4AC3">
        <w:rPr>
          <w:rFonts w:eastAsia="Times New Roman"/>
        </w:rPr>
        <w:t>No 1 - Login de l'utilisateur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en</w:t>
      </w:r>
      <w:proofErr w:type="gramEnd"/>
      <w:r w:rsidRPr="004B4AC3">
        <w:rPr>
          <w:rFonts w:ascii="Calibri" w:eastAsia="Times New Roman" w:hAnsi="Calibri" w:cs="Calibri"/>
          <w:color w:val="212121"/>
          <w:sz w:val="18"/>
          <w:szCs w:val="18"/>
          <w:lang w:eastAsia="fr-CH"/>
        </w:rPr>
        <w:t xml:space="preserve"> tant que Joueur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Je veux me connecter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afin</w:t>
      </w:r>
      <w:proofErr w:type="gramEnd"/>
      <w:r w:rsidRPr="004B4AC3">
        <w:rPr>
          <w:rFonts w:ascii="Calibri" w:eastAsia="Times New Roman" w:hAnsi="Calibri" w:cs="Calibri"/>
          <w:color w:val="212121"/>
          <w:sz w:val="18"/>
          <w:szCs w:val="18"/>
          <w:lang w:eastAsia="fr-CH"/>
        </w:rPr>
        <w:t xml:space="preserve"> de pouvoir rejoindre un salon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s'enregistrer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When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CD02F81" wp14:editId="79BB32B7">
            <wp:extent cx="152400" cy="152400"/>
            <wp:effectExtent l="0" t="0" r="0" b="0"/>
            <wp:docPr id="27" name="Image 27" descr="C:\Users\bryan\AppData\Local\Microsoft\Windows\INetCache\Content.MSO\ED3D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MSO\ED3D060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est utilisé,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proofErr w:type="gramStart"/>
      <w:r w:rsidRPr="004B4AC3">
        <w:rPr>
          <w:rFonts w:ascii="Calibri" w:eastAsia="Times New Roman" w:hAnsi="Calibri" w:cs="Calibri"/>
          <w:color w:val="00B050"/>
          <w:sz w:val="18"/>
          <w:szCs w:val="18"/>
          <w:lang w:eastAsia="fr-CH"/>
        </w:rPr>
        <w:t>Ca</w:t>
      </w:r>
      <w:proofErr w:type="spellEnd"/>
      <w:proofErr w:type="gram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 connecter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_*WHEN*_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D9581EE" wp14:editId="0BA64D39">
            <wp:extent cx="152400" cy="152400"/>
            <wp:effectExtent l="0" t="0" r="0" b="0"/>
            <wp:docPr id="26" name="Image 26" descr="C:\Users\bryan\AppData\Local\Microsoft\Windows\INetCache\Content.MSO\DAF6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MSO\DAF6575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et le mot de passe ne correspond pas,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proofErr w:type="gramStart"/>
      <w:r w:rsidRPr="004B4AC3">
        <w:rPr>
          <w:rFonts w:ascii="Calibri" w:eastAsia="Times New Roman" w:hAnsi="Calibri" w:cs="Calibri"/>
          <w:color w:val="00B050"/>
          <w:sz w:val="18"/>
          <w:szCs w:val="18"/>
          <w:lang w:eastAsia="fr-CH"/>
        </w:rPr>
        <w:t>Ca</w:t>
      </w:r>
      <w:proofErr w:type="spellEnd"/>
      <w:proofErr w:type="gram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No 28 - Mise en place du client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Communication avec le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ED3B4F" wp14:editId="7908F0A1">
            <wp:extent cx="152400" cy="152400"/>
            <wp:effectExtent l="0" t="0" r="0" b="0"/>
            <wp:docPr id="25" name="Image 25" descr="C:\Users\bryan\AppData\Local\Microsoft\Windows\INetCache\Content.MSO\74D2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MSO\74D2268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client doit être capable de se connecter au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70453C3" wp14:editId="2C0E42AC">
            <wp:extent cx="152400" cy="152400"/>
            <wp:effectExtent l="0" t="0" r="0" b="0"/>
            <wp:docPr id="24" name="Image 24" descr="C:\Users\bryan\AppData\Local\Microsoft\Windows\INetCache\Content.MSO\3335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AppData\Local\Microsoft\Windows\INetCache\Content.MSO\3335592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lui</w:t>
      </w:r>
      <w:proofErr w:type="gramEnd"/>
      <w:r w:rsidRPr="004B4AC3">
        <w:rPr>
          <w:rFonts w:ascii="Calibri" w:eastAsia="Times New Roman" w:hAnsi="Calibri" w:cs="Calibri"/>
          <w:color w:val="000000"/>
          <w:sz w:val="18"/>
          <w:szCs w:val="18"/>
          <w:lang w:eastAsia="fr-CH"/>
        </w:rPr>
        <w:t xml:space="preserve"> transmettre des commandes/messages,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A208A5D" wp14:editId="0D68EF60">
            <wp:extent cx="152400" cy="152400"/>
            <wp:effectExtent l="0" t="0" r="0" b="0"/>
            <wp:docPr id="23" name="Image 23" descr="C:\Users\bryan\AppData\Local\Microsoft\Windows\INetCache\Content.MSO\8735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MSO\873570C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lire</w:t>
      </w:r>
      <w:proofErr w:type="gramEnd"/>
      <w:r w:rsidRPr="004B4AC3">
        <w:rPr>
          <w:rFonts w:ascii="Calibri" w:eastAsia="Times New Roman" w:hAnsi="Calibri" w:cs="Calibri"/>
          <w:color w:val="000000"/>
          <w:sz w:val="18"/>
          <w:szCs w:val="18"/>
          <w:lang w:eastAsia="fr-CH"/>
        </w:rPr>
        <w:t xml:space="preserve"> et interpréter les réponses de connexion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Interface avec login et mot de passe et un bouton, le tout en couleur, dont le look change selon le mode enregistrement ou connexion.</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Dès que le client est lancé, ce dernier se connecte au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 xml:space="preserve">No 2 - Base de données - </w:t>
      </w:r>
      <w:proofErr w:type="spellStart"/>
      <w:r w:rsidRPr="004B4AC3">
        <w:rPr>
          <w:rFonts w:eastAsia="Times New Roman"/>
        </w:rPr>
        <w:t>Technical</w:t>
      </w:r>
      <w:proofErr w:type="spellEnd"/>
      <w:r w:rsidRPr="004B4AC3">
        <w:rPr>
          <w:rFonts w:eastAsia="Times New Roman"/>
        </w:rPr>
        <w:t xml:space="preserve"> story</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 base de données doit être crée, les tables initialisées, peut-être des données tests, requête pour créer les utilisateurs, et autres UPDATE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insertion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DB3E455" wp14:editId="494B5C08">
            <wp:extent cx="152400" cy="152400"/>
            <wp:effectExtent l="0" t="0" r="0" b="0"/>
            <wp:docPr id="22" name="Image 22" descr="C:\Users\bryan\AppData\Local\Microsoft\Windows\INetCache\Content.MSO\A68EE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MSO\A68EEAC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d'insertion d'un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B167FDC" wp14:editId="59341CC5">
            <wp:extent cx="152400" cy="152400"/>
            <wp:effectExtent l="0" t="0" r="0" b="0"/>
            <wp:docPr id="21" name="Image 21" descr="C:\Users\bryan\AppData\Local\Microsoft\Windows\INetCache\Content.MSO\BBCAA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MSO\BBCAA0B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On vérifie qu'un utilisateur a été inséré dans la base de </w:t>
      </w:r>
      <w:proofErr w:type="gramStart"/>
      <w:r w:rsidRPr="004B4AC3">
        <w:rPr>
          <w:rFonts w:ascii="Calibri" w:eastAsia="Times New Roman" w:hAnsi="Calibri" w:cs="Calibri"/>
          <w:color w:val="000000"/>
          <w:sz w:val="18"/>
          <w:szCs w:val="18"/>
          <w:lang w:eastAsia="fr-CH"/>
        </w:rPr>
        <w:t>donnée</w:t>
      </w:r>
      <w:proofErr w:type="gramEnd"/>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b/>
          <w:bCs/>
          <w:color w:val="00B050"/>
          <w:sz w:val="18"/>
          <w:szCs w:val="18"/>
          <w:lang w:eastAsia="fr-CH"/>
        </w:rPr>
        <w:lastRenderedPageBreak/>
        <w:t>Toute la base de données est déjà mise en place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tests "manuels" se font via le terminal.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de correspondance du mot de passe avec le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F40A987" wp14:editId="2EB47277">
            <wp:extent cx="152400" cy="152400"/>
            <wp:effectExtent l="0" t="0" r="0" b="0"/>
            <wp:docPr id="20" name="Image 20" descr="C:\Users\bryan\AppData\Local\Microsoft\Windows\INetCache\Content.MSO\1D6A2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MSO\1D6A282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qui vérifie qu'un mot de passe correspond à un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B981193" wp14:editId="73E72624">
            <wp:extent cx="152400" cy="152400"/>
            <wp:effectExtent l="0" t="0" r="0" b="0"/>
            <wp:docPr id="19" name="Image 19" descr="C:\Users\bryan\AppData\Local\Microsoft\Windows\INetCache\Content.MSO\ACB3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yan\AppData\Local\Microsoft\Windows\INetCache\Content.MSO\ACB3327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regarde que cette requête nous retourne un seul ID.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FE6D3B">
      <w:pPr>
        <w:pStyle w:val="Titre3"/>
        <w:rPr>
          <w:rFonts w:eastAsia="Times New Roman"/>
        </w:rPr>
      </w:pPr>
      <w:r w:rsidRPr="004B4AC3">
        <w:rPr>
          <w:rFonts w:eastAsia="Times New Roman"/>
        </w:rPr>
        <w:t>No 27 - Mise en place du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Démonstration</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AF28F2" wp14:editId="2BC274C0">
            <wp:extent cx="152400" cy="152400"/>
            <wp:effectExtent l="0" t="0" r="0" b="0"/>
            <wp:docPr id="28" name="Image 28" descr="C:\Users\bryan\AppData\Local\Microsoft\Windows\INetCache\Content.MSO\8071E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n\AppData\Local\Microsoft\Windows\INetCache\Content.MSO\8071ED4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serveur doit répondre correctement aux réponse</w:t>
      </w:r>
      <w:r w:rsidR="00CC5D32">
        <w:rPr>
          <w:rFonts w:ascii="Calibri" w:eastAsia="Times New Roman" w:hAnsi="Calibri" w:cs="Calibri"/>
          <w:color w:val="000000"/>
          <w:sz w:val="18"/>
          <w:szCs w:val="18"/>
          <w:lang w:eastAsia="fr-CH"/>
        </w:rPr>
        <w:t>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E05C35D" wp14:editId="1E24A9EB">
            <wp:extent cx="152400" cy="152400"/>
            <wp:effectExtent l="0" t="0" r="0" b="0"/>
            <wp:docPr id="29" name="Image 29" descr="C:\Users\bryan\AppData\Local\Microsoft\Windows\INetCache\Content.MSO\79CA6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yan\AppData\Local\Microsoft\Windows\INetCache\Content.MSO\79CA61F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se connecter à la base de données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7F975BC2" wp14:editId="6CA814F0">
            <wp:extent cx="152400" cy="152400"/>
            <wp:effectExtent l="0" t="0" r="0" b="0"/>
            <wp:docPr id="30" name="Image 30" descr="C:\Users\bryan\AppData\Local\Microsoft\Windows\INetCache\Content.MSO\C0F0D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an\AppData\Local\Microsoft\Windows\INetCache\Content.MSO\C0F0D61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récupérer les données de la base de données</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messages de connexion, d'enregistrement sont signalés en console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RGSTR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73837F2" wp14:editId="12C70307">
            <wp:extent cx="152400" cy="152400"/>
            <wp:effectExtent l="0" t="0" r="0" b="0"/>
            <wp:docPr id="31" name="Image 31" descr="C:\Users\bryan\AppData\Local\Microsoft\Windows\INetCache\Content.MSO\5D612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an\AppData\Local\Microsoft\Windows\INetCache\Content.MSO\5D612B3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disponible,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7CBDB49" wp14:editId="62A8851D">
            <wp:extent cx="152400" cy="152400"/>
            <wp:effectExtent l="0" t="0" r="0" b="0"/>
            <wp:docPr id="128" name="Image 128" descr="C:\Users\bryan\AppData\Local\Microsoft\Windows\INetCache\Content.MSO\98ED3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an\AppData\Local\Microsoft\Windows\INetCache\Content.MSO\98ED3EB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607A4A4" wp14:editId="1E441221">
            <wp:extent cx="152400" cy="152400"/>
            <wp:effectExtent l="0" t="0" r="0" b="0"/>
            <wp:docPr id="129" name="Image 129" descr="C:\Users\bryan\AppData\Local\Microsoft\Windows\INetCache\Content.MSO\8EBA4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yan\AppData\Local\Microsoft\Windows\INetCache\Content.MSO\8EBA4A2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Aller voir dans la base de données si le nouvel utilisateur a été créé.</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4783ADB" wp14:editId="0376A640">
            <wp:extent cx="152400" cy="152400"/>
            <wp:effectExtent l="0" t="0" r="0" b="0"/>
            <wp:docPr id="130" name="Image 130" descr="C:\Users\bryan\AppData\Local\Microsoft\Windows\INetCache\Content.MSO\9F0543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yan\AppData\Local\Microsoft\Windows\INetCache\Content.MSO\9F05431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9D48BAF" wp14:editId="69FFBFBE">
            <wp:extent cx="152400" cy="152400"/>
            <wp:effectExtent l="0" t="0" r="0" b="0"/>
            <wp:docPr id="133" name="Image 133" descr="C:\Users\bryan\AppData\Local\Microsoft\Windows\INetCache\Content.MSO\6E463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yan\AppData\Local\Microsoft\Windows\INetCache\Content.MSO\6E463AE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3:</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LOGIN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36BCFF1" wp14:editId="2A1503F4">
            <wp:extent cx="152400" cy="152400"/>
            <wp:effectExtent l="0" t="0" r="0" b="0"/>
            <wp:docPr id="134" name="Image 134" descr="C:\Users\bryan\AppData\Local\Microsoft\Windows\INetCache\Content.MSO\A0AB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yan\AppData\Local\Microsoft\Windows\INetCache\Content.MSO\A0ABF3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existant et </w:t>
      </w:r>
      <w:proofErr w:type="spellStart"/>
      <w:r w:rsidRPr="004B4AC3">
        <w:rPr>
          <w:rFonts w:ascii="Calibri" w:eastAsia="Times New Roman" w:hAnsi="Calibri" w:cs="Calibri"/>
          <w:color w:val="000000"/>
          <w:sz w:val="18"/>
          <w:szCs w:val="18"/>
          <w:lang w:eastAsia="fr-CH"/>
        </w:rPr>
        <w:t>password</w:t>
      </w:r>
      <w:proofErr w:type="spellEnd"/>
      <w:r w:rsidRPr="004B4AC3">
        <w:rPr>
          <w:rFonts w:ascii="Calibri" w:eastAsia="Times New Roman" w:hAnsi="Calibri" w:cs="Calibri"/>
          <w:color w:val="000000"/>
          <w:sz w:val="18"/>
          <w:szCs w:val="18"/>
          <w:lang w:eastAsia="fr-CH"/>
        </w:rPr>
        <w:t xml:space="preserve"> correspondant,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3457259" wp14:editId="1A40777B">
            <wp:extent cx="152400" cy="152400"/>
            <wp:effectExtent l="0" t="0" r="0" b="0"/>
            <wp:docPr id="135" name="Image 135" descr="C:\Users\bryan\AppData\Local\Microsoft\Windows\INetCache\Content.MSO\B79F3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yan\AppData\Local\Microsoft\Windows\INetCache\Content.MSO\B79F396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634778A" wp14:editId="15DAA90D">
            <wp:extent cx="152400" cy="152400"/>
            <wp:effectExtent l="0" t="0" r="0" b="0"/>
            <wp:docPr id="136" name="Image 136" descr="C:\Users\bryan\AppData\Local\Microsoft\Windows\INetCache\Content.MSO\405F4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yan\AppData\Local\Microsoft\Windows\INetCache\Content.MSO\405F4F0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09408E1" wp14:editId="4A255935">
            <wp:extent cx="152400" cy="152400"/>
            <wp:effectExtent l="0" t="0" r="0" b="0"/>
            <wp:docPr id="137" name="Image 137" descr="C:\Users\bryan\AppData\Local\Microsoft\Windows\INetCache\Content.MSO\35454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yan\AppData\Local\Microsoft\Windows\INetCache\Content.MSO\354541A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aucun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correspondant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15DC2C4F" wp14:editId="3A9CA0C6">
            <wp:extent cx="152400" cy="152400"/>
            <wp:effectExtent l="0" t="0" r="0" b="0"/>
            <wp:docPr id="138" name="Image 138" descr="C:\Users\bryan\AppData\Local\Microsoft\Windows\INetCache\Content.MSO\F104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yan\AppData\Local\Microsoft\Windows\INetCache\Content.MSO\F104EA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UNKNOWN</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25D0B01C" wp14:editId="5200F664">
            <wp:extent cx="152400" cy="152400"/>
            <wp:effectExtent l="0" t="0" r="0" b="0"/>
            <wp:docPr id="139" name="Image 139" descr="C:\Users\bryan\AppData\Local\Microsoft\Windows\INetCache\Content.MSO\321A0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yan\AppData\Local\Microsoft\Windows\INetCache\Content.MSO\321A0F9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 mot de passe erroné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09F93A77" wp14:editId="39449C6E">
            <wp:extent cx="152400" cy="152400"/>
            <wp:effectExtent l="0" t="0" r="0" b="0"/>
            <wp:docPr id="140" name="Image 140" descr="C:\Users\bryan\AppData\Local\Microsoft\Windows\INetCache\Content.MSO\24B2D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yan\AppData\Local\Microsoft\Windows\INetCache\Content.MSO\24B2DA0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Vérifier le protocole</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8320074" wp14:editId="51482979">
            <wp:extent cx="152400" cy="152400"/>
            <wp:effectExtent l="0" t="0" r="0" b="0"/>
            <wp:docPr id="141" name="Image 141" descr="C:\Users\bryan\AppData\Local\Microsoft\Windows\INetCache\Content.MSO\A49D1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yan\AppData\Local\Microsoft\Windows\INetCache\Content.MSO\A49D1F5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toutes les commandes du protocole et vérifier les réponses envoyées par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lastRenderedPageBreak/>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en console, message par message.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70C0"/>
          <w:sz w:val="18"/>
          <w:szCs w:val="18"/>
          <w:lang w:eastAsia="fr-CH"/>
        </w:rPr>
      </w:pPr>
      <w:proofErr w:type="gramStart"/>
      <w:r w:rsidRPr="004B4AC3">
        <w:rPr>
          <w:rFonts w:ascii="Calibri" w:eastAsia="Times New Roman" w:hAnsi="Calibri" w:cs="Calibri"/>
          <w:i/>
          <w:iCs/>
          <w:color w:val="0070C0"/>
          <w:sz w:val="18"/>
          <w:szCs w:val="18"/>
          <w:lang w:eastAsia="fr-CH"/>
        </w:rPr>
        <w:t>Remarque:</w:t>
      </w:r>
      <w:proofErr w:type="gramEnd"/>
      <w:r w:rsidRPr="004B4AC3">
        <w:rPr>
          <w:rFonts w:ascii="Calibri" w:eastAsia="Times New Roman" w:hAnsi="Calibri" w:cs="Calibri"/>
          <w:i/>
          <w:iCs/>
          <w:color w:val="0070C0"/>
          <w:sz w:val="18"/>
          <w:szCs w:val="18"/>
          <w:lang w:eastAsia="fr-CH"/>
        </w:rPr>
        <w:t xml:space="preserve"> un test unitaire aurait pu être mis en place.</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2 requêtes de connexion en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2 terminaux</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premier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86BDDCC" wp14:editId="3D28C8F4">
            <wp:extent cx="152400" cy="152400"/>
            <wp:effectExtent l="0" t="0" r="0" b="0"/>
            <wp:docPr id="142" name="Image 142" descr="C:\Users\bryan\AppData\Local\Microsoft\Windows\INetCache\Content.MSO\2BFFC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yan\AppData\Local\Microsoft\Windows\INetCache\Content.MSO\2BFFCD2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d'envoyer une requête login par exemple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deuxième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0B21D6B" wp14:editId="2C1F777A">
            <wp:extent cx="152400" cy="152400"/>
            <wp:effectExtent l="0" t="0" r="0" b="0"/>
            <wp:docPr id="143" name="Image 143" descr="C:\Users\bryan\AppData\Local\Microsoft\Windows\INetCache\Content.MSO\CFE7A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yan\AppData\Local\Microsoft\Windows\INetCache\Content.MSO\CFE7ACD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Vérifier si les deux terminaux sont gérés par le serveur en parallèle (en envoyant des commandes depuis les deux)</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xml:space="preserve">Testé avec telnet alors </w:t>
      </w:r>
      <w:proofErr w:type="gramStart"/>
      <w:r w:rsidRPr="004B4AC3">
        <w:rPr>
          <w:rFonts w:ascii="Calibri" w:eastAsia="Times New Roman" w:hAnsi="Calibri" w:cs="Calibri"/>
          <w:color w:val="00B050"/>
          <w:sz w:val="18"/>
          <w:szCs w:val="18"/>
          <w:lang w:eastAsia="fr-CH"/>
        </w:rPr>
        <w:t>qu'un  autre</w:t>
      </w:r>
      <w:proofErr w:type="gramEnd"/>
      <w:r w:rsidRPr="004B4AC3">
        <w:rPr>
          <w:rFonts w:ascii="Calibri" w:eastAsia="Times New Roman" w:hAnsi="Calibri" w:cs="Calibri"/>
          <w:color w:val="00B050"/>
          <w:sz w:val="18"/>
          <w:szCs w:val="18"/>
          <w:lang w:eastAsia="fr-CH"/>
        </w:rPr>
        <w:t xml:space="preserve"> client est connecté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Bilan général</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Tout ok.</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Des test</w:t>
      </w:r>
      <w:r w:rsidR="00857F6F">
        <w:rPr>
          <w:rFonts w:ascii="Calibri" w:eastAsia="Times New Roman" w:hAnsi="Calibri" w:cs="Calibri"/>
          <w:color w:val="212121"/>
          <w:sz w:val="18"/>
          <w:szCs w:val="18"/>
          <w:lang w:eastAsia="fr-CH"/>
        </w:rPr>
        <w:t>s</w:t>
      </w:r>
      <w:r w:rsidRPr="004B4AC3">
        <w:rPr>
          <w:rFonts w:ascii="Calibri" w:eastAsia="Times New Roman" w:hAnsi="Calibri" w:cs="Calibri"/>
          <w:color w:val="212121"/>
          <w:sz w:val="18"/>
          <w:szCs w:val="18"/>
          <w:lang w:eastAsia="fr-CH"/>
        </w:rPr>
        <w:t xml:space="preserve"> unitaires ont été mis en place, notamment pour le client.</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Base client-serveur "fait main" en se basant sur les labos RES.</w:t>
      </w:r>
    </w:p>
    <w:p w:rsidR="000949BF" w:rsidRDefault="000949BF" w:rsidP="000949BF"/>
    <w:p w:rsidR="000949BF" w:rsidRPr="000949BF" w:rsidRDefault="000949BF" w:rsidP="000949BF"/>
    <w:sectPr w:rsidR="000949BF" w:rsidRPr="000949BF" w:rsidSect="002A33CC">
      <w:headerReference w:type="default" r:id="rId28"/>
      <w:footerReference w:type="default" r:id="rId2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5DC" w:rsidRDefault="000945DC" w:rsidP="00A508F3">
      <w:pPr>
        <w:spacing w:after="0" w:line="240" w:lineRule="auto"/>
      </w:pPr>
      <w:r>
        <w:separator/>
      </w:r>
    </w:p>
  </w:endnote>
  <w:endnote w:type="continuationSeparator" w:id="0">
    <w:p w:rsidR="000945DC" w:rsidRDefault="000945DC"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241" w:rsidRDefault="007A2241">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5DC" w:rsidRDefault="000945DC" w:rsidP="00A508F3">
      <w:pPr>
        <w:spacing w:after="0" w:line="240" w:lineRule="auto"/>
      </w:pPr>
      <w:r>
        <w:separator/>
      </w:r>
    </w:p>
  </w:footnote>
  <w:footnote w:type="continuationSeparator" w:id="0">
    <w:p w:rsidR="000945DC" w:rsidRDefault="000945DC"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241" w:rsidRDefault="007A2241">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0"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1"/>
  </w:num>
  <w:num w:numId="8">
    <w:abstractNumId w:val="9"/>
  </w:num>
  <w:num w:numId="9">
    <w:abstractNumId w:val="5"/>
  </w:num>
  <w:num w:numId="10">
    <w:abstractNumId w:val="10"/>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14844"/>
    <w:rsid w:val="000152C4"/>
    <w:rsid w:val="00033D42"/>
    <w:rsid w:val="0003690A"/>
    <w:rsid w:val="00045CAC"/>
    <w:rsid w:val="00053291"/>
    <w:rsid w:val="00060C78"/>
    <w:rsid w:val="00081976"/>
    <w:rsid w:val="000945DC"/>
    <w:rsid w:val="000949BF"/>
    <w:rsid w:val="00096760"/>
    <w:rsid w:val="00096D4B"/>
    <w:rsid w:val="000C1F31"/>
    <w:rsid w:val="000C31F8"/>
    <w:rsid w:val="000D1863"/>
    <w:rsid w:val="000D35AF"/>
    <w:rsid w:val="000D3D0B"/>
    <w:rsid w:val="000D738B"/>
    <w:rsid w:val="000E4193"/>
    <w:rsid w:val="000E5FB2"/>
    <w:rsid w:val="000F1B44"/>
    <w:rsid w:val="000F481E"/>
    <w:rsid w:val="00100FBD"/>
    <w:rsid w:val="00116892"/>
    <w:rsid w:val="00120570"/>
    <w:rsid w:val="001208E9"/>
    <w:rsid w:val="00121E25"/>
    <w:rsid w:val="00133B6F"/>
    <w:rsid w:val="0015139D"/>
    <w:rsid w:val="00152170"/>
    <w:rsid w:val="0015462A"/>
    <w:rsid w:val="0015498F"/>
    <w:rsid w:val="001552BA"/>
    <w:rsid w:val="00163F49"/>
    <w:rsid w:val="001828BA"/>
    <w:rsid w:val="00187A99"/>
    <w:rsid w:val="00195665"/>
    <w:rsid w:val="001B1736"/>
    <w:rsid w:val="001C373A"/>
    <w:rsid w:val="001C667F"/>
    <w:rsid w:val="001E26CB"/>
    <w:rsid w:val="001F78D6"/>
    <w:rsid w:val="00204CEB"/>
    <w:rsid w:val="00230670"/>
    <w:rsid w:val="00235191"/>
    <w:rsid w:val="00253601"/>
    <w:rsid w:val="002556F5"/>
    <w:rsid w:val="00255E1D"/>
    <w:rsid w:val="00256860"/>
    <w:rsid w:val="00262B5C"/>
    <w:rsid w:val="00266961"/>
    <w:rsid w:val="00277CE7"/>
    <w:rsid w:val="0028125D"/>
    <w:rsid w:val="002831D3"/>
    <w:rsid w:val="00294B3F"/>
    <w:rsid w:val="00294B45"/>
    <w:rsid w:val="00295D1B"/>
    <w:rsid w:val="002A2797"/>
    <w:rsid w:val="002A33CC"/>
    <w:rsid w:val="002B093E"/>
    <w:rsid w:val="002B3E1F"/>
    <w:rsid w:val="002C07E3"/>
    <w:rsid w:val="002C0A8A"/>
    <w:rsid w:val="002C1874"/>
    <w:rsid w:val="00327C23"/>
    <w:rsid w:val="00350C1E"/>
    <w:rsid w:val="00354645"/>
    <w:rsid w:val="0036099D"/>
    <w:rsid w:val="00362883"/>
    <w:rsid w:val="00363EA9"/>
    <w:rsid w:val="00365372"/>
    <w:rsid w:val="00380738"/>
    <w:rsid w:val="00380EC8"/>
    <w:rsid w:val="00397BF1"/>
    <w:rsid w:val="003A1B05"/>
    <w:rsid w:val="003C7C00"/>
    <w:rsid w:val="003D5F57"/>
    <w:rsid w:val="003F08FD"/>
    <w:rsid w:val="0040261E"/>
    <w:rsid w:val="00405EB8"/>
    <w:rsid w:val="00406DA0"/>
    <w:rsid w:val="00421114"/>
    <w:rsid w:val="00427363"/>
    <w:rsid w:val="004275DC"/>
    <w:rsid w:val="00434193"/>
    <w:rsid w:val="0044585A"/>
    <w:rsid w:val="00451D6B"/>
    <w:rsid w:val="00465292"/>
    <w:rsid w:val="004744DE"/>
    <w:rsid w:val="00476D1D"/>
    <w:rsid w:val="004A10DF"/>
    <w:rsid w:val="004A6E20"/>
    <w:rsid w:val="004B2D18"/>
    <w:rsid w:val="004C317E"/>
    <w:rsid w:val="004E016C"/>
    <w:rsid w:val="004E2141"/>
    <w:rsid w:val="004E382D"/>
    <w:rsid w:val="004E3B3D"/>
    <w:rsid w:val="004F3A2E"/>
    <w:rsid w:val="004F489A"/>
    <w:rsid w:val="004F61C4"/>
    <w:rsid w:val="004F6D07"/>
    <w:rsid w:val="005036C6"/>
    <w:rsid w:val="005075AE"/>
    <w:rsid w:val="0050770A"/>
    <w:rsid w:val="005114ED"/>
    <w:rsid w:val="0051222D"/>
    <w:rsid w:val="00534075"/>
    <w:rsid w:val="00535487"/>
    <w:rsid w:val="00547DFC"/>
    <w:rsid w:val="0055283C"/>
    <w:rsid w:val="00554FCC"/>
    <w:rsid w:val="00557238"/>
    <w:rsid w:val="00562913"/>
    <w:rsid w:val="00563BA2"/>
    <w:rsid w:val="005659EC"/>
    <w:rsid w:val="005718D9"/>
    <w:rsid w:val="00584546"/>
    <w:rsid w:val="0059199E"/>
    <w:rsid w:val="00593487"/>
    <w:rsid w:val="00596739"/>
    <w:rsid w:val="005B23AB"/>
    <w:rsid w:val="00601C37"/>
    <w:rsid w:val="00602A04"/>
    <w:rsid w:val="00606B27"/>
    <w:rsid w:val="006247A0"/>
    <w:rsid w:val="00633063"/>
    <w:rsid w:val="0064208A"/>
    <w:rsid w:val="006433C4"/>
    <w:rsid w:val="00647C5A"/>
    <w:rsid w:val="00652A38"/>
    <w:rsid w:val="00657049"/>
    <w:rsid w:val="006605A6"/>
    <w:rsid w:val="00664880"/>
    <w:rsid w:val="0067119E"/>
    <w:rsid w:val="00671DBA"/>
    <w:rsid w:val="00677E37"/>
    <w:rsid w:val="0069738C"/>
    <w:rsid w:val="006A3F8E"/>
    <w:rsid w:val="006A446F"/>
    <w:rsid w:val="006B12C8"/>
    <w:rsid w:val="006B1A63"/>
    <w:rsid w:val="006B36EF"/>
    <w:rsid w:val="006D5D4E"/>
    <w:rsid w:val="006D611E"/>
    <w:rsid w:val="006F0F7F"/>
    <w:rsid w:val="00701E8A"/>
    <w:rsid w:val="007063A2"/>
    <w:rsid w:val="00707B31"/>
    <w:rsid w:val="0071177B"/>
    <w:rsid w:val="00714F08"/>
    <w:rsid w:val="00730514"/>
    <w:rsid w:val="00730DB1"/>
    <w:rsid w:val="0073684B"/>
    <w:rsid w:val="007454E3"/>
    <w:rsid w:val="00753416"/>
    <w:rsid w:val="0075590B"/>
    <w:rsid w:val="00762A91"/>
    <w:rsid w:val="007A2241"/>
    <w:rsid w:val="007E0A3A"/>
    <w:rsid w:val="007E3C0E"/>
    <w:rsid w:val="007E65FB"/>
    <w:rsid w:val="007F22BF"/>
    <w:rsid w:val="007F7C4D"/>
    <w:rsid w:val="00804CF4"/>
    <w:rsid w:val="0081145C"/>
    <w:rsid w:val="008118D4"/>
    <w:rsid w:val="00813472"/>
    <w:rsid w:val="008206D4"/>
    <w:rsid w:val="0082116E"/>
    <w:rsid w:val="00857F6F"/>
    <w:rsid w:val="00865695"/>
    <w:rsid w:val="00873D49"/>
    <w:rsid w:val="00881F38"/>
    <w:rsid w:val="008A0032"/>
    <w:rsid w:val="008A6B9D"/>
    <w:rsid w:val="008B2A67"/>
    <w:rsid w:val="008C2175"/>
    <w:rsid w:val="008D392E"/>
    <w:rsid w:val="008E34A1"/>
    <w:rsid w:val="008E38D8"/>
    <w:rsid w:val="008F508B"/>
    <w:rsid w:val="008F5521"/>
    <w:rsid w:val="00903911"/>
    <w:rsid w:val="00920F5A"/>
    <w:rsid w:val="00927A6E"/>
    <w:rsid w:val="009363E1"/>
    <w:rsid w:val="00940722"/>
    <w:rsid w:val="00943316"/>
    <w:rsid w:val="00963D8A"/>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2667C"/>
    <w:rsid w:val="00A32EA8"/>
    <w:rsid w:val="00A346BB"/>
    <w:rsid w:val="00A42E09"/>
    <w:rsid w:val="00A430C2"/>
    <w:rsid w:val="00A43407"/>
    <w:rsid w:val="00A43662"/>
    <w:rsid w:val="00A508F3"/>
    <w:rsid w:val="00A50BCA"/>
    <w:rsid w:val="00A5136B"/>
    <w:rsid w:val="00A62B53"/>
    <w:rsid w:val="00A65432"/>
    <w:rsid w:val="00A65593"/>
    <w:rsid w:val="00A66BD8"/>
    <w:rsid w:val="00A8070E"/>
    <w:rsid w:val="00A91A50"/>
    <w:rsid w:val="00A93387"/>
    <w:rsid w:val="00A94460"/>
    <w:rsid w:val="00AB0A87"/>
    <w:rsid w:val="00AB341E"/>
    <w:rsid w:val="00AB70DC"/>
    <w:rsid w:val="00AC6E4A"/>
    <w:rsid w:val="00AE070E"/>
    <w:rsid w:val="00AE644F"/>
    <w:rsid w:val="00AF2C64"/>
    <w:rsid w:val="00AF4841"/>
    <w:rsid w:val="00AF741A"/>
    <w:rsid w:val="00B17621"/>
    <w:rsid w:val="00B235DC"/>
    <w:rsid w:val="00B32F64"/>
    <w:rsid w:val="00B536FF"/>
    <w:rsid w:val="00B64069"/>
    <w:rsid w:val="00B65B66"/>
    <w:rsid w:val="00B75518"/>
    <w:rsid w:val="00B80267"/>
    <w:rsid w:val="00B90C40"/>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A4498"/>
    <w:rsid w:val="00CB0A3A"/>
    <w:rsid w:val="00CC0F32"/>
    <w:rsid w:val="00CC4693"/>
    <w:rsid w:val="00CC5D32"/>
    <w:rsid w:val="00CD1134"/>
    <w:rsid w:val="00CF5EBD"/>
    <w:rsid w:val="00CF79A0"/>
    <w:rsid w:val="00D0245E"/>
    <w:rsid w:val="00D0552D"/>
    <w:rsid w:val="00D112BB"/>
    <w:rsid w:val="00D164BD"/>
    <w:rsid w:val="00D210B0"/>
    <w:rsid w:val="00D244E5"/>
    <w:rsid w:val="00D24BCF"/>
    <w:rsid w:val="00D32395"/>
    <w:rsid w:val="00D4453F"/>
    <w:rsid w:val="00D44E53"/>
    <w:rsid w:val="00D45D18"/>
    <w:rsid w:val="00D54BBF"/>
    <w:rsid w:val="00D63725"/>
    <w:rsid w:val="00D9321F"/>
    <w:rsid w:val="00D9447C"/>
    <w:rsid w:val="00DA2D80"/>
    <w:rsid w:val="00DA513A"/>
    <w:rsid w:val="00DA7CF8"/>
    <w:rsid w:val="00DB2E92"/>
    <w:rsid w:val="00DC7183"/>
    <w:rsid w:val="00DD02F9"/>
    <w:rsid w:val="00DD20EC"/>
    <w:rsid w:val="00DD54EE"/>
    <w:rsid w:val="00DD7876"/>
    <w:rsid w:val="00DE141C"/>
    <w:rsid w:val="00DE42EA"/>
    <w:rsid w:val="00E032BB"/>
    <w:rsid w:val="00E042C4"/>
    <w:rsid w:val="00E2057C"/>
    <w:rsid w:val="00E215E3"/>
    <w:rsid w:val="00E23026"/>
    <w:rsid w:val="00E248FE"/>
    <w:rsid w:val="00E31209"/>
    <w:rsid w:val="00E35E71"/>
    <w:rsid w:val="00E36A7C"/>
    <w:rsid w:val="00E423F4"/>
    <w:rsid w:val="00E72D17"/>
    <w:rsid w:val="00E8130B"/>
    <w:rsid w:val="00E8431D"/>
    <w:rsid w:val="00E85EA6"/>
    <w:rsid w:val="00E90635"/>
    <w:rsid w:val="00E9395B"/>
    <w:rsid w:val="00E94228"/>
    <w:rsid w:val="00E95C08"/>
    <w:rsid w:val="00E968DF"/>
    <w:rsid w:val="00EA1F02"/>
    <w:rsid w:val="00EA327B"/>
    <w:rsid w:val="00EA4B8B"/>
    <w:rsid w:val="00EA7A14"/>
    <w:rsid w:val="00EB61D0"/>
    <w:rsid w:val="00EC5829"/>
    <w:rsid w:val="00ED2821"/>
    <w:rsid w:val="00EE0678"/>
    <w:rsid w:val="00EE1B13"/>
    <w:rsid w:val="00EE5A38"/>
    <w:rsid w:val="00EF5F9E"/>
    <w:rsid w:val="00F00BB0"/>
    <w:rsid w:val="00F00C6D"/>
    <w:rsid w:val="00F21495"/>
    <w:rsid w:val="00F35B51"/>
    <w:rsid w:val="00F46543"/>
    <w:rsid w:val="00F534BB"/>
    <w:rsid w:val="00F70664"/>
    <w:rsid w:val="00F724D8"/>
    <w:rsid w:val="00F840C4"/>
    <w:rsid w:val="00F84EAD"/>
    <w:rsid w:val="00F914DC"/>
    <w:rsid w:val="00F95FC0"/>
    <w:rsid w:val="00F963C6"/>
    <w:rsid w:val="00F97EB8"/>
    <w:rsid w:val="00FA7CD4"/>
    <w:rsid w:val="00FB79E9"/>
    <w:rsid w:val="00FE14D2"/>
    <w:rsid w:val="00FE4B1C"/>
    <w:rsid w:val="00FE6D3B"/>
    <w:rsid w:val="00FF2C8E"/>
    <w:rsid w:val="00FF44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B878"/>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949BF"/>
    <w:pPr>
      <w:keepNext/>
      <w:keepLines/>
      <w:spacing w:before="40" w:after="0"/>
      <w:outlineLvl w:val="2"/>
    </w:pPr>
    <w:rPr>
      <w:rFonts w:asciiTheme="majorHAnsi" w:eastAsiaTheme="majorEastAsia" w:hAnsiTheme="majorHAnsi" w:cstheme="majorBidi"/>
      <w:color w:val="C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949BF"/>
    <w:rPr>
      <w:rFonts w:asciiTheme="majorHAnsi" w:eastAsiaTheme="majorEastAsia" w:hAnsiTheme="majorHAnsi" w:cstheme="majorBidi"/>
      <w:color w:val="C00000"/>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70210-A9EE-4A39-8C8D-85C12014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21</Pages>
  <Words>3501</Words>
  <Characters>19256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293</cp:revision>
  <cp:lastPrinted>2018-04-27T08:46:00Z</cp:lastPrinted>
  <dcterms:created xsi:type="dcterms:W3CDTF">2018-03-23T10:18:00Z</dcterms:created>
  <dcterms:modified xsi:type="dcterms:W3CDTF">2018-05-13T16:40:00Z</dcterms:modified>
</cp:coreProperties>
</file>