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F756AE">
                                <w:pPr>
                                  <w:pStyle w:val="Sansinterligne"/>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F756AE">
                          <w:pPr>
                            <w:pStyle w:val="Sansinterligne"/>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F756A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F756A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C01BE7" w:rsidRDefault="00C21411">
      <w:pPr>
        <w:pStyle w:val="TM1"/>
        <w:rPr>
          <w:rFonts w:asciiTheme="minorHAnsi" w:eastAsiaTheme="minorEastAsia" w:hAnsiTheme="minorHAnsi"/>
          <w:noProof/>
          <w:sz w:val="22"/>
          <w:szCs w:val="22"/>
          <w:lang w:eastAsia="fr-CH"/>
        </w:rPr>
      </w:pPr>
      <w:r>
        <w:fldChar w:fldCharType="begin"/>
      </w:r>
      <w:r>
        <w:instrText xml:space="preserve"> TOC \o "1-3" \u </w:instrText>
      </w:r>
      <w:r>
        <w:fldChar w:fldCharType="separate"/>
      </w:r>
      <w:r w:rsidR="00C01BE7">
        <w:rPr>
          <w:noProof/>
        </w:rPr>
        <w:t>1</w:t>
      </w:r>
      <w:r w:rsidR="00C01BE7">
        <w:rPr>
          <w:rFonts w:asciiTheme="minorHAnsi" w:eastAsiaTheme="minorEastAsia" w:hAnsiTheme="minorHAnsi"/>
          <w:noProof/>
          <w:sz w:val="22"/>
          <w:szCs w:val="22"/>
          <w:lang w:eastAsia="fr-CH"/>
        </w:rPr>
        <w:tab/>
      </w:r>
      <w:r w:rsidR="00C01BE7">
        <w:rPr>
          <w:noProof/>
        </w:rPr>
        <w:t>Descriptif</w:t>
      </w:r>
      <w:r w:rsidR="00C01BE7">
        <w:rPr>
          <w:noProof/>
        </w:rPr>
        <w:tab/>
      </w:r>
      <w:r w:rsidR="00C01BE7">
        <w:rPr>
          <w:noProof/>
        </w:rPr>
        <w:fldChar w:fldCharType="begin"/>
      </w:r>
      <w:r w:rsidR="00C01BE7">
        <w:rPr>
          <w:noProof/>
        </w:rPr>
        <w:instrText xml:space="preserve"> PAGEREF _Toc508019574 \h </w:instrText>
      </w:r>
      <w:r w:rsidR="00C01BE7">
        <w:rPr>
          <w:noProof/>
        </w:rPr>
      </w:r>
      <w:r w:rsidR="00C01BE7">
        <w:rPr>
          <w:noProof/>
        </w:rPr>
        <w:fldChar w:fldCharType="separate"/>
      </w:r>
      <w:r w:rsidR="00C01BE7">
        <w:rPr>
          <w:noProof/>
        </w:rPr>
        <w:t>2</w:t>
      </w:r>
      <w:r w:rsidR="00C01BE7">
        <w:rPr>
          <w:noProof/>
        </w:rPr>
        <w:fldChar w:fldCharType="end"/>
      </w:r>
    </w:p>
    <w:p w:rsidR="00C01BE7" w:rsidRDefault="00C01BE7">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Fonctionnalités</w:t>
      </w:r>
      <w:r>
        <w:rPr>
          <w:noProof/>
        </w:rPr>
        <w:tab/>
      </w:r>
      <w:r>
        <w:rPr>
          <w:noProof/>
        </w:rPr>
        <w:fldChar w:fldCharType="begin"/>
      </w:r>
      <w:r>
        <w:rPr>
          <w:noProof/>
        </w:rPr>
        <w:instrText xml:space="preserve"> PAGEREF _Toc508019575 \h </w:instrText>
      </w:r>
      <w:r>
        <w:rPr>
          <w:noProof/>
        </w:rPr>
      </w:r>
      <w:r>
        <w:rPr>
          <w:noProof/>
        </w:rPr>
        <w:fldChar w:fldCharType="separate"/>
      </w:r>
      <w:r>
        <w:rPr>
          <w:noProof/>
        </w:rPr>
        <w:t>2</w:t>
      </w:r>
      <w:r>
        <w:rPr>
          <w:noProof/>
        </w:rPr>
        <w:fldChar w:fldCharType="end"/>
      </w:r>
    </w:p>
    <w:p w:rsidR="00C01BE7" w:rsidRDefault="00C01BE7">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_Toc508019576 \h </w:instrText>
      </w:r>
      <w:r>
        <w:rPr>
          <w:noProof/>
        </w:rPr>
      </w:r>
      <w:r>
        <w:rPr>
          <w:noProof/>
        </w:rPr>
        <w:fldChar w:fldCharType="separate"/>
      </w:r>
      <w:r>
        <w:rPr>
          <w:noProof/>
        </w:rPr>
        <w:t>2</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2.1.1</w:t>
      </w:r>
      <w:r>
        <w:rPr>
          <w:rFonts w:asciiTheme="minorHAnsi" w:eastAsiaTheme="minorEastAsia" w:hAnsiTheme="minorHAnsi"/>
          <w:noProof/>
          <w:sz w:val="22"/>
          <w:szCs w:val="22"/>
          <w:lang w:eastAsia="fr-CH"/>
        </w:rPr>
        <w:tab/>
      </w:r>
      <w:r>
        <w:rPr>
          <w:noProof/>
        </w:rPr>
        <w:t>Création compte utilisateur</w:t>
      </w:r>
      <w:r>
        <w:rPr>
          <w:noProof/>
        </w:rPr>
        <w:tab/>
      </w:r>
      <w:r>
        <w:rPr>
          <w:noProof/>
        </w:rPr>
        <w:fldChar w:fldCharType="begin"/>
      </w:r>
      <w:r>
        <w:rPr>
          <w:noProof/>
        </w:rPr>
        <w:instrText xml:space="preserve"> PAGEREF _Toc508019577 \h </w:instrText>
      </w:r>
      <w:r>
        <w:rPr>
          <w:noProof/>
        </w:rPr>
      </w:r>
      <w:r>
        <w:rPr>
          <w:noProof/>
        </w:rPr>
        <w:fldChar w:fldCharType="separate"/>
      </w:r>
      <w:r>
        <w:rPr>
          <w:noProof/>
        </w:rPr>
        <w:t>2</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2.1.2</w:t>
      </w:r>
      <w:r>
        <w:rPr>
          <w:rFonts w:asciiTheme="minorHAnsi" w:eastAsiaTheme="minorEastAsia" w:hAnsiTheme="minorHAnsi"/>
          <w:noProof/>
          <w:sz w:val="22"/>
          <w:szCs w:val="22"/>
          <w:lang w:eastAsia="fr-CH"/>
        </w:rPr>
        <w:tab/>
      </w:r>
      <w:r>
        <w:rPr>
          <w:noProof/>
        </w:rPr>
        <w:t>Connexion sécurisée</w:t>
      </w:r>
      <w:r>
        <w:rPr>
          <w:noProof/>
        </w:rPr>
        <w:tab/>
      </w:r>
      <w:r>
        <w:rPr>
          <w:noProof/>
        </w:rPr>
        <w:fldChar w:fldCharType="begin"/>
      </w:r>
      <w:r>
        <w:rPr>
          <w:noProof/>
        </w:rPr>
        <w:instrText xml:space="preserve"> PAGEREF _Toc508019578 \h </w:instrText>
      </w:r>
      <w:r>
        <w:rPr>
          <w:noProof/>
        </w:rPr>
      </w:r>
      <w:r>
        <w:rPr>
          <w:noProof/>
        </w:rPr>
        <w:fldChar w:fldCharType="separate"/>
      </w:r>
      <w:r>
        <w:rPr>
          <w:noProof/>
        </w:rPr>
        <w:t>2</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2.1.3</w:t>
      </w:r>
      <w:r>
        <w:rPr>
          <w:rFonts w:asciiTheme="minorHAnsi" w:eastAsiaTheme="minorEastAsia" w:hAnsiTheme="minorHAnsi"/>
          <w:noProof/>
          <w:sz w:val="22"/>
          <w:szCs w:val="22"/>
          <w:lang w:eastAsia="fr-CH"/>
        </w:rPr>
        <w:tab/>
      </w:r>
      <w:r>
        <w:rPr>
          <w:noProof/>
        </w:rPr>
        <w:t>Compte bancaire</w:t>
      </w:r>
      <w:r>
        <w:rPr>
          <w:noProof/>
        </w:rPr>
        <w:tab/>
      </w:r>
      <w:r>
        <w:rPr>
          <w:noProof/>
        </w:rPr>
        <w:fldChar w:fldCharType="begin"/>
      </w:r>
      <w:r>
        <w:rPr>
          <w:noProof/>
        </w:rPr>
        <w:instrText xml:space="preserve"> PAGEREF _Toc508019579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2.1.4</w:t>
      </w:r>
      <w:r>
        <w:rPr>
          <w:rFonts w:asciiTheme="minorHAnsi" w:eastAsiaTheme="minorEastAsia" w:hAnsiTheme="minorHAnsi"/>
          <w:noProof/>
          <w:sz w:val="22"/>
          <w:szCs w:val="22"/>
          <w:lang w:eastAsia="fr-CH"/>
        </w:rPr>
        <w:tab/>
      </w:r>
      <w:r>
        <w:rPr>
          <w:noProof/>
        </w:rPr>
        <w:t>Catégorie</w:t>
      </w:r>
      <w:r>
        <w:rPr>
          <w:noProof/>
        </w:rPr>
        <w:tab/>
      </w:r>
      <w:r>
        <w:rPr>
          <w:noProof/>
        </w:rPr>
        <w:fldChar w:fldCharType="begin"/>
      </w:r>
      <w:r>
        <w:rPr>
          <w:noProof/>
        </w:rPr>
        <w:instrText xml:space="preserve"> PAGEREF _Toc508019580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2.1.5</w:t>
      </w:r>
      <w:r>
        <w:rPr>
          <w:rFonts w:asciiTheme="minorHAnsi" w:eastAsiaTheme="minorEastAsia" w:hAnsiTheme="minorHAnsi"/>
          <w:noProof/>
          <w:sz w:val="22"/>
          <w:szCs w:val="22"/>
          <w:lang w:eastAsia="fr-CH"/>
        </w:rPr>
        <w:tab/>
      </w:r>
      <w:r>
        <w:rPr>
          <w:noProof/>
        </w:rPr>
        <w:t>Devise</w:t>
      </w:r>
      <w:r>
        <w:rPr>
          <w:noProof/>
        </w:rPr>
        <w:tab/>
      </w:r>
      <w:r>
        <w:rPr>
          <w:noProof/>
        </w:rPr>
        <w:fldChar w:fldCharType="begin"/>
      </w:r>
      <w:r>
        <w:rPr>
          <w:noProof/>
        </w:rPr>
        <w:instrText xml:space="preserve"> PAGEREF _Toc508019581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2.1.6</w:t>
      </w:r>
      <w:r>
        <w:rPr>
          <w:rFonts w:asciiTheme="minorHAnsi" w:eastAsiaTheme="minorEastAsia" w:hAnsiTheme="minorHAnsi"/>
          <w:noProof/>
          <w:sz w:val="22"/>
          <w:szCs w:val="22"/>
          <w:lang w:eastAsia="fr-CH"/>
        </w:rPr>
        <w:tab/>
      </w:r>
      <w:r>
        <w:rPr>
          <w:noProof/>
        </w:rPr>
        <w:t>Transactions</w:t>
      </w:r>
      <w:r>
        <w:rPr>
          <w:noProof/>
        </w:rPr>
        <w:tab/>
      </w:r>
      <w:r>
        <w:rPr>
          <w:noProof/>
        </w:rPr>
        <w:fldChar w:fldCharType="begin"/>
      </w:r>
      <w:r>
        <w:rPr>
          <w:noProof/>
        </w:rPr>
        <w:instrText xml:space="preserve"> PAGEREF _Toc508019582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2.1.7</w:t>
      </w:r>
      <w:r>
        <w:rPr>
          <w:rFonts w:asciiTheme="minorHAnsi" w:eastAsiaTheme="minorEastAsia" w:hAnsiTheme="minorHAnsi"/>
          <w:noProof/>
          <w:sz w:val="22"/>
          <w:szCs w:val="22"/>
          <w:lang w:eastAsia="fr-CH"/>
        </w:rPr>
        <w:tab/>
      </w:r>
      <w:r>
        <w:rPr>
          <w:noProof/>
        </w:rPr>
        <w:t>Virement compte à compte</w:t>
      </w:r>
      <w:r>
        <w:rPr>
          <w:noProof/>
        </w:rPr>
        <w:tab/>
      </w:r>
      <w:r>
        <w:rPr>
          <w:noProof/>
        </w:rPr>
        <w:fldChar w:fldCharType="begin"/>
      </w:r>
      <w:r>
        <w:rPr>
          <w:noProof/>
        </w:rPr>
        <w:instrText xml:space="preserve"> PAGEREF _Toc508019583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2.1.8</w:t>
      </w:r>
      <w:r>
        <w:rPr>
          <w:rFonts w:asciiTheme="minorHAnsi" w:eastAsiaTheme="minorEastAsia" w:hAnsiTheme="minorHAnsi"/>
          <w:noProof/>
          <w:sz w:val="22"/>
          <w:szCs w:val="22"/>
          <w:lang w:eastAsia="fr-CH"/>
        </w:rPr>
        <w:tab/>
      </w:r>
      <w:r>
        <w:rPr>
          <w:noProof/>
        </w:rPr>
        <w:t>Dettes</w:t>
      </w:r>
      <w:r>
        <w:rPr>
          <w:noProof/>
        </w:rPr>
        <w:tab/>
      </w:r>
      <w:r>
        <w:rPr>
          <w:noProof/>
        </w:rPr>
        <w:fldChar w:fldCharType="begin"/>
      </w:r>
      <w:r>
        <w:rPr>
          <w:noProof/>
        </w:rPr>
        <w:instrText xml:space="preserve"> PAGEREF _Toc508019584 \h </w:instrText>
      </w:r>
      <w:r>
        <w:rPr>
          <w:noProof/>
        </w:rPr>
      </w:r>
      <w:r>
        <w:rPr>
          <w:noProof/>
        </w:rPr>
        <w:fldChar w:fldCharType="separate"/>
      </w:r>
      <w:r>
        <w:rPr>
          <w:noProof/>
        </w:rPr>
        <w:t>3</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2.1.9</w:t>
      </w:r>
      <w:r>
        <w:rPr>
          <w:rFonts w:asciiTheme="minorHAnsi" w:eastAsiaTheme="minorEastAsia" w:hAnsiTheme="minorHAnsi"/>
          <w:noProof/>
          <w:sz w:val="22"/>
          <w:szCs w:val="22"/>
          <w:lang w:eastAsia="fr-CH"/>
        </w:rPr>
        <w:tab/>
      </w:r>
      <w:r>
        <w:rPr>
          <w:noProof/>
        </w:rPr>
        <w:t>Vue globale</w:t>
      </w:r>
      <w:r>
        <w:rPr>
          <w:noProof/>
        </w:rPr>
        <w:tab/>
      </w:r>
      <w:r>
        <w:rPr>
          <w:noProof/>
        </w:rPr>
        <w:fldChar w:fldCharType="begin"/>
      </w:r>
      <w:r>
        <w:rPr>
          <w:noProof/>
        </w:rPr>
        <w:instrText xml:space="preserve"> PAGEREF _Toc508019585 \h </w:instrText>
      </w:r>
      <w:r>
        <w:rPr>
          <w:noProof/>
        </w:rPr>
      </w:r>
      <w:r>
        <w:rPr>
          <w:noProof/>
        </w:rPr>
        <w:fldChar w:fldCharType="separate"/>
      </w:r>
      <w:r>
        <w:rPr>
          <w:noProof/>
        </w:rPr>
        <w:t>4</w:t>
      </w:r>
      <w:r>
        <w:rPr>
          <w:noProof/>
        </w:rPr>
        <w:fldChar w:fldCharType="end"/>
      </w:r>
    </w:p>
    <w:p w:rsidR="00C01BE7" w:rsidRDefault="00C01BE7">
      <w:pPr>
        <w:pStyle w:val="TM3"/>
        <w:tabs>
          <w:tab w:val="left" w:pos="1320"/>
          <w:tab w:val="right" w:leader="dot" w:pos="9010"/>
        </w:tabs>
        <w:rPr>
          <w:rFonts w:asciiTheme="minorHAnsi" w:eastAsiaTheme="minorEastAsia" w:hAnsiTheme="minorHAnsi"/>
          <w:noProof/>
          <w:sz w:val="22"/>
          <w:szCs w:val="22"/>
          <w:lang w:eastAsia="fr-CH"/>
        </w:rPr>
      </w:pPr>
      <w:r>
        <w:rPr>
          <w:noProof/>
        </w:rPr>
        <w:t>2.1.10</w:t>
      </w:r>
      <w:r>
        <w:rPr>
          <w:rFonts w:asciiTheme="minorHAnsi" w:eastAsiaTheme="minorEastAsia" w:hAnsiTheme="minorHAnsi"/>
          <w:noProof/>
          <w:sz w:val="22"/>
          <w:szCs w:val="22"/>
          <w:lang w:eastAsia="fr-CH"/>
        </w:rPr>
        <w:tab/>
      </w:r>
      <w:r>
        <w:rPr>
          <w:noProof/>
        </w:rPr>
        <w:t>Budget</w:t>
      </w:r>
      <w:r>
        <w:rPr>
          <w:noProof/>
        </w:rPr>
        <w:tab/>
      </w:r>
      <w:r>
        <w:rPr>
          <w:noProof/>
        </w:rPr>
        <w:fldChar w:fldCharType="begin"/>
      </w:r>
      <w:r>
        <w:rPr>
          <w:noProof/>
        </w:rPr>
        <w:instrText xml:space="preserve"> PAGEREF _Toc508019586 \h </w:instrText>
      </w:r>
      <w:r>
        <w:rPr>
          <w:noProof/>
        </w:rPr>
      </w:r>
      <w:r>
        <w:rPr>
          <w:noProof/>
        </w:rPr>
        <w:fldChar w:fldCharType="separate"/>
      </w:r>
      <w:r>
        <w:rPr>
          <w:noProof/>
        </w:rPr>
        <w:t>4</w:t>
      </w:r>
      <w:r>
        <w:rPr>
          <w:noProof/>
        </w:rPr>
        <w:fldChar w:fldCharType="end"/>
      </w:r>
    </w:p>
    <w:p w:rsidR="00C01BE7" w:rsidRDefault="00C01BE7">
      <w:pPr>
        <w:pStyle w:val="TM3"/>
        <w:tabs>
          <w:tab w:val="left" w:pos="1320"/>
          <w:tab w:val="right" w:leader="dot" w:pos="9010"/>
        </w:tabs>
        <w:rPr>
          <w:rFonts w:asciiTheme="minorHAnsi" w:eastAsiaTheme="minorEastAsia" w:hAnsiTheme="minorHAnsi"/>
          <w:noProof/>
          <w:sz w:val="22"/>
          <w:szCs w:val="22"/>
          <w:lang w:eastAsia="fr-CH"/>
        </w:rPr>
      </w:pPr>
      <w:r>
        <w:rPr>
          <w:noProof/>
        </w:rPr>
        <w:t>2.1.11</w:t>
      </w:r>
      <w:r>
        <w:rPr>
          <w:rFonts w:asciiTheme="minorHAnsi" w:eastAsiaTheme="minorEastAsia" w:hAnsiTheme="minorHAnsi"/>
          <w:noProof/>
          <w:sz w:val="22"/>
          <w:szCs w:val="22"/>
          <w:lang w:eastAsia="fr-CH"/>
        </w:rPr>
        <w:tab/>
      </w:r>
      <w:r>
        <w:rPr>
          <w:noProof/>
        </w:rPr>
        <w:t>Budgets partagés</w:t>
      </w:r>
      <w:r>
        <w:rPr>
          <w:noProof/>
        </w:rPr>
        <w:tab/>
      </w:r>
      <w:r>
        <w:rPr>
          <w:noProof/>
        </w:rPr>
        <w:fldChar w:fldCharType="begin"/>
      </w:r>
      <w:r>
        <w:rPr>
          <w:noProof/>
        </w:rPr>
        <w:instrText xml:space="preserve"> PAGEREF _Toc508019587 \h </w:instrText>
      </w:r>
      <w:r>
        <w:rPr>
          <w:noProof/>
        </w:rPr>
      </w:r>
      <w:r>
        <w:rPr>
          <w:noProof/>
        </w:rPr>
        <w:fldChar w:fldCharType="separate"/>
      </w:r>
      <w:r>
        <w:rPr>
          <w:noProof/>
        </w:rPr>
        <w:t>4</w:t>
      </w:r>
      <w:r>
        <w:rPr>
          <w:noProof/>
        </w:rPr>
        <w:fldChar w:fldCharType="end"/>
      </w:r>
    </w:p>
    <w:p w:rsidR="00C01BE7" w:rsidRDefault="00C01BE7">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_Toc508019588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2.2.1</w:t>
      </w:r>
      <w:r>
        <w:rPr>
          <w:rFonts w:asciiTheme="minorHAnsi" w:eastAsiaTheme="minorEastAsia" w:hAnsiTheme="minorHAnsi"/>
          <w:noProof/>
          <w:sz w:val="22"/>
          <w:szCs w:val="22"/>
          <w:lang w:eastAsia="fr-CH"/>
        </w:rPr>
        <w:tab/>
      </w:r>
      <w:r>
        <w:rPr>
          <w:noProof/>
        </w:rPr>
        <w:t>Vue globale</w:t>
      </w:r>
      <w:r>
        <w:rPr>
          <w:noProof/>
        </w:rPr>
        <w:tab/>
      </w:r>
      <w:r>
        <w:rPr>
          <w:noProof/>
        </w:rPr>
        <w:fldChar w:fldCharType="begin"/>
      </w:r>
      <w:r>
        <w:rPr>
          <w:noProof/>
        </w:rPr>
        <w:instrText xml:space="preserve"> PAGEREF _Toc508019589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2.2.2</w:t>
      </w:r>
      <w:r>
        <w:rPr>
          <w:rFonts w:asciiTheme="minorHAnsi" w:eastAsiaTheme="minorEastAsia" w:hAnsiTheme="minorHAnsi"/>
          <w:noProof/>
          <w:sz w:val="22"/>
          <w:szCs w:val="22"/>
          <w:lang w:eastAsia="fr-CH"/>
        </w:rPr>
        <w:tab/>
      </w:r>
      <w:r>
        <w:rPr>
          <w:noProof/>
        </w:rPr>
        <w:t>Liste de souhaits</w:t>
      </w:r>
      <w:r>
        <w:rPr>
          <w:noProof/>
        </w:rPr>
        <w:tab/>
      </w:r>
      <w:r>
        <w:rPr>
          <w:noProof/>
        </w:rPr>
        <w:fldChar w:fldCharType="begin"/>
      </w:r>
      <w:r>
        <w:rPr>
          <w:noProof/>
        </w:rPr>
        <w:instrText xml:space="preserve"> PAGEREF _Toc508019590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2.2.3</w:t>
      </w:r>
      <w:r>
        <w:rPr>
          <w:rFonts w:asciiTheme="minorHAnsi" w:eastAsiaTheme="minorEastAsia" w:hAnsiTheme="minorHAnsi"/>
          <w:noProof/>
          <w:sz w:val="22"/>
          <w:szCs w:val="22"/>
          <w:lang w:eastAsia="fr-CH"/>
        </w:rPr>
        <w:tab/>
      </w:r>
      <w:r>
        <w:rPr>
          <w:noProof/>
        </w:rPr>
        <w:t>Prévisions d’achat</w:t>
      </w:r>
      <w:r>
        <w:rPr>
          <w:noProof/>
        </w:rPr>
        <w:tab/>
      </w:r>
      <w:r>
        <w:rPr>
          <w:noProof/>
        </w:rPr>
        <w:fldChar w:fldCharType="begin"/>
      </w:r>
      <w:r>
        <w:rPr>
          <w:noProof/>
        </w:rPr>
        <w:instrText xml:space="preserve"> PAGEREF _Toc508019591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2.2.4</w:t>
      </w:r>
      <w:r>
        <w:rPr>
          <w:rFonts w:asciiTheme="minorHAnsi" w:eastAsiaTheme="minorEastAsia" w:hAnsiTheme="minorHAnsi"/>
          <w:noProof/>
          <w:sz w:val="22"/>
          <w:szCs w:val="22"/>
          <w:lang w:eastAsia="fr-CH"/>
        </w:rPr>
        <w:tab/>
      </w:r>
      <w:r>
        <w:rPr>
          <w:noProof/>
        </w:rPr>
        <w:t>Budgets partagés</w:t>
      </w:r>
      <w:r>
        <w:rPr>
          <w:noProof/>
        </w:rPr>
        <w:tab/>
      </w:r>
      <w:r>
        <w:rPr>
          <w:noProof/>
        </w:rPr>
        <w:fldChar w:fldCharType="begin"/>
      </w:r>
      <w:r>
        <w:rPr>
          <w:noProof/>
        </w:rPr>
        <w:instrText xml:space="preserve"> PAGEREF _Toc508019592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sidRPr="008B387C">
        <w:rPr>
          <w:noProof/>
        </w:rPr>
        <w:t>2.2.5</w:t>
      </w:r>
      <w:r>
        <w:rPr>
          <w:rFonts w:asciiTheme="minorHAnsi" w:eastAsiaTheme="minorEastAsia" w:hAnsiTheme="minorHAnsi"/>
          <w:noProof/>
          <w:sz w:val="22"/>
          <w:szCs w:val="22"/>
          <w:lang w:eastAsia="fr-CH"/>
        </w:rPr>
        <w:tab/>
      </w:r>
      <w:r>
        <w:rPr>
          <w:noProof/>
        </w:rPr>
        <w:t>Exportation en PDF</w:t>
      </w:r>
      <w:r>
        <w:rPr>
          <w:noProof/>
        </w:rPr>
        <w:tab/>
      </w:r>
      <w:r>
        <w:rPr>
          <w:noProof/>
        </w:rPr>
        <w:fldChar w:fldCharType="begin"/>
      </w:r>
      <w:r>
        <w:rPr>
          <w:noProof/>
        </w:rPr>
        <w:instrText xml:space="preserve"> PAGEREF _Toc508019593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2.2.6</w:t>
      </w:r>
      <w:r>
        <w:rPr>
          <w:rFonts w:asciiTheme="minorHAnsi" w:eastAsiaTheme="minorEastAsia" w:hAnsiTheme="minorHAnsi"/>
          <w:noProof/>
          <w:sz w:val="22"/>
          <w:szCs w:val="22"/>
          <w:lang w:eastAsia="fr-CH"/>
        </w:rPr>
        <w:tab/>
      </w:r>
      <w:r>
        <w:rPr>
          <w:noProof/>
        </w:rPr>
        <w:t>Dettes</w:t>
      </w:r>
      <w:r>
        <w:rPr>
          <w:noProof/>
        </w:rPr>
        <w:tab/>
      </w:r>
      <w:r>
        <w:rPr>
          <w:noProof/>
        </w:rPr>
        <w:fldChar w:fldCharType="begin"/>
      </w:r>
      <w:r>
        <w:rPr>
          <w:noProof/>
        </w:rPr>
        <w:instrText xml:space="preserve"> PAGEREF _Toc508019594 \h </w:instrText>
      </w:r>
      <w:r>
        <w:rPr>
          <w:noProof/>
        </w:rPr>
      </w:r>
      <w:r>
        <w:rPr>
          <w:noProof/>
        </w:rPr>
        <w:fldChar w:fldCharType="separate"/>
      </w:r>
      <w:r>
        <w:rPr>
          <w:noProof/>
        </w:rPr>
        <w:t>5</w:t>
      </w:r>
      <w:r>
        <w:rPr>
          <w:noProof/>
        </w:rPr>
        <w:fldChar w:fldCharType="end"/>
      </w:r>
    </w:p>
    <w:p w:rsidR="00C01BE7" w:rsidRDefault="00C01BE7">
      <w:pPr>
        <w:pStyle w:val="TM3"/>
        <w:tabs>
          <w:tab w:val="left" w:pos="1100"/>
          <w:tab w:val="right" w:leader="dot" w:pos="9010"/>
        </w:tabs>
        <w:rPr>
          <w:rFonts w:asciiTheme="minorHAnsi" w:eastAsiaTheme="minorEastAsia" w:hAnsiTheme="minorHAnsi"/>
          <w:noProof/>
          <w:sz w:val="22"/>
          <w:szCs w:val="22"/>
          <w:lang w:eastAsia="fr-CH"/>
        </w:rPr>
      </w:pPr>
      <w:r>
        <w:rPr>
          <w:noProof/>
        </w:rPr>
        <w:t>2.2.7</w:t>
      </w:r>
      <w:r>
        <w:rPr>
          <w:rFonts w:asciiTheme="minorHAnsi" w:eastAsiaTheme="minorEastAsia" w:hAnsiTheme="minorHAnsi"/>
          <w:noProof/>
          <w:sz w:val="22"/>
          <w:szCs w:val="22"/>
          <w:lang w:eastAsia="fr-CH"/>
        </w:rPr>
        <w:tab/>
      </w:r>
      <w:r>
        <w:rPr>
          <w:noProof/>
        </w:rPr>
        <w:t>Simulation</w:t>
      </w:r>
      <w:r>
        <w:rPr>
          <w:noProof/>
        </w:rPr>
        <w:tab/>
      </w:r>
      <w:r>
        <w:rPr>
          <w:noProof/>
        </w:rPr>
        <w:fldChar w:fldCharType="begin"/>
      </w:r>
      <w:r>
        <w:rPr>
          <w:noProof/>
        </w:rPr>
        <w:instrText xml:space="preserve"> PAGEREF _Toc508019595 \h </w:instrText>
      </w:r>
      <w:r>
        <w:rPr>
          <w:noProof/>
        </w:rPr>
      </w:r>
      <w:r>
        <w:rPr>
          <w:noProof/>
        </w:rPr>
        <w:fldChar w:fldCharType="separate"/>
      </w:r>
      <w:r>
        <w:rPr>
          <w:noProof/>
        </w:rPr>
        <w:t>5</w:t>
      </w:r>
      <w:r>
        <w:rPr>
          <w:noProof/>
        </w:rPr>
        <w:fldChar w:fldCharType="end"/>
      </w:r>
    </w:p>
    <w:p w:rsidR="00C01BE7" w:rsidRDefault="00C01BE7">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Mockups</w:t>
      </w:r>
      <w:r>
        <w:rPr>
          <w:noProof/>
        </w:rPr>
        <w:tab/>
      </w:r>
      <w:r>
        <w:rPr>
          <w:noProof/>
        </w:rPr>
        <w:fldChar w:fldCharType="begin"/>
      </w:r>
      <w:r>
        <w:rPr>
          <w:noProof/>
        </w:rPr>
        <w:instrText xml:space="preserve"> PAGEREF _Toc508019596 \h </w:instrText>
      </w:r>
      <w:r>
        <w:rPr>
          <w:noProof/>
        </w:rPr>
      </w:r>
      <w:r>
        <w:rPr>
          <w:noProof/>
        </w:rPr>
        <w:fldChar w:fldCharType="separate"/>
      </w:r>
      <w:r>
        <w:rPr>
          <w:noProof/>
        </w:rPr>
        <w:t>6</w:t>
      </w:r>
      <w:r>
        <w:rPr>
          <w:noProof/>
        </w:rPr>
        <w:fldChar w:fldCharType="end"/>
      </w:r>
    </w:p>
    <w:p w:rsidR="00C01BE7" w:rsidRDefault="00C01BE7">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Architecture</w:t>
      </w:r>
      <w:r>
        <w:rPr>
          <w:noProof/>
        </w:rPr>
        <w:tab/>
      </w:r>
      <w:r>
        <w:rPr>
          <w:noProof/>
        </w:rPr>
        <w:fldChar w:fldCharType="begin"/>
      </w:r>
      <w:r>
        <w:rPr>
          <w:noProof/>
        </w:rPr>
        <w:instrText xml:space="preserve"> PAGEREF _Toc508019597 \h </w:instrText>
      </w:r>
      <w:r>
        <w:rPr>
          <w:noProof/>
        </w:rPr>
      </w:r>
      <w:r>
        <w:rPr>
          <w:noProof/>
        </w:rPr>
        <w:fldChar w:fldCharType="separate"/>
      </w:r>
      <w:r>
        <w:rPr>
          <w:noProof/>
        </w:rPr>
        <w:t>6</w:t>
      </w:r>
      <w:r>
        <w:rPr>
          <w:noProof/>
        </w:rPr>
        <w:fldChar w:fldCharType="end"/>
      </w:r>
    </w:p>
    <w:p w:rsidR="00C01BE7" w:rsidRDefault="00C01BE7">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Implémentation</w:t>
      </w:r>
      <w:r>
        <w:rPr>
          <w:noProof/>
        </w:rPr>
        <w:tab/>
      </w:r>
      <w:r>
        <w:rPr>
          <w:noProof/>
        </w:rPr>
        <w:fldChar w:fldCharType="begin"/>
      </w:r>
      <w:r>
        <w:rPr>
          <w:noProof/>
        </w:rPr>
        <w:instrText xml:space="preserve"> PAGEREF _Toc508019598 \h </w:instrText>
      </w:r>
      <w:r>
        <w:rPr>
          <w:noProof/>
        </w:rPr>
      </w:r>
      <w:r>
        <w:rPr>
          <w:noProof/>
        </w:rPr>
        <w:fldChar w:fldCharType="separate"/>
      </w:r>
      <w:r>
        <w:rPr>
          <w:noProof/>
        </w:rPr>
        <w:t>6</w:t>
      </w:r>
      <w:r>
        <w:rPr>
          <w:noProof/>
        </w:rPr>
        <w:fldChar w:fldCharType="end"/>
      </w:r>
    </w:p>
    <w:p w:rsidR="00C01BE7" w:rsidRDefault="00C01BE7">
      <w:pPr>
        <w:pStyle w:val="TM2"/>
        <w:tabs>
          <w:tab w:val="left" w:pos="880"/>
          <w:tab w:val="right" w:leader="dot" w:pos="9010"/>
        </w:tabs>
        <w:rPr>
          <w:rFonts w:asciiTheme="minorHAnsi" w:eastAsiaTheme="minorEastAsia" w:hAnsiTheme="minorHAnsi"/>
          <w:noProof/>
          <w:sz w:val="22"/>
          <w:szCs w:val="22"/>
          <w:lang w:eastAsia="fr-CH"/>
        </w:rPr>
      </w:pPr>
      <w:r>
        <w:rPr>
          <w:noProof/>
        </w:rPr>
        <w:t>5.1</w:t>
      </w:r>
      <w:r>
        <w:rPr>
          <w:rFonts w:asciiTheme="minorHAnsi" w:eastAsiaTheme="minorEastAsia" w:hAnsiTheme="minorHAnsi"/>
          <w:noProof/>
          <w:sz w:val="22"/>
          <w:szCs w:val="22"/>
          <w:lang w:eastAsia="fr-CH"/>
        </w:rPr>
        <w:tab/>
      </w:r>
      <w:r>
        <w:rPr>
          <w:noProof/>
        </w:rPr>
        <w:t>Hibernate</w:t>
      </w:r>
      <w:r>
        <w:rPr>
          <w:noProof/>
        </w:rPr>
        <w:tab/>
      </w:r>
      <w:r>
        <w:rPr>
          <w:noProof/>
        </w:rPr>
        <w:fldChar w:fldCharType="begin"/>
      </w:r>
      <w:r>
        <w:rPr>
          <w:noProof/>
        </w:rPr>
        <w:instrText xml:space="preserve"> PAGEREF _Toc508019599 \h </w:instrText>
      </w:r>
      <w:r>
        <w:rPr>
          <w:noProof/>
        </w:rPr>
      </w:r>
      <w:r>
        <w:rPr>
          <w:noProof/>
        </w:rPr>
        <w:fldChar w:fldCharType="separate"/>
      </w:r>
      <w:r>
        <w:rPr>
          <w:noProof/>
        </w:rPr>
        <w:t>6</w:t>
      </w:r>
      <w:r>
        <w:rPr>
          <w:noProof/>
        </w:rPr>
        <w:fldChar w:fldCharType="end"/>
      </w:r>
    </w:p>
    <w:p w:rsidR="00565209" w:rsidRDefault="00C21411" w:rsidP="00AB7C85">
      <w:pPr>
        <w:pStyle w:val="Titre1"/>
        <w:numPr>
          <w:ilvl w:val="0"/>
          <w:numId w:val="0"/>
        </w:numPr>
        <w:ind w:left="432"/>
      </w:pPr>
      <w:r>
        <w:fldChar w:fldCharType="end"/>
      </w:r>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Titre1"/>
      </w:pPr>
      <w:bookmarkStart w:id="1" w:name="_Toc508019574"/>
      <w:r w:rsidRPr="001E0CE7">
        <w:lastRenderedPageBreak/>
        <w:t>Descriptif</w:t>
      </w:r>
      <w:bookmarkEnd w:id="0"/>
      <w:bookmarkEnd w:id="1"/>
    </w:p>
    <w:p w:rsidR="006F42DF" w:rsidRPr="00277D48" w:rsidRDefault="006F42DF" w:rsidP="00277D48">
      <w:r w:rsidRPr="00277D48">
        <w:t>Avec MoneyThoring, nous voulons proposer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voulons aussi lui apporter</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sera réalisable en local, avec ou sans compte utilisateur.</w:t>
      </w:r>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Titre1"/>
      </w:pPr>
      <w:bookmarkStart w:id="2" w:name="_Toc507961922"/>
      <w:bookmarkStart w:id="3" w:name="_Toc508019575"/>
      <w:r w:rsidRPr="001E0CE7">
        <w:t>Fonctionnalités</w:t>
      </w:r>
      <w:bookmarkEnd w:id="2"/>
      <w:bookmarkEnd w:id="3"/>
    </w:p>
    <w:p w:rsidR="00330882" w:rsidRPr="009A2017" w:rsidRDefault="00B5599F" w:rsidP="009A2017">
      <w:pPr>
        <w:pStyle w:val="Titre2"/>
      </w:pPr>
      <w:bookmarkStart w:id="4" w:name="_Toc507961923"/>
      <w:bookmarkStart w:id="5" w:name="_Toc508019576"/>
      <w:r w:rsidRPr="009A2017">
        <w:t>Fonctio</w:t>
      </w:r>
      <w:r w:rsidR="00671FB8" w:rsidRPr="009A2017">
        <w:t>n</w:t>
      </w:r>
      <w:r w:rsidR="001E0CE7" w:rsidRPr="009A2017">
        <w:t>nalités de base</w:t>
      </w:r>
      <w:bookmarkEnd w:id="4"/>
      <w:bookmarkEnd w:id="5"/>
    </w:p>
    <w:p w:rsidR="008F3375" w:rsidRPr="00AA1D8F" w:rsidRDefault="008F3375" w:rsidP="009A2017">
      <w:pPr>
        <w:pStyle w:val="Titre3"/>
      </w:pPr>
      <w:bookmarkStart w:id="6" w:name="_Toc507961924"/>
      <w:bookmarkStart w:id="7" w:name="_Toc508019577"/>
      <w:r w:rsidRPr="00AA1D8F">
        <w:t>Création compte utilisateur</w:t>
      </w:r>
      <w:bookmarkEnd w:id="6"/>
      <w:bookmarkEnd w:id="7"/>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8"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9" w:name="_Toc508019578"/>
      <w:r w:rsidRPr="00330882">
        <w:t>Connexion sécurisée</w:t>
      </w:r>
      <w:bookmarkEnd w:id="8"/>
      <w:bookmarkEnd w:id="9"/>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Titre3"/>
      </w:pPr>
      <w:bookmarkStart w:id="10" w:name="_Toc507961926"/>
      <w:bookmarkStart w:id="11" w:name="_Toc508019579"/>
      <w:r w:rsidRPr="00330882">
        <w:lastRenderedPageBreak/>
        <w:t>Compte bancaire</w:t>
      </w:r>
      <w:bookmarkEnd w:id="10"/>
      <w:bookmarkEnd w:id="11"/>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modifiée</w:t>
      </w:r>
      <w:r w:rsidR="00B91546">
        <w:t>s</w:t>
      </w:r>
      <w:r w:rsidR="007A67B7">
        <w:t xml:space="preserv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2" w:name="_Toc507961927"/>
    </w:p>
    <w:p w:rsidR="008F3375" w:rsidRDefault="008F3375" w:rsidP="009A2017">
      <w:pPr>
        <w:pStyle w:val="Titre3"/>
      </w:pPr>
      <w:bookmarkStart w:id="13" w:name="_Toc508019580"/>
      <w:r w:rsidRPr="00330882">
        <w:t>Catégorie</w:t>
      </w:r>
      <w:bookmarkEnd w:id="12"/>
      <w:bookmarkEnd w:id="13"/>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Titre3"/>
      </w:pPr>
      <w:bookmarkStart w:id="14" w:name="_Toc507961928"/>
      <w:bookmarkStart w:id="15" w:name="_Toc508019581"/>
      <w:r w:rsidRPr="00330882">
        <w:t>Devise</w:t>
      </w:r>
      <w:bookmarkEnd w:id="14"/>
      <w:bookmarkEnd w:id="15"/>
    </w:p>
    <w:p w:rsidR="00330882"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EC25B1" w:rsidRPr="00AA1D8F" w:rsidRDefault="00EC25B1" w:rsidP="00277D48">
      <w:r>
        <w:t>Cette fonctionnalité nécessitera une connexion internet</w:t>
      </w:r>
      <w:r w:rsidR="00770DB5">
        <w:t>, le logiciel devant aller chercher les taux sur internet.</w:t>
      </w:r>
    </w:p>
    <w:p w:rsidR="007357BD" w:rsidRPr="009A2017" w:rsidRDefault="009160E9" w:rsidP="009A2017">
      <w:pPr>
        <w:pStyle w:val="Titre3"/>
      </w:pPr>
      <w:bookmarkStart w:id="16" w:name="_Toc507961929"/>
      <w:bookmarkStart w:id="17" w:name="_Toc508019582"/>
      <w:r w:rsidRPr="009A2017">
        <w:t>Transactions</w:t>
      </w:r>
      <w:bookmarkEnd w:id="16"/>
      <w:bookmarkEnd w:id="17"/>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18" w:name="_Toc507961930"/>
    </w:p>
    <w:p w:rsidR="00F236F3" w:rsidRDefault="00F236F3" w:rsidP="009A2017">
      <w:pPr>
        <w:pStyle w:val="Titre3"/>
      </w:pPr>
      <w:bookmarkStart w:id="19" w:name="_Toc508019583"/>
      <w:r w:rsidRPr="00330882">
        <w:t>Virement compte à compte</w:t>
      </w:r>
      <w:bookmarkEnd w:id="18"/>
      <w:bookmarkEnd w:id="19"/>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20" w:name="_Toc507961931"/>
      <w:bookmarkStart w:id="21" w:name="_Toc508019584"/>
      <w:r w:rsidRPr="00330882">
        <w:t>Dettes</w:t>
      </w:r>
      <w:bookmarkEnd w:id="20"/>
      <w:bookmarkEnd w:id="21"/>
    </w:p>
    <w:p w:rsidR="00103130" w:rsidRDefault="00857772" w:rsidP="00277D48">
      <w:r>
        <w:t>L’utilisateur aura la possibilité d’enregistrer ses dettes, qu’il en soit le débiteur ou le créancier. Il y aura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il sera possible de spécifier un nom d’utilis</w:t>
      </w:r>
      <w:r w:rsidR="000768C7">
        <w:t>ateur.</w:t>
      </w:r>
    </w:p>
    <w:p w:rsidR="00FB6B80" w:rsidRPr="00BB7D78" w:rsidRDefault="00FB6B80" w:rsidP="00277D48">
      <w:r>
        <w:lastRenderedPageBreak/>
        <w:t>Une fois une dette acquittée, l’utilisateur pourra la valider et la transaction qui en découle sera automatiquement ajoutée. Dans le cas de dettes synchronisées, il sera nécessaire que les deux partis confirment la dette, à la réception et à l’acquittement.</w:t>
      </w:r>
    </w:p>
    <w:p w:rsidR="00B150EF" w:rsidRDefault="00B150EF" w:rsidP="009A2017">
      <w:pPr>
        <w:pStyle w:val="Titre3"/>
      </w:pPr>
      <w:bookmarkStart w:id="22" w:name="_Toc507961932"/>
      <w:bookmarkStart w:id="23" w:name="_Toc508019585"/>
      <w:r w:rsidRPr="00330882">
        <w:t>Vue globale</w:t>
      </w:r>
      <w:bookmarkEnd w:id="22"/>
      <w:bookmarkEnd w:id="23"/>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F756AE"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7"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ront</w:t>
      </w:r>
      <w:r w:rsidR="00C70012" w:rsidRPr="00C70012">
        <w:t xml:space="preserve"> les dépenses</w:t>
      </w:r>
      <w:r>
        <w:t xml:space="preserve"> et les entrées</w:t>
      </w:r>
      <w:r w:rsidR="00C70012" w:rsidRPr="00C70012">
        <w:t xml:space="preserve"> par catégorie.</w:t>
      </w:r>
      <w:r>
        <w:t xml:space="preserve"> Les pourcentages exacts seront ajoutés à côté du</w:t>
      </w:r>
      <w:r w:rsidR="00C70012" w:rsidRPr="00C70012">
        <w:t xml:space="preserve"> graphique.</w:t>
      </w:r>
    </w:p>
    <w:p w:rsidR="007357BD" w:rsidRDefault="007357BD" w:rsidP="009A2017">
      <w:pPr>
        <w:pStyle w:val="Titre3"/>
      </w:pPr>
      <w:bookmarkStart w:id="24" w:name="_Toc507961933"/>
      <w:bookmarkStart w:id="25" w:name="_Toc508019586"/>
      <w:r w:rsidRPr="00330882">
        <w:t>Budget</w:t>
      </w:r>
      <w:bookmarkEnd w:id="24"/>
      <w:bookmarkEnd w:id="25"/>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possèdera</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421A86">
        <w:t>pourra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26" w:name="_Toc507961934"/>
      <w:bookmarkStart w:id="27" w:name="_Toc508019587"/>
      <w:r w:rsidRPr="00330882">
        <w:t>Budgets partagés</w:t>
      </w:r>
      <w:bookmarkEnd w:id="26"/>
      <w:bookmarkEnd w:id="27"/>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recevront une notification pour accepter l’invitation.</w:t>
      </w:r>
    </w:p>
    <w:p w:rsidR="00522C51" w:rsidRPr="00C70012" w:rsidRDefault="009E558B" w:rsidP="00277D48">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p>
    <w:p w:rsidR="00A5386A" w:rsidRDefault="00A5386A">
      <w:pPr>
        <w:spacing w:before="0" w:after="0" w:line="240" w:lineRule="auto"/>
        <w:jc w:val="left"/>
        <w:rPr>
          <w:rFonts w:eastAsiaTheme="majorEastAsia" w:cstheme="majorBidi"/>
          <w:color w:val="538135" w:themeColor="accent6" w:themeShade="BF"/>
          <w:sz w:val="26"/>
          <w:szCs w:val="26"/>
        </w:rPr>
      </w:pPr>
      <w:bookmarkStart w:id="28" w:name="_Toc507961935"/>
      <w:r>
        <w:br w:type="page"/>
      </w:r>
    </w:p>
    <w:p w:rsidR="00BB7D78" w:rsidRDefault="001E0CE7" w:rsidP="009A2017">
      <w:pPr>
        <w:pStyle w:val="Titre2"/>
      </w:pPr>
      <w:bookmarkStart w:id="29" w:name="_Toc508019588"/>
      <w:r>
        <w:lastRenderedPageBreak/>
        <w:t>Fonctionnalités optionnelles</w:t>
      </w:r>
      <w:bookmarkEnd w:id="28"/>
      <w:bookmarkEnd w:id="29"/>
    </w:p>
    <w:p w:rsidR="00C3580F" w:rsidRDefault="00F756AE" w:rsidP="009A2017">
      <w:pPr>
        <w:pStyle w:val="Titre3"/>
      </w:pPr>
      <w:bookmarkStart w:id="30" w:name="_Toc507961936"/>
      <w:bookmarkStart w:id="31"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8" o:title="Em1_-iamrzbqbLizT38FZ25D8H91keClBH5TaZuSJg_oEZ1rXSCsGwxENsb_Xpt_V3IHMLRUE7eOZVXgRef-VxB1Dkz2U7Ufgs3LuUVHK0_32OoIv4ofqHYHklEUkX0W2e4myENP"/>
            <w10:wrap type="square"/>
          </v:shape>
        </w:pict>
      </w:r>
      <w:r w:rsidR="00C3580F">
        <w:t>Vue globale</w:t>
      </w:r>
      <w:bookmarkEnd w:id="30"/>
      <w:bookmarkEnd w:id="31"/>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32" w:name="_Toc507961937"/>
      <w:bookmarkStart w:id="33" w:name="_Toc508019590"/>
      <w:r>
        <w:t>Liste de souhait</w:t>
      </w:r>
      <w:r w:rsidR="00524492">
        <w:t>s</w:t>
      </w:r>
      <w:bookmarkEnd w:id="32"/>
      <w:bookmarkEnd w:id="33"/>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34" w:name="_Toc507961938"/>
      <w:bookmarkStart w:id="35" w:name="_Toc508019591"/>
      <w:r>
        <w:t>Prévisions d’achat</w:t>
      </w:r>
      <w:bookmarkEnd w:id="34"/>
      <w:bookmarkEnd w:id="35"/>
    </w:p>
    <w:p w:rsidR="00E211B2"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aura également la possibilité de mettre une alarme un certain temps avant la date limite, ainsi l’application pourra envoyer un rappel. </w:t>
      </w:r>
      <w:r w:rsidR="009C62D6">
        <w:t>La dépense sera</w:t>
      </w:r>
      <w:r w:rsidR="00E211B2" w:rsidRPr="00A920CE">
        <w:t xml:space="preserve"> effective u</w:t>
      </w:r>
      <w:r w:rsidR="009C62D6">
        <w:t>ne fois que l’utilisateur aura</w:t>
      </w:r>
      <w:r w:rsidR="00E211B2" w:rsidRPr="00A920CE">
        <w:t xml:space="preserve"> confirmé </w:t>
      </w:r>
      <w:r w:rsidR="009C62D6">
        <w:t>l’</w:t>
      </w:r>
      <w:r w:rsidR="00E211B2" w:rsidRPr="00A920CE">
        <w:t>achat.</w:t>
      </w:r>
    </w:p>
    <w:p w:rsidR="008E500B" w:rsidRDefault="008E500B" w:rsidP="008E500B">
      <w:pPr>
        <w:pStyle w:val="Titre3"/>
      </w:pPr>
      <w:bookmarkStart w:id="36" w:name="_Toc508019592"/>
      <w:r>
        <w:t>Budgets partagés</w:t>
      </w:r>
      <w:bookmarkEnd w:id="36"/>
    </w:p>
    <w:p w:rsidR="008E500B" w:rsidRDefault="008E500B" w:rsidP="008E500B">
      <w:r>
        <w:t>Depuis un budget partagé, il sera possible de créer les dettes sous-jacentes concernant les utilisateurs du budget. Par exemple, si dans un budget partagé une personne paie l’entièreté d’un produit, il pourra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37" w:name="_Toc508019593"/>
      <w:r>
        <w:t>Exportation en PDF</w:t>
      </w:r>
      <w:bookmarkEnd w:id="37"/>
    </w:p>
    <w:p w:rsidR="00A17748" w:rsidRPr="008E500B" w:rsidRDefault="00A17748" w:rsidP="008E500B">
      <w:r w:rsidRPr="00D42F1D">
        <w:t xml:space="preserve">Chaque vue </w:t>
      </w:r>
      <w:r>
        <w:t>sera exportable au format PDF par l’utilisateur.</w:t>
      </w:r>
    </w:p>
    <w:p w:rsidR="00BB7D78" w:rsidRDefault="00BB7D78" w:rsidP="009A2017">
      <w:pPr>
        <w:pStyle w:val="Titre3"/>
      </w:pPr>
      <w:bookmarkStart w:id="38" w:name="_Toc507961939"/>
      <w:bookmarkStart w:id="39" w:name="_Toc508019594"/>
      <w:r>
        <w:t>Dettes</w:t>
      </w:r>
      <w:bookmarkEnd w:id="38"/>
      <w:bookmarkEnd w:id="39"/>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40" w:name="_Toc507961940"/>
      <w:bookmarkStart w:id="41" w:name="_Toc508019595"/>
      <w:r>
        <w:t>Simulation</w:t>
      </w:r>
      <w:bookmarkEnd w:id="40"/>
      <w:bookmarkEnd w:id="41"/>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A920CE" w:rsidRPr="00961B1C" w:rsidRDefault="00A920CE" w:rsidP="00277D48">
      <w:r w:rsidRPr="00961B1C">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Titre1"/>
      </w:pPr>
      <w:bookmarkStart w:id="42" w:name="_Toc507961941"/>
      <w:bookmarkStart w:id="43" w:name="_Toc508019596"/>
      <w:proofErr w:type="spellStart"/>
      <w:r>
        <w:t>Mockups</w:t>
      </w:r>
      <w:bookmarkEnd w:id="42"/>
      <w:bookmarkEnd w:id="43"/>
      <w:proofErr w:type="spellEnd"/>
    </w:p>
    <w:p w:rsidR="00CA1B8F" w:rsidRPr="00CA1B8F" w:rsidRDefault="00CA1B8F" w:rsidP="00CA1B8F">
      <w:bookmarkStart w:id="44" w:name="_GoBack"/>
      <w:bookmarkEnd w:id="44"/>
    </w:p>
    <w:p w:rsidR="001E0CE7" w:rsidRDefault="001E0CE7" w:rsidP="00AB7C85">
      <w:pPr>
        <w:pStyle w:val="Titre1"/>
      </w:pPr>
      <w:bookmarkStart w:id="45" w:name="_Toc507961942"/>
      <w:bookmarkStart w:id="46" w:name="_Toc508019597"/>
      <w:r w:rsidRPr="001E0CE7">
        <w:t>Architecture</w:t>
      </w:r>
      <w:bookmarkEnd w:id="45"/>
      <w:bookmarkEnd w:id="46"/>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FB5F70" w:rsidRDefault="001E0CE7" w:rsidP="00AB7C85">
      <w:pPr>
        <w:pStyle w:val="Titre1"/>
      </w:pPr>
      <w:bookmarkStart w:id="47" w:name="_Toc507961943"/>
      <w:bookmarkStart w:id="48" w:name="_Toc508019598"/>
      <w:r>
        <w:t>Implémentation</w:t>
      </w:r>
      <w:bookmarkEnd w:id="47"/>
      <w:bookmarkEnd w:id="48"/>
    </w:p>
    <w:p w:rsidR="00CD4E7D" w:rsidRPr="00CD4E7D" w:rsidRDefault="00CD4E7D" w:rsidP="00CD4E7D">
      <w:r>
        <w:t xml:space="preserve">L’application sera implémentée en Java. </w:t>
      </w:r>
    </w:p>
    <w:p w:rsidR="00D40246" w:rsidRDefault="00D40246" w:rsidP="00277D48">
      <w:r w:rsidRPr="00CD4E7D">
        <w:t xml:space="preserve">Java + </w:t>
      </w:r>
      <w:proofErr w:type="spellStart"/>
      <w:r w:rsidRPr="00CD4E7D">
        <w:t>JavaFX</w:t>
      </w:r>
      <w:proofErr w:type="spellEnd"/>
    </w:p>
    <w:p w:rsidR="005458CD" w:rsidRDefault="005458CD" w:rsidP="009A2017">
      <w:pPr>
        <w:pStyle w:val="Titre2"/>
      </w:pPr>
      <w:bookmarkStart w:id="49" w:name="_Toc508019599"/>
      <w:r>
        <w:t>Hibernate</w:t>
      </w:r>
      <w:bookmarkEnd w:id="49"/>
    </w:p>
    <w:p w:rsidR="005458CD" w:rsidRDefault="005458CD" w:rsidP="005458CD">
      <w:r>
        <w:t xml:space="preserve">Hibernate est un ORM (Object </w:t>
      </w:r>
      <w:proofErr w:type="spellStart"/>
      <w:r>
        <w:t>Relational</w:t>
      </w:r>
      <w:proofErr w:type="spellEnd"/>
      <w:r>
        <w:t xml:space="preserve"> Mapping) qui permet de développer des applications, qui peuvent aisément gérer et accéder à des bases de données, récupérer, modifier et supprimer des données. Hibernate sera utilisé pour réaliser la couche d’accès aux données internes (SQLite) et la couche d’accès aux données externes (PostgreSQL). Ces couches d’accès aux données sont responsables de la persistance dans un système de gestion de base de données relationnel.</w:t>
      </w:r>
    </w:p>
    <w:p w:rsidR="00FB5F70" w:rsidRPr="00FB5F70" w:rsidRDefault="005458CD" w:rsidP="00277D48">
      <w:r>
        <w:t>L’utilisation d’Hibernate nous permettra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sectPr w:rsidR="00FB5F70" w:rsidRPr="00FB5F70" w:rsidSect="00BF55A2">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6AE" w:rsidRDefault="00F756AE" w:rsidP="00277D48">
      <w:r>
        <w:separator/>
      </w:r>
    </w:p>
  </w:endnote>
  <w:endnote w:type="continuationSeparator" w:id="0">
    <w:p w:rsidR="00F756AE" w:rsidRDefault="00F756AE"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Pieddepag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734C5">
      <w:rPr>
        <w:caps/>
        <w:noProof/>
        <w:color w:val="4472C4" w:themeColor="accent1"/>
      </w:rPr>
      <w:t>6</w:t>
    </w:r>
    <w:r>
      <w:rPr>
        <w:caps/>
        <w:noProof/>
        <w:color w:val="4472C4" w:themeColor="accent1"/>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6AE" w:rsidRDefault="00F756AE" w:rsidP="00277D48">
      <w:r>
        <w:separator/>
      </w:r>
    </w:p>
  </w:footnote>
  <w:footnote w:type="continuationSeparator" w:id="0">
    <w:p w:rsidR="00F756AE" w:rsidRDefault="00F756AE" w:rsidP="0027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768C7"/>
    <w:rsid w:val="000B229A"/>
    <w:rsid w:val="000B54AE"/>
    <w:rsid w:val="000B5849"/>
    <w:rsid w:val="000D5770"/>
    <w:rsid w:val="000E6AE0"/>
    <w:rsid w:val="0010037F"/>
    <w:rsid w:val="00103130"/>
    <w:rsid w:val="001044AA"/>
    <w:rsid w:val="00106E8B"/>
    <w:rsid w:val="001345A8"/>
    <w:rsid w:val="00140244"/>
    <w:rsid w:val="0015742F"/>
    <w:rsid w:val="001818D7"/>
    <w:rsid w:val="00196D40"/>
    <w:rsid w:val="001A5D0D"/>
    <w:rsid w:val="001A5F20"/>
    <w:rsid w:val="001C1B70"/>
    <w:rsid w:val="001E0CE7"/>
    <w:rsid w:val="0020220E"/>
    <w:rsid w:val="00233FCF"/>
    <w:rsid w:val="002378D7"/>
    <w:rsid w:val="0026495B"/>
    <w:rsid w:val="00265560"/>
    <w:rsid w:val="00277D48"/>
    <w:rsid w:val="002A2577"/>
    <w:rsid w:val="002A5B2C"/>
    <w:rsid w:val="002E1122"/>
    <w:rsid w:val="002E7466"/>
    <w:rsid w:val="00330882"/>
    <w:rsid w:val="00342D68"/>
    <w:rsid w:val="00342EEE"/>
    <w:rsid w:val="00354CCC"/>
    <w:rsid w:val="003631BE"/>
    <w:rsid w:val="003C098F"/>
    <w:rsid w:val="003C734B"/>
    <w:rsid w:val="003D1E75"/>
    <w:rsid w:val="00421A86"/>
    <w:rsid w:val="00426B56"/>
    <w:rsid w:val="00433F40"/>
    <w:rsid w:val="004441F4"/>
    <w:rsid w:val="004564E4"/>
    <w:rsid w:val="004B3C52"/>
    <w:rsid w:val="00507635"/>
    <w:rsid w:val="00522C51"/>
    <w:rsid w:val="00524492"/>
    <w:rsid w:val="005458CD"/>
    <w:rsid w:val="005526B6"/>
    <w:rsid w:val="00561A80"/>
    <w:rsid w:val="00565209"/>
    <w:rsid w:val="00577795"/>
    <w:rsid w:val="005A304D"/>
    <w:rsid w:val="005D0AD9"/>
    <w:rsid w:val="005D1A64"/>
    <w:rsid w:val="005E72A1"/>
    <w:rsid w:val="00637E6A"/>
    <w:rsid w:val="006506F9"/>
    <w:rsid w:val="00671FB8"/>
    <w:rsid w:val="006841DB"/>
    <w:rsid w:val="00694E0E"/>
    <w:rsid w:val="006C4256"/>
    <w:rsid w:val="006F42DF"/>
    <w:rsid w:val="0072546B"/>
    <w:rsid w:val="007357BD"/>
    <w:rsid w:val="00770DB5"/>
    <w:rsid w:val="007856FF"/>
    <w:rsid w:val="007863EE"/>
    <w:rsid w:val="00792AA6"/>
    <w:rsid w:val="007A67B7"/>
    <w:rsid w:val="007D7EB9"/>
    <w:rsid w:val="008165B9"/>
    <w:rsid w:val="0082441F"/>
    <w:rsid w:val="00835DC3"/>
    <w:rsid w:val="00841685"/>
    <w:rsid w:val="00842FD0"/>
    <w:rsid w:val="00857772"/>
    <w:rsid w:val="00874D0B"/>
    <w:rsid w:val="008D3A62"/>
    <w:rsid w:val="008E500B"/>
    <w:rsid w:val="008F3375"/>
    <w:rsid w:val="00914ACA"/>
    <w:rsid w:val="009160E9"/>
    <w:rsid w:val="00922D94"/>
    <w:rsid w:val="00953FB3"/>
    <w:rsid w:val="00955801"/>
    <w:rsid w:val="00961B1C"/>
    <w:rsid w:val="00965EC1"/>
    <w:rsid w:val="009A2017"/>
    <w:rsid w:val="009A7322"/>
    <w:rsid w:val="009B77A5"/>
    <w:rsid w:val="009C62D6"/>
    <w:rsid w:val="009D570F"/>
    <w:rsid w:val="009E558B"/>
    <w:rsid w:val="009F1401"/>
    <w:rsid w:val="009F4830"/>
    <w:rsid w:val="00A17748"/>
    <w:rsid w:val="00A412E1"/>
    <w:rsid w:val="00A5386A"/>
    <w:rsid w:val="00A61EE2"/>
    <w:rsid w:val="00A67A05"/>
    <w:rsid w:val="00A70AD6"/>
    <w:rsid w:val="00A73B4A"/>
    <w:rsid w:val="00A86353"/>
    <w:rsid w:val="00A87560"/>
    <w:rsid w:val="00A920CE"/>
    <w:rsid w:val="00AA1D8F"/>
    <w:rsid w:val="00AB7C85"/>
    <w:rsid w:val="00B13728"/>
    <w:rsid w:val="00B150EF"/>
    <w:rsid w:val="00B231BB"/>
    <w:rsid w:val="00B5599F"/>
    <w:rsid w:val="00B60C0B"/>
    <w:rsid w:val="00B91140"/>
    <w:rsid w:val="00B91546"/>
    <w:rsid w:val="00BB7D78"/>
    <w:rsid w:val="00BF2287"/>
    <w:rsid w:val="00BF55A2"/>
    <w:rsid w:val="00C01BE7"/>
    <w:rsid w:val="00C21411"/>
    <w:rsid w:val="00C3580F"/>
    <w:rsid w:val="00C51C64"/>
    <w:rsid w:val="00C70012"/>
    <w:rsid w:val="00C729CD"/>
    <w:rsid w:val="00C75312"/>
    <w:rsid w:val="00C765EB"/>
    <w:rsid w:val="00CA1B8F"/>
    <w:rsid w:val="00CB3679"/>
    <w:rsid w:val="00CD48E7"/>
    <w:rsid w:val="00CD4E7D"/>
    <w:rsid w:val="00CD7BAE"/>
    <w:rsid w:val="00D02A2C"/>
    <w:rsid w:val="00D24606"/>
    <w:rsid w:val="00D31D13"/>
    <w:rsid w:val="00D35456"/>
    <w:rsid w:val="00D40246"/>
    <w:rsid w:val="00D42F1D"/>
    <w:rsid w:val="00D5534F"/>
    <w:rsid w:val="00D85482"/>
    <w:rsid w:val="00D873D7"/>
    <w:rsid w:val="00DA19F7"/>
    <w:rsid w:val="00DD01A8"/>
    <w:rsid w:val="00DF32B8"/>
    <w:rsid w:val="00E211B2"/>
    <w:rsid w:val="00E734C5"/>
    <w:rsid w:val="00E74BFE"/>
    <w:rsid w:val="00E97820"/>
    <w:rsid w:val="00EC0973"/>
    <w:rsid w:val="00EC25B1"/>
    <w:rsid w:val="00ED2613"/>
    <w:rsid w:val="00EF0FF8"/>
    <w:rsid w:val="00F236F3"/>
    <w:rsid w:val="00F756AE"/>
    <w:rsid w:val="00F86CC8"/>
    <w:rsid w:val="00FB5E21"/>
    <w:rsid w:val="00FB5F70"/>
    <w:rsid w:val="00FB6B80"/>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714AFD"/>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2081</Words>
  <Characters>11449</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137</cp:revision>
  <dcterms:created xsi:type="dcterms:W3CDTF">2018-02-26T14:36:00Z</dcterms:created>
  <dcterms:modified xsi:type="dcterms:W3CDTF">2018-03-05T12:36:00Z</dcterms:modified>
  <cp:category>Projet de semestre</cp:category>
</cp:coreProperties>
</file>