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13 / MD5 Hash Executables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can achieve this with the following command: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/ -type f -perm /u=x,g=x,o=x -exec ls -l {} \;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1088" cy="40504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05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