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D0C9" w14:textId="524F7A19" w:rsidR="00733481" w:rsidRPr="003A4738" w:rsidRDefault="002C1D73" w:rsidP="003A4738">
      <w:pPr>
        <w:pStyle w:val="Header"/>
        <w:tabs>
          <w:tab w:val="clear" w:pos="4320"/>
          <w:tab w:val="clear" w:pos="8640"/>
          <w:tab w:val="right" w:pos="10800"/>
        </w:tabs>
        <w:spacing w:line="276" w:lineRule="auto"/>
        <w:rPr>
          <w:color w:val="37434C"/>
          <w:sz w:val="44"/>
          <w:szCs w:val="44"/>
        </w:rPr>
      </w:pPr>
      <w:r w:rsidRPr="003A473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B1E9F" wp14:editId="3A9BE564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3200400" cy="584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E75D4" w14:textId="6F107A01" w:rsidR="002C1D73" w:rsidRPr="00B272D7" w:rsidRDefault="002C1D73" w:rsidP="003A473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1E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05pt;margin-top:-8.8pt;width:25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" filled="f" stroked="f">
                <v:textbox>
                  <w:txbxContent>
                    <w:p w14:paraId="73DE75D4" w14:textId="6F107A01" w:rsidR="002C1D73" w:rsidRPr="00B272D7" w:rsidRDefault="002C1D73" w:rsidP="003A473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C4A28" w:rsidRPr="003A4738">
        <w:rPr>
          <w:b/>
          <w:color w:val="37434C"/>
          <w:sz w:val="44"/>
          <w:szCs w:val="44"/>
        </w:rPr>
        <w:t xml:space="preserve">POLICY </w:t>
      </w:r>
      <w:r w:rsidR="003A4738" w:rsidRPr="003A4738">
        <w:rPr>
          <w:b/>
          <w:color w:val="37434C"/>
          <w:sz w:val="44"/>
          <w:szCs w:val="44"/>
        </w:rPr>
        <w:t>&amp; PROCEDURES</w:t>
      </w:r>
      <w:r w:rsidR="00EC4A28" w:rsidRPr="003A4738">
        <w:rPr>
          <w:b/>
          <w:color w:val="37434C"/>
          <w:sz w:val="44"/>
          <w:szCs w:val="44"/>
        </w:rPr>
        <w:t xml:space="preserve">     </w:t>
      </w:r>
    </w:p>
    <w:p w14:paraId="08CB68A5" w14:textId="77777777" w:rsidR="00733481" w:rsidRDefault="00733481" w:rsidP="003A4738">
      <w:pPr>
        <w:pStyle w:val="Header"/>
        <w:pBdr>
          <w:bottom w:val="single" w:sz="4" w:space="1" w:color="auto"/>
        </w:pBdr>
        <w:tabs>
          <w:tab w:val="clear" w:pos="8640"/>
          <w:tab w:val="right" w:pos="10800"/>
        </w:tabs>
        <w:spacing w:line="276" w:lineRule="auto"/>
        <w:jc w:val="both"/>
        <w:rPr>
          <w:b/>
          <w:i/>
          <w:color w:val="808080"/>
        </w:rPr>
      </w:pPr>
      <w:r>
        <w:rPr>
          <w:b/>
          <w:i/>
          <w:color w:val="808080"/>
        </w:rPr>
        <w:t xml:space="preserve">Defining the </w:t>
      </w:r>
      <w:r w:rsidR="00BB1A0B">
        <w:rPr>
          <w:b/>
          <w:i/>
          <w:color w:val="808080"/>
        </w:rPr>
        <w:t xml:space="preserve">Overall Approach </w:t>
      </w:r>
      <w:r w:rsidR="00FC5A70">
        <w:rPr>
          <w:b/>
          <w:i/>
          <w:color w:val="808080"/>
        </w:rPr>
        <w:t>toward</w:t>
      </w:r>
      <w:r w:rsidR="00BB1A0B">
        <w:rPr>
          <w:b/>
          <w:i/>
          <w:color w:val="808080"/>
        </w:rPr>
        <w:t xml:space="preserve"> Meeting a Requirement</w:t>
      </w:r>
    </w:p>
    <w:p w14:paraId="7E7A2933" w14:textId="0A7EF669" w:rsidR="00733481" w:rsidRPr="00164651" w:rsidRDefault="002626B2" w:rsidP="003A4738">
      <w:pPr>
        <w:pStyle w:val="Heading3"/>
        <w:spacing w:before="80" w:line="276" w:lineRule="auto"/>
        <w:rPr>
          <w:b/>
          <w:szCs w:val="32"/>
        </w:rPr>
      </w:pPr>
      <w:r w:rsidRPr="002626B2">
        <w:rPr>
          <w:b/>
          <w:szCs w:val="32"/>
        </w:rPr>
        <w:t>Encryption and Decryption</w:t>
      </w:r>
      <w:r>
        <w:rPr>
          <w:b/>
          <w:szCs w:val="32"/>
        </w:rPr>
        <w:t xml:space="preserve"> </w:t>
      </w:r>
      <w:r w:rsidRPr="002626B2">
        <w:rPr>
          <w:b/>
          <w:szCs w:val="32"/>
        </w:rPr>
        <w:t>§164.312(a)(2)(iv)</w:t>
      </w:r>
    </w:p>
    <w:p w14:paraId="2F8B90A0" w14:textId="77777777" w:rsidR="00BB1A0B" w:rsidRPr="00164651" w:rsidRDefault="00164651" w:rsidP="003A4738">
      <w:pPr>
        <w:pStyle w:val="Heading3"/>
        <w:tabs>
          <w:tab w:val="right" w:pos="10620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Effective </w:t>
      </w:r>
      <w:r w:rsidR="00BB1A0B" w:rsidRPr="00164651">
        <w:rPr>
          <w:b/>
          <w:sz w:val="24"/>
          <w:szCs w:val="24"/>
        </w:rPr>
        <w:t xml:space="preserve">Date: </w:t>
      </w:r>
      <w:r w:rsidR="000C330B" w:rsidRPr="00164651">
        <w:rPr>
          <w:sz w:val="24"/>
          <w:szCs w:val="24"/>
        </w:rPr>
        <w:t>&lt;</w:t>
      </w:r>
      <w:r w:rsidR="006F4F9E" w:rsidRPr="00164651">
        <w:rPr>
          <w:sz w:val="24"/>
          <w:szCs w:val="24"/>
        </w:rPr>
        <w:t>M</w:t>
      </w:r>
      <w:r w:rsidR="00E56466" w:rsidRPr="00164651">
        <w:rPr>
          <w:sz w:val="24"/>
          <w:szCs w:val="24"/>
        </w:rPr>
        <w:t>onth Day, Year</w:t>
      </w:r>
      <w:r w:rsidR="000C330B" w:rsidRPr="00164651">
        <w:rPr>
          <w:sz w:val="24"/>
          <w:szCs w:val="24"/>
        </w:rPr>
        <w:t>&gt;</w:t>
      </w:r>
    </w:p>
    <w:p w14:paraId="59FD1ACE" w14:textId="4C18B45D" w:rsidR="002C1D73" w:rsidRPr="0054721F" w:rsidRDefault="002C1D73" w:rsidP="003A4738">
      <w:pPr>
        <w:pStyle w:val="Heading3"/>
        <w:tabs>
          <w:tab w:val="right" w:pos="10620"/>
        </w:tabs>
        <w:spacing w:after="80" w:line="276" w:lineRule="auto"/>
        <w:rPr>
          <w:sz w:val="24"/>
          <w:szCs w:val="24"/>
        </w:rPr>
      </w:pPr>
      <w:r w:rsidRPr="002C1D73">
        <w:rPr>
          <w:b/>
          <w:sz w:val="24"/>
          <w:szCs w:val="24"/>
        </w:rPr>
        <w:t>Policy Number:</w:t>
      </w:r>
      <w:r w:rsidR="0054721F">
        <w:rPr>
          <w:b/>
          <w:sz w:val="24"/>
          <w:szCs w:val="24"/>
        </w:rPr>
        <w:t xml:space="preserve"> </w:t>
      </w:r>
      <w:r w:rsidR="0054721F" w:rsidRPr="0054721F">
        <w:rPr>
          <w:sz w:val="24"/>
          <w:szCs w:val="24"/>
        </w:rPr>
        <w:t>&lt;If applicable&gt;</w:t>
      </w:r>
      <w:r>
        <w:rPr>
          <w:b/>
          <w:sz w:val="24"/>
          <w:szCs w:val="24"/>
        </w:rPr>
        <w:tab/>
      </w:r>
      <w:r w:rsidR="003A4738" w:rsidRPr="00164651">
        <w:rPr>
          <w:b/>
          <w:sz w:val="24"/>
          <w:szCs w:val="24"/>
        </w:rPr>
        <w:t xml:space="preserve">Rev. </w:t>
      </w:r>
      <w:r w:rsidR="0081124A">
        <w:rPr>
          <w:sz w:val="24"/>
          <w:szCs w:val="24"/>
        </w:rPr>
        <w:t>0</w:t>
      </w:r>
    </w:p>
    <w:p w14:paraId="39E8AD83" w14:textId="09BBFAF5" w:rsidR="00733481" w:rsidRPr="009C202C" w:rsidRDefault="002C1D73" w:rsidP="00DD3A42">
      <w:pPr>
        <w:pBdr>
          <w:top w:val="single" w:sz="4" w:space="1" w:color="auto"/>
        </w:pBdr>
        <w:rPr>
          <w:sz w:val="12"/>
          <w:szCs w:val="12"/>
        </w:rPr>
      </w:pPr>
      <w:r>
        <w:rPr>
          <w:noProof/>
          <w:sz w:val="12"/>
          <w:szCs w:val="12"/>
        </w:rPr>
        <w:t xml:space="preserve"> </w:t>
      </w:r>
    </w:p>
    <w:p w14:paraId="7FE3CE20" w14:textId="7756CA41" w:rsidR="00D128A8" w:rsidRPr="00D128A8" w:rsidRDefault="003A4738" w:rsidP="00D128A8">
      <w:pPr>
        <w:spacing w:line="276" w:lineRule="auto"/>
        <w:rPr>
          <w:rFonts w:cs="Arial"/>
        </w:rPr>
      </w:pPr>
      <w:r w:rsidRPr="00D128A8">
        <w:rPr>
          <w:rFonts w:cs="Arial"/>
          <w:b/>
        </w:rPr>
        <w:t>Policy</w:t>
      </w:r>
      <w:r w:rsidR="00A02EF1" w:rsidRPr="00D128A8">
        <w:rPr>
          <w:rFonts w:cs="Arial"/>
          <w:b/>
        </w:rPr>
        <w:t>:</w:t>
      </w:r>
      <w:r w:rsidR="00030ABC" w:rsidRPr="00D128A8">
        <w:rPr>
          <w:rFonts w:cs="Arial"/>
        </w:rPr>
        <w:t xml:space="preserve"> </w:t>
      </w:r>
      <w:r w:rsidR="002626B2" w:rsidRPr="00D128A8">
        <w:rPr>
          <w:rFonts w:cs="Arial"/>
        </w:rPr>
        <w:t xml:space="preserve">Appropriate encryption must be used to protect the confidentiality, integrity, and availability of ePHI contained on our information systems. </w:t>
      </w:r>
      <w:r w:rsidR="00D128A8" w:rsidRPr="00D128A8">
        <w:rPr>
          <w:rFonts w:cs="Arial"/>
        </w:rPr>
        <w:t>Encryption is a method of converting an original message of regular text into encoded text.</w:t>
      </w:r>
      <w:r w:rsidR="00D128A8">
        <w:rPr>
          <w:rFonts w:cs="Arial"/>
        </w:rPr>
        <w:t xml:space="preserve"> </w:t>
      </w:r>
      <w:r w:rsidR="00D128A8" w:rsidRPr="00D128A8">
        <w:rPr>
          <w:rFonts w:cs="Arial"/>
        </w:rPr>
        <w:t xml:space="preserve">Our Security Official will </w:t>
      </w:r>
      <w:r w:rsidR="00D128A8">
        <w:rPr>
          <w:rFonts w:cs="Arial"/>
        </w:rPr>
        <w:t xml:space="preserve">determine when encryption </w:t>
      </w:r>
      <w:r w:rsidR="00D128A8" w:rsidRPr="00D128A8">
        <w:rPr>
          <w:rFonts w:cs="Arial"/>
        </w:rPr>
        <w:t xml:space="preserve">is a reasonable and appropriate safeguard </w:t>
      </w:r>
      <w:r w:rsidR="00D128A8">
        <w:rPr>
          <w:rFonts w:cs="Arial"/>
        </w:rPr>
        <w:t xml:space="preserve">to </w:t>
      </w:r>
      <w:r w:rsidR="00D128A8" w:rsidRPr="00D128A8">
        <w:rPr>
          <w:rFonts w:cs="Arial"/>
        </w:rPr>
        <w:t xml:space="preserve">implement </w:t>
      </w:r>
      <w:r w:rsidR="007F6901">
        <w:rPr>
          <w:rFonts w:cs="Arial"/>
        </w:rPr>
        <w:t>with</w:t>
      </w:r>
      <w:r w:rsidR="00D128A8" w:rsidRPr="00D128A8">
        <w:rPr>
          <w:rFonts w:cs="Arial"/>
        </w:rPr>
        <w:t xml:space="preserve"> our information systems.</w:t>
      </w:r>
    </w:p>
    <w:p w14:paraId="7A76930C" w14:textId="77777777" w:rsidR="0054721F" w:rsidRPr="00686604" w:rsidRDefault="0054721F">
      <w:pPr>
        <w:rPr>
          <w:rFonts w:cs="Arial"/>
          <w:highlight w:val="yellow"/>
        </w:rPr>
      </w:pPr>
    </w:p>
    <w:p w14:paraId="7A30016B" w14:textId="6E2DDBF3" w:rsidR="00D128A8" w:rsidRPr="00D128A8" w:rsidRDefault="0054721F" w:rsidP="00D128A8">
      <w:pPr>
        <w:spacing w:line="276" w:lineRule="auto"/>
        <w:rPr>
          <w:rFonts w:cs="Arial"/>
        </w:rPr>
      </w:pPr>
      <w:r w:rsidRPr="00D128A8">
        <w:rPr>
          <w:rFonts w:cs="Arial"/>
          <w:b/>
        </w:rPr>
        <w:t>Procedures:</w:t>
      </w:r>
      <w:r w:rsidR="00FD0D54" w:rsidRPr="00D128A8">
        <w:rPr>
          <w:rFonts w:cs="Arial"/>
          <w:b/>
        </w:rPr>
        <w:t xml:space="preserve"> </w:t>
      </w:r>
      <w:r w:rsidR="00FD06EA" w:rsidRPr="00FD06EA">
        <w:rPr>
          <w:rFonts w:cs="Arial"/>
        </w:rPr>
        <w:t>We are</w:t>
      </w:r>
      <w:r w:rsidR="0073059D" w:rsidRPr="00FD06EA">
        <w:rPr>
          <w:rFonts w:cs="Arial"/>
          <w:szCs w:val="22"/>
        </w:rPr>
        <w:t xml:space="preserve"> responsible</w:t>
      </w:r>
      <w:r w:rsidR="0073059D" w:rsidRPr="00D128A8">
        <w:rPr>
          <w:rFonts w:cs="Arial"/>
          <w:szCs w:val="22"/>
        </w:rPr>
        <w:t xml:space="preserve"> for identifying all </w:t>
      </w:r>
      <w:r w:rsidR="0073059D">
        <w:rPr>
          <w:rFonts w:cs="Arial"/>
          <w:szCs w:val="22"/>
        </w:rPr>
        <w:t>workstations and devices that store ePHI. Portable workstations and devices</w:t>
      </w:r>
      <w:r w:rsidR="0073059D" w:rsidRPr="0073059D">
        <w:rPr>
          <w:rFonts w:cs="Arial"/>
          <w:szCs w:val="22"/>
        </w:rPr>
        <w:t xml:space="preserve"> </w:t>
      </w:r>
      <w:r w:rsidR="0073059D">
        <w:rPr>
          <w:rFonts w:cs="Arial"/>
          <w:szCs w:val="22"/>
        </w:rPr>
        <w:t xml:space="preserve">workstations and devices that leave our facility will be encrypted unless the Security </w:t>
      </w:r>
      <w:r w:rsidR="000471B9">
        <w:rPr>
          <w:rFonts w:cs="Arial"/>
          <w:szCs w:val="22"/>
        </w:rPr>
        <w:t>Official</w:t>
      </w:r>
      <w:r w:rsidR="0073059D">
        <w:rPr>
          <w:rFonts w:cs="Arial"/>
          <w:szCs w:val="22"/>
        </w:rPr>
        <w:t xml:space="preserve"> grants an exception. </w:t>
      </w:r>
      <w:r w:rsidR="000471B9">
        <w:rPr>
          <w:rFonts w:cs="Arial"/>
          <w:szCs w:val="22"/>
        </w:rPr>
        <w:t>Non-portable</w:t>
      </w:r>
      <w:r w:rsidR="0073059D">
        <w:rPr>
          <w:rFonts w:cs="Arial"/>
          <w:szCs w:val="22"/>
        </w:rPr>
        <w:t xml:space="preserve"> workstations and devices will be encrypted or protected by alternative safeguards. </w:t>
      </w:r>
      <w:r w:rsidR="00D128A8" w:rsidRPr="00D128A8">
        <w:rPr>
          <w:rFonts w:cs="Arial"/>
        </w:rPr>
        <w:t xml:space="preserve">No workforce member will implement encryption of data without the knowledge and approval of our </w:t>
      </w:r>
      <w:r w:rsidR="00D128A8">
        <w:rPr>
          <w:rFonts w:cs="Arial"/>
        </w:rPr>
        <w:t>S</w:t>
      </w:r>
      <w:r w:rsidR="00D128A8" w:rsidRPr="00D128A8">
        <w:rPr>
          <w:rFonts w:cs="Arial"/>
        </w:rPr>
        <w:t xml:space="preserve">ecurity Official. </w:t>
      </w:r>
      <w:r w:rsidR="00FD06EA">
        <w:rPr>
          <w:rFonts w:cs="Arial"/>
        </w:rPr>
        <w:t xml:space="preserve">We </w:t>
      </w:r>
      <w:r w:rsidR="00D128A8" w:rsidRPr="00D128A8">
        <w:rPr>
          <w:rFonts w:cs="Arial"/>
        </w:rPr>
        <w:t>will maintain documentation regard</w:t>
      </w:r>
      <w:r w:rsidR="00A23255">
        <w:rPr>
          <w:rFonts w:cs="Arial"/>
        </w:rPr>
        <w:t>ing the</w:t>
      </w:r>
      <w:r w:rsidR="00D128A8" w:rsidRPr="00D128A8">
        <w:rPr>
          <w:rFonts w:cs="Arial"/>
        </w:rPr>
        <w:t xml:space="preserve"> encryption </w:t>
      </w:r>
      <w:r w:rsidR="0073059D">
        <w:rPr>
          <w:rFonts w:cs="Arial"/>
        </w:rPr>
        <w:t>methods</w:t>
      </w:r>
      <w:r w:rsidR="00D128A8" w:rsidRPr="00D128A8">
        <w:rPr>
          <w:rFonts w:cs="Arial"/>
        </w:rPr>
        <w:t xml:space="preserve"> utilized.</w:t>
      </w:r>
    </w:p>
    <w:p w14:paraId="247D2D19" w14:textId="77777777" w:rsidR="00A02EF1" w:rsidRPr="00A02EF1" w:rsidRDefault="00A02EF1">
      <w:pPr>
        <w:rPr>
          <w:rFonts w:cs="Arial"/>
        </w:rPr>
      </w:pPr>
    </w:p>
    <w:p w14:paraId="56F1139A" w14:textId="754A275D" w:rsidR="006D0A8A" w:rsidRDefault="006D0A8A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Details</w:t>
      </w:r>
      <w:r w:rsidRPr="00A02EF1">
        <w:rPr>
          <w:rFonts w:cs="Arial"/>
          <w:b/>
        </w:rPr>
        <w:t>:</w:t>
      </w:r>
      <w:r w:rsidR="00326B58">
        <w:rPr>
          <w:rFonts w:cs="Arial"/>
          <w:b/>
        </w:rPr>
        <w:t xml:space="preserve"> </w:t>
      </w:r>
      <w:r w:rsidR="00DA1988" w:rsidRPr="00DA1988">
        <w:rPr>
          <w:rFonts w:cs="Arial"/>
        </w:rPr>
        <w:t xml:space="preserve">The </w:t>
      </w:r>
      <w:r w:rsidR="00D128A8" w:rsidRPr="00D128A8">
        <w:rPr>
          <w:rFonts w:cs="Arial"/>
        </w:rPr>
        <w:t xml:space="preserve">encryption and decryption </w:t>
      </w:r>
      <w:r w:rsidR="008D0395">
        <w:rPr>
          <w:rFonts w:cs="Arial"/>
        </w:rPr>
        <w:t xml:space="preserve">procedures </w:t>
      </w:r>
      <w:r w:rsidR="00DA1988" w:rsidRPr="00DA1988">
        <w:rPr>
          <w:rFonts w:cs="Arial"/>
        </w:rPr>
        <w:t>include but are not limited to:</w:t>
      </w:r>
    </w:p>
    <w:p w14:paraId="1616F097" w14:textId="77777777" w:rsidR="006431AF" w:rsidRPr="00326B58" w:rsidRDefault="006431AF" w:rsidP="006431AF">
      <w:pPr>
        <w:rPr>
          <w:rFonts w:cs="Arial"/>
        </w:rPr>
      </w:pPr>
    </w:p>
    <w:p w14:paraId="01BD43C3" w14:textId="42A2AC8F" w:rsidR="00D128A8" w:rsidRPr="00D128A8" w:rsidRDefault="00D128A8" w:rsidP="00D128A8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 xml:space="preserve">The Security Official </w:t>
      </w:r>
      <w:r w:rsidR="007F6901">
        <w:rPr>
          <w:rFonts w:cs="Arial"/>
          <w:szCs w:val="22"/>
        </w:rPr>
        <w:t>is</w:t>
      </w:r>
      <w:r w:rsidRPr="00D128A8">
        <w:rPr>
          <w:rFonts w:cs="Arial"/>
          <w:szCs w:val="22"/>
        </w:rPr>
        <w:t xml:space="preserve"> responsible for identifying all the types of </w:t>
      </w:r>
      <w:r w:rsidR="00C91D3D">
        <w:rPr>
          <w:rFonts w:cs="Arial"/>
          <w:szCs w:val="22"/>
        </w:rPr>
        <w:t>workstations</w:t>
      </w:r>
      <w:r w:rsidRPr="00D128A8">
        <w:rPr>
          <w:rFonts w:cs="Arial"/>
          <w:szCs w:val="22"/>
        </w:rPr>
        <w:t xml:space="preserve"> (</w:t>
      </w:r>
      <w:r w:rsidR="007F6901">
        <w:rPr>
          <w:rFonts w:cs="Arial"/>
          <w:szCs w:val="22"/>
        </w:rPr>
        <w:t>e</w:t>
      </w:r>
      <w:r w:rsidRPr="00D128A8">
        <w:rPr>
          <w:rFonts w:cs="Arial"/>
          <w:szCs w:val="22"/>
        </w:rPr>
        <w:t>.</w:t>
      </w:r>
      <w:r w:rsidR="007F6901">
        <w:rPr>
          <w:rFonts w:cs="Arial"/>
          <w:szCs w:val="22"/>
        </w:rPr>
        <w:t>g</w:t>
      </w:r>
      <w:r w:rsidRPr="00D128A8">
        <w:rPr>
          <w:rFonts w:cs="Arial"/>
          <w:szCs w:val="22"/>
        </w:rPr>
        <w:t xml:space="preserve">. a </w:t>
      </w:r>
      <w:r w:rsidR="002832FD">
        <w:rPr>
          <w:rFonts w:cs="Arial"/>
          <w:szCs w:val="22"/>
        </w:rPr>
        <w:t>desktop, laptop</w:t>
      </w:r>
      <w:r w:rsidRPr="00D128A8">
        <w:rPr>
          <w:rFonts w:cs="Arial"/>
          <w:szCs w:val="22"/>
        </w:rPr>
        <w:t xml:space="preserve">, smart phone, tablet), or removable storage </w:t>
      </w:r>
      <w:r w:rsidR="00C91D3D">
        <w:rPr>
          <w:rFonts w:cs="Arial"/>
          <w:szCs w:val="22"/>
        </w:rPr>
        <w:t>devices</w:t>
      </w:r>
      <w:r w:rsidRPr="00D128A8">
        <w:rPr>
          <w:rFonts w:cs="Arial"/>
          <w:szCs w:val="22"/>
        </w:rPr>
        <w:t xml:space="preserve"> (e.g. USB flash drive, external hard drive) that are used to store ePHI.</w:t>
      </w:r>
    </w:p>
    <w:p w14:paraId="54DD46D6" w14:textId="2E03CB81" w:rsidR="00D128A8" w:rsidRPr="00D128A8" w:rsidRDefault="00D128A8" w:rsidP="00D128A8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 xml:space="preserve">At a minimum, encryption will be used to protect ePHI stored on portable </w:t>
      </w:r>
      <w:r w:rsidR="00C91D3D">
        <w:rPr>
          <w:rFonts w:cs="Arial"/>
          <w:szCs w:val="22"/>
        </w:rPr>
        <w:t xml:space="preserve">workstations and </w:t>
      </w:r>
      <w:r w:rsidRPr="00D128A8">
        <w:rPr>
          <w:rFonts w:cs="Arial"/>
          <w:szCs w:val="22"/>
        </w:rPr>
        <w:t>devices</w:t>
      </w:r>
      <w:r w:rsidR="00F2227F">
        <w:rPr>
          <w:rFonts w:cs="Arial"/>
          <w:szCs w:val="22"/>
        </w:rPr>
        <w:t>.</w:t>
      </w:r>
      <w:r w:rsidRPr="00D128A8">
        <w:rPr>
          <w:rFonts w:cs="Arial"/>
          <w:szCs w:val="22"/>
        </w:rPr>
        <w:t xml:space="preserve"> In the event a portable </w:t>
      </w:r>
      <w:r w:rsidR="00C91D3D">
        <w:rPr>
          <w:rFonts w:cs="Arial"/>
          <w:szCs w:val="22"/>
        </w:rPr>
        <w:t xml:space="preserve">workstation or </w:t>
      </w:r>
      <w:r w:rsidRPr="00D128A8">
        <w:rPr>
          <w:rFonts w:cs="Arial"/>
          <w:szCs w:val="22"/>
        </w:rPr>
        <w:t xml:space="preserve">device </w:t>
      </w:r>
      <w:r w:rsidR="00F2227F">
        <w:rPr>
          <w:rFonts w:cs="Arial"/>
          <w:szCs w:val="22"/>
        </w:rPr>
        <w:t>is not</w:t>
      </w:r>
      <w:r w:rsidRPr="00D128A8">
        <w:rPr>
          <w:rFonts w:cs="Arial"/>
          <w:szCs w:val="22"/>
        </w:rPr>
        <w:t xml:space="preserve"> protected with an encryption mechanism, </w:t>
      </w:r>
      <w:r w:rsidR="00C91D3D">
        <w:rPr>
          <w:rFonts w:cs="Arial"/>
          <w:szCs w:val="22"/>
        </w:rPr>
        <w:t>it</w:t>
      </w:r>
      <w:r w:rsidRPr="00D128A8">
        <w:rPr>
          <w:rFonts w:cs="Arial"/>
          <w:szCs w:val="22"/>
        </w:rPr>
        <w:t xml:space="preserve"> may be:</w:t>
      </w:r>
    </w:p>
    <w:p w14:paraId="47F36606" w14:textId="77777777" w:rsidR="00D128A8" w:rsidRPr="00D128A8" w:rsidRDefault="00D128A8" w:rsidP="002832FD">
      <w:pPr>
        <w:pStyle w:val="ListParagraph"/>
        <w:numPr>
          <w:ilvl w:val="0"/>
          <w:numId w:val="6"/>
        </w:numPr>
        <w:suppressAutoHyphens/>
        <w:spacing w:after="60"/>
        <w:ind w:left="108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 xml:space="preserve">Prevented from storing ePHI </w:t>
      </w:r>
    </w:p>
    <w:p w14:paraId="5F9DBC56" w14:textId="77777777" w:rsidR="00D128A8" w:rsidRPr="00D128A8" w:rsidRDefault="00D128A8" w:rsidP="002832FD">
      <w:pPr>
        <w:pStyle w:val="ListParagraph"/>
        <w:numPr>
          <w:ilvl w:val="0"/>
          <w:numId w:val="6"/>
        </w:numPr>
        <w:suppressAutoHyphens/>
        <w:spacing w:after="60"/>
        <w:ind w:left="108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>Retired in a timely manner and replaced by a device that supports an encryption mechanism</w:t>
      </w:r>
    </w:p>
    <w:p w14:paraId="7B4BB8C9" w14:textId="25040C2F" w:rsidR="002832FD" w:rsidRPr="002832FD" w:rsidRDefault="002832FD" w:rsidP="002832FD">
      <w:pPr>
        <w:pStyle w:val="ListParagraph"/>
        <w:numPr>
          <w:ilvl w:val="0"/>
          <w:numId w:val="6"/>
        </w:numPr>
        <w:spacing w:after="60"/>
        <w:ind w:left="1080"/>
        <w:contextualSpacing w:val="0"/>
        <w:rPr>
          <w:rFonts w:cs="Arial"/>
          <w:szCs w:val="22"/>
        </w:rPr>
      </w:pPr>
      <w:r>
        <w:rPr>
          <w:rFonts w:cs="Arial"/>
          <w:szCs w:val="22"/>
        </w:rPr>
        <w:t>A</w:t>
      </w:r>
      <w:r w:rsidRPr="002832FD">
        <w:rPr>
          <w:rFonts w:cs="Arial"/>
          <w:szCs w:val="22"/>
        </w:rPr>
        <w:t xml:space="preserve">pproved by </w:t>
      </w:r>
      <w:r w:rsidR="00A341DF">
        <w:rPr>
          <w:rFonts w:cs="Arial"/>
          <w:szCs w:val="22"/>
        </w:rPr>
        <w:t>the</w:t>
      </w:r>
      <w:r w:rsidRPr="002832FD">
        <w:rPr>
          <w:rFonts w:cs="Arial"/>
          <w:szCs w:val="22"/>
        </w:rPr>
        <w:t xml:space="preserve"> Security Official</w:t>
      </w:r>
      <w:r>
        <w:rPr>
          <w:rFonts w:cs="Arial"/>
          <w:szCs w:val="22"/>
        </w:rPr>
        <w:t xml:space="preserve"> as an exception</w:t>
      </w:r>
      <w:r w:rsidRPr="002832FD">
        <w:rPr>
          <w:rFonts w:cs="Arial"/>
          <w:szCs w:val="22"/>
        </w:rPr>
        <w:t>.</w:t>
      </w:r>
    </w:p>
    <w:p w14:paraId="0FA6619B" w14:textId="3CF53E91" w:rsidR="00D128A8" w:rsidRPr="00D128A8" w:rsidRDefault="00D128A8" w:rsidP="00D128A8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 xml:space="preserve">Non-portable </w:t>
      </w:r>
      <w:r w:rsidR="00C91D3D">
        <w:rPr>
          <w:rFonts w:cs="Arial"/>
          <w:szCs w:val="22"/>
        </w:rPr>
        <w:t xml:space="preserve">workstation and </w:t>
      </w:r>
      <w:r w:rsidRPr="00D128A8">
        <w:rPr>
          <w:rFonts w:cs="Arial"/>
          <w:szCs w:val="22"/>
        </w:rPr>
        <w:t>device</w:t>
      </w:r>
      <w:r w:rsidR="00C91D3D">
        <w:rPr>
          <w:rFonts w:cs="Arial"/>
          <w:szCs w:val="22"/>
        </w:rPr>
        <w:t>s storing</w:t>
      </w:r>
      <w:r w:rsidRPr="00D128A8">
        <w:rPr>
          <w:rFonts w:cs="Arial"/>
          <w:szCs w:val="22"/>
        </w:rPr>
        <w:t xml:space="preserve"> </w:t>
      </w:r>
      <w:r w:rsidR="00974E47">
        <w:rPr>
          <w:rFonts w:cs="Arial"/>
          <w:szCs w:val="22"/>
        </w:rPr>
        <w:t xml:space="preserve">ePHI </w:t>
      </w:r>
      <w:r w:rsidRPr="00D128A8">
        <w:rPr>
          <w:rFonts w:cs="Arial"/>
          <w:szCs w:val="22"/>
        </w:rPr>
        <w:t>will be protected by encryption or other alternative safeguards such as: physical facility controls, firewalls, system level access controls and software application user ID and password access controls that authenticate the identity of those individuals accessing the data.</w:t>
      </w:r>
    </w:p>
    <w:p w14:paraId="7CFB39D7" w14:textId="0D4678E8" w:rsidR="00D128A8" w:rsidRPr="00D128A8" w:rsidRDefault="00D128A8" w:rsidP="00D128A8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 w:rsidRPr="00D128A8">
        <w:rPr>
          <w:rFonts w:cs="Arial"/>
          <w:szCs w:val="22"/>
        </w:rPr>
        <w:t xml:space="preserve">All encryption </w:t>
      </w:r>
      <w:r w:rsidR="00974E47">
        <w:rPr>
          <w:rFonts w:cs="Arial"/>
          <w:szCs w:val="22"/>
        </w:rPr>
        <w:t>methods</w:t>
      </w:r>
      <w:r w:rsidRPr="00D128A8">
        <w:rPr>
          <w:rFonts w:cs="Arial"/>
          <w:szCs w:val="22"/>
        </w:rPr>
        <w:t xml:space="preserve"> will be approved by the Security Official.</w:t>
      </w:r>
    </w:p>
    <w:p w14:paraId="4CE6F8B2" w14:textId="5058B2C2" w:rsidR="00D128A8" w:rsidRPr="00D128A8" w:rsidRDefault="00C91D3D" w:rsidP="00D128A8">
      <w:pPr>
        <w:pStyle w:val="ListParagraph"/>
        <w:numPr>
          <w:ilvl w:val="0"/>
          <w:numId w:val="5"/>
        </w:numPr>
        <w:suppressAutoHyphens/>
        <w:spacing w:after="60"/>
        <w:contextualSpacing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C</w:t>
      </w:r>
      <w:r w:rsidR="00D128A8" w:rsidRPr="00D128A8">
        <w:rPr>
          <w:rFonts w:cs="Arial"/>
          <w:szCs w:val="22"/>
        </w:rPr>
        <w:t xml:space="preserve">ryptographic keys </w:t>
      </w:r>
      <w:r>
        <w:rPr>
          <w:rFonts w:cs="Arial"/>
          <w:szCs w:val="22"/>
        </w:rPr>
        <w:t xml:space="preserve">will be protected </w:t>
      </w:r>
      <w:r w:rsidR="00D128A8" w:rsidRPr="00D128A8">
        <w:rPr>
          <w:rFonts w:cs="Arial"/>
          <w:szCs w:val="22"/>
        </w:rPr>
        <w:t>against modification, destruction and unauthorized disclosure.</w:t>
      </w:r>
    </w:p>
    <w:p w14:paraId="1A2655FB" w14:textId="5EF97521" w:rsidR="003A5828" w:rsidRPr="00F302DD" w:rsidRDefault="003A5828" w:rsidP="00D128A8">
      <w:pPr>
        <w:pStyle w:val="ListParagraph"/>
        <w:numPr>
          <w:ilvl w:val="0"/>
          <w:numId w:val="3"/>
        </w:numPr>
        <w:rPr>
          <w:rFonts w:cs="Arial"/>
        </w:rPr>
      </w:pPr>
      <w:r w:rsidRPr="00F302DD">
        <w:rPr>
          <w:rFonts w:cs="Arial"/>
        </w:rPr>
        <w:t xml:space="preserve">Documentation (e.g. </w:t>
      </w:r>
      <w:r w:rsidR="00C91D3D">
        <w:rPr>
          <w:rFonts w:cs="Arial"/>
        </w:rPr>
        <w:t>policies and procedures</w:t>
      </w:r>
      <w:r w:rsidRPr="00F302DD">
        <w:rPr>
          <w:rFonts w:cs="Arial"/>
        </w:rPr>
        <w:t>) of the practices in place will be retained as evidence of compliance.</w:t>
      </w:r>
    </w:p>
    <w:p w14:paraId="7989D142" w14:textId="77777777" w:rsidR="006D0A8A" w:rsidRDefault="006D0A8A" w:rsidP="002048E0">
      <w:pPr>
        <w:rPr>
          <w:rFonts w:cs="Arial"/>
          <w:b/>
        </w:rPr>
      </w:pPr>
    </w:p>
    <w:p w14:paraId="058BB2FC" w14:textId="0C079D6C" w:rsidR="00A02EF1" w:rsidRDefault="003A4738" w:rsidP="00657E2C">
      <w:pPr>
        <w:spacing w:line="276" w:lineRule="auto"/>
        <w:rPr>
          <w:rFonts w:cs="Arial"/>
        </w:rPr>
      </w:pPr>
      <w:r>
        <w:rPr>
          <w:rFonts w:cs="Arial"/>
          <w:b/>
        </w:rPr>
        <w:t>Location of supporting documentation</w:t>
      </w:r>
      <w:r w:rsidR="00A02EF1" w:rsidRPr="00A02EF1">
        <w:rPr>
          <w:rFonts w:cs="Arial"/>
          <w:b/>
        </w:rPr>
        <w:t>:</w:t>
      </w:r>
      <w:r w:rsidR="00657E2C">
        <w:rPr>
          <w:rFonts w:cs="Arial"/>
          <w:b/>
        </w:rPr>
        <w:t xml:space="preserve"> </w:t>
      </w:r>
      <w:r>
        <w:rPr>
          <w:rFonts w:cs="Arial"/>
        </w:rPr>
        <w:t>If so, identify the document and location it is stored</w:t>
      </w:r>
      <w:r w:rsidR="0054721F">
        <w:rPr>
          <w:rFonts w:cs="Arial"/>
        </w:rPr>
        <w:t xml:space="preserve"> here.</w:t>
      </w:r>
    </w:p>
    <w:p w14:paraId="5B5E2D4F" w14:textId="77777777" w:rsidR="00A02EF1" w:rsidRDefault="00A02EF1">
      <w:pPr>
        <w:rPr>
          <w:rFonts w:cs="Arial"/>
        </w:rPr>
      </w:pPr>
    </w:p>
    <w:p w14:paraId="3D625027" w14:textId="77777777" w:rsidR="00733481" w:rsidRDefault="00733481">
      <w:pPr>
        <w:rPr>
          <w:sz w:val="22"/>
        </w:rPr>
      </w:pPr>
    </w:p>
    <w:p w14:paraId="7FA9C154" w14:textId="77777777" w:rsidR="00733481" w:rsidRDefault="00733481">
      <w:pPr>
        <w:rPr>
          <w:sz w:val="22"/>
        </w:rPr>
      </w:pPr>
    </w:p>
    <w:p w14:paraId="2E6AB990" w14:textId="77777777" w:rsidR="00733481" w:rsidRDefault="00733481">
      <w:pPr>
        <w:rPr>
          <w:sz w:val="22"/>
        </w:rPr>
      </w:pPr>
    </w:p>
    <w:p w14:paraId="4F5DA181" w14:textId="77777777" w:rsidR="00733481" w:rsidRDefault="00733481">
      <w:pPr>
        <w:rPr>
          <w:sz w:val="22"/>
        </w:rPr>
      </w:pPr>
    </w:p>
    <w:p w14:paraId="5609A3AF" w14:textId="77777777" w:rsidR="00733481" w:rsidRDefault="00733481">
      <w:pPr>
        <w:rPr>
          <w:sz w:val="22"/>
        </w:rPr>
      </w:pPr>
    </w:p>
    <w:p w14:paraId="4AD957E6" w14:textId="77777777" w:rsidR="00733481" w:rsidRDefault="00733481">
      <w:pPr>
        <w:rPr>
          <w:sz w:val="22"/>
        </w:rPr>
      </w:pPr>
    </w:p>
    <w:p w14:paraId="0F0DFEE8" w14:textId="77777777" w:rsidR="00733481" w:rsidRDefault="00733481">
      <w:pPr>
        <w:rPr>
          <w:sz w:val="22"/>
        </w:rPr>
      </w:pPr>
    </w:p>
    <w:p w14:paraId="26F8B06C" w14:textId="77777777" w:rsidR="00733481" w:rsidRDefault="00733481">
      <w:pPr>
        <w:rPr>
          <w:sz w:val="22"/>
        </w:rPr>
      </w:pPr>
    </w:p>
    <w:p w14:paraId="2D94E42B" w14:textId="77777777" w:rsidR="00733481" w:rsidRDefault="00733481">
      <w:pPr>
        <w:rPr>
          <w:sz w:val="22"/>
        </w:rPr>
      </w:pPr>
    </w:p>
    <w:p w14:paraId="440223A8" w14:textId="77777777" w:rsidR="00733481" w:rsidRDefault="00733481">
      <w:pPr>
        <w:rPr>
          <w:sz w:val="22"/>
        </w:rPr>
      </w:pPr>
    </w:p>
    <w:p w14:paraId="211EBC4D" w14:textId="77777777" w:rsidR="00733481" w:rsidRDefault="00733481">
      <w:pPr>
        <w:rPr>
          <w:sz w:val="22"/>
        </w:rPr>
      </w:pPr>
    </w:p>
    <w:p w14:paraId="332A8867" w14:textId="77777777" w:rsidR="00733481" w:rsidRDefault="00733481">
      <w:pPr>
        <w:rPr>
          <w:sz w:val="22"/>
        </w:rPr>
      </w:pPr>
    </w:p>
    <w:p w14:paraId="01BF9444" w14:textId="77777777" w:rsidR="00733481" w:rsidRPr="00B272D7" w:rsidRDefault="00733481" w:rsidP="00612AF3">
      <w:pPr>
        <w:pStyle w:val="Heading2"/>
        <w:pageBreakBefore/>
        <w:pBdr>
          <w:bottom w:val="single" w:sz="4" w:space="0" w:color="auto"/>
        </w:pBdr>
        <w:jc w:val="left"/>
        <w:rPr>
          <w:noProof/>
          <w:color w:val="37434C"/>
          <w:sz w:val="44"/>
          <w:szCs w:val="44"/>
        </w:rPr>
      </w:pPr>
      <w:r w:rsidRPr="00B272D7">
        <w:rPr>
          <w:noProof/>
          <w:color w:val="37434C"/>
          <w:sz w:val="44"/>
          <w:szCs w:val="44"/>
        </w:rPr>
        <w:lastRenderedPageBreak/>
        <w:t>REVISION HISTORY</w:t>
      </w:r>
    </w:p>
    <w:p w14:paraId="2DA794B3" w14:textId="77777777" w:rsidR="00733481" w:rsidRPr="009C202C" w:rsidRDefault="00733481">
      <w:pPr>
        <w:rPr>
          <w:sz w:val="12"/>
          <w:szCs w:val="12"/>
        </w:rPr>
      </w:pPr>
    </w:p>
    <w:tbl>
      <w:tblPr>
        <w:tblW w:w="10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43" w:type="dxa"/>
          <w:bottom w:w="86" w:type="dxa"/>
          <w:right w:w="43" w:type="dxa"/>
        </w:tblCellMar>
        <w:tblLook w:val="00A0" w:firstRow="1" w:lastRow="0" w:firstColumn="1" w:lastColumn="0" w:noHBand="0" w:noVBand="0"/>
      </w:tblPr>
      <w:tblGrid>
        <w:gridCol w:w="990"/>
        <w:gridCol w:w="1915"/>
        <w:gridCol w:w="1987"/>
        <w:gridCol w:w="5962"/>
      </w:tblGrid>
      <w:tr w:rsidR="00733481" w:rsidRPr="001D73FF" w14:paraId="2B00AA2B" w14:textId="77777777" w:rsidTr="006D346C">
        <w:trPr>
          <w:tblHeader/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solid" w:color="37434C" w:fill="FFFFFF"/>
          </w:tcPr>
          <w:p w14:paraId="11006003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Revision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solid" w:color="37434C" w:fill="FFFFFF"/>
          </w:tcPr>
          <w:p w14:paraId="56701A6C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Date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37434C" w:fill="FFFFFF"/>
          </w:tcPr>
          <w:p w14:paraId="25B27814" w14:textId="77777777" w:rsidR="00733481" w:rsidRPr="005D3A85" w:rsidRDefault="00733481" w:rsidP="006D346C">
            <w:pPr>
              <w:jc w:val="center"/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Initiator</w:t>
            </w:r>
          </w:p>
        </w:tc>
        <w:tc>
          <w:tcPr>
            <w:tcW w:w="5962" w:type="dxa"/>
            <w:tcBorders>
              <w:bottom w:val="single" w:sz="4" w:space="0" w:color="auto"/>
            </w:tcBorders>
            <w:shd w:val="solid" w:color="37434C" w:fill="FFFFFF"/>
          </w:tcPr>
          <w:p w14:paraId="4AB55EBF" w14:textId="77777777" w:rsidR="00733481" w:rsidRPr="005D3A85" w:rsidRDefault="00733481" w:rsidP="006D346C">
            <w:pPr>
              <w:rPr>
                <w:rFonts w:cs="Arial"/>
                <w:noProof/>
                <w:color w:val="FFFFFF"/>
              </w:rPr>
            </w:pPr>
            <w:r w:rsidRPr="005D3A85">
              <w:rPr>
                <w:rFonts w:cs="Arial"/>
                <w:noProof/>
                <w:color w:val="FFFFFF"/>
              </w:rPr>
              <w:t>Nature of Change</w:t>
            </w:r>
          </w:p>
        </w:tc>
      </w:tr>
      <w:tr w:rsidR="00733481" w:rsidRPr="001D73FF" w14:paraId="5F9C1E1D" w14:textId="77777777" w:rsidTr="006D346C">
        <w:trPr>
          <w:jc w:val="center"/>
        </w:trPr>
        <w:tc>
          <w:tcPr>
            <w:tcW w:w="990" w:type="dxa"/>
            <w:shd w:val="clear" w:color="auto" w:fill="85A9C2"/>
          </w:tcPr>
          <w:p w14:paraId="538CF2DC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0</w:t>
            </w:r>
          </w:p>
        </w:tc>
        <w:tc>
          <w:tcPr>
            <w:tcW w:w="1915" w:type="dxa"/>
            <w:shd w:val="clear" w:color="000000" w:fill="C6C58F"/>
          </w:tcPr>
          <w:p w14:paraId="614DC773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shd w:val="solid" w:color="85A9C2" w:fill="FFFFFF"/>
          </w:tcPr>
          <w:p w14:paraId="7FE96555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shd w:val="clear" w:color="000000" w:fill="C6C58F"/>
          </w:tcPr>
          <w:p w14:paraId="37E176EC" w14:textId="77777777" w:rsidR="00733481" w:rsidRPr="001D73FF" w:rsidRDefault="00733481" w:rsidP="005B7D1F">
            <w:pPr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 xml:space="preserve">Initial </w:t>
            </w:r>
            <w:r w:rsidR="005B7D1F">
              <w:rPr>
                <w:rFonts w:cs="Arial"/>
                <w:noProof/>
              </w:rPr>
              <w:t>draft</w:t>
            </w:r>
          </w:p>
        </w:tc>
      </w:tr>
      <w:tr w:rsidR="00733481" w:rsidRPr="001D73FF" w14:paraId="3E9A25BA" w14:textId="77777777" w:rsidTr="006D346C">
        <w:trPr>
          <w:jc w:val="center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85A9C2"/>
          </w:tcPr>
          <w:p w14:paraId="033C2B56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  <w:r w:rsidRPr="001D73FF">
              <w:rPr>
                <w:rFonts w:cs="Arial"/>
                <w:noProof/>
              </w:rPr>
              <w:t>1</w:t>
            </w:r>
          </w:p>
        </w:tc>
        <w:tc>
          <w:tcPr>
            <w:tcW w:w="1915" w:type="dxa"/>
            <w:tcBorders>
              <w:bottom w:val="single" w:sz="4" w:space="0" w:color="auto"/>
            </w:tcBorders>
            <w:shd w:val="clear" w:color="000000" w:fill="C6C58F"/>
          </w:tcPr>
          <w:p w14:paraId="36572BD4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  <w:shd w:val="solid" w:color="85A9C2" w:fill="FFFFFF"/>
          </w:tcPr>
          <w:p w14:paraId="49393697" w14:textId="77777777" w:rsidR="00733481" w:rsidRPr="001D73FF" w:rsidRDefault="00733481" w:rsidP="006D346C">
            <w:pPr>
              <w:jc w:val="center"/>
              <w:rPr>
                <w:rFonts w:cs="Arial"/>
                <w:noProof/>
              </w:rPr>
            </w:pPr>
          </w:p>
        </w:tc>
        <w:tc>
          <w:tcPr>
            <w:tcW w:w="5962" w:type="dxa"/>
            <w:tcBorders>
              <w:bottom w:val="single" w:sz="4" w:space="0" w:color="auto"/>
            </w:tcBorders>
            <w:shd w:val="clear" w:color="000000" w:fill="C6C58F"/>
          </w:tcPr>
          <w:p w14:paraId="32F00FC7" w14:textId="77777777" w:rsidR="00733481" w:rsidRPr="001D73FF" w:rsidRDefault="00733481" w:rsidP="006D346C">
            <w:pPr>
              <w:rPr>
                <w:rFonts w:cs="Arial"/>
                <w:noProof/>
              </w:rPr>
            </w:pPr>
          </w:p>
        </w:tc>
      </w:tr>
    </w:tbl>
    <w:p w14:paraId="3AA621A5" w14:textId="77777777" w:rsidR="00733481" w:rsidRDefault="00733481"/>
    <w:p w14:paraId="12657EF3" w14:textId="77777777" w:rsidR="00733481" w:rsidRDefault="00733481">
      <w:pPr>
        <w:rPr>
          <w:sz w:val="22"/>
        </w:rPr>
      </w:pPr>
    </w:p>
    <w:sectPr w:rsidR="00733481" w:rsidSect="008B7231">
      <w:footerReference w:type="default" r:id="rId12"/>
      <w:pgSz w:w="12240" w:h="15840" w:code="1"/>
      <w:pgMar w:top="720" w:right="720" w:bottom="1260" w:left="720" w:header="720" w:footer="2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44FD5" w14:textId="77777777" w:rsidR="00C360BE" w:rsidRDefault="00C360BE">
      <w:r>
        <w:separator/>
      </w:r>
    </w:p>
  </w:endnote>
  <w:endnote w:type="continuationSeparator" w:id="0">
    <w:p w14:paraId="07B17D35" w14:textId="77777777" w:rsidR="00C360BE" w:rsidRDefault="00C3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5A88A" w14:textId="01B252CC" w:rsidR="006D346C" w:rsidRPr="00A02EF1" w:rsidRDefault="006D346C" w:rsidP="005B7D1F">
    <w:pPr>
      <w:pStyle w:val="Heading4"/>
      <w:tabs>
        <w:tab w:val="center" w:pos="5760"/>
      </w:tabs>
      <w:jc w:val="right"/>
      <w:rPr>
        <w:rFonts w:cs="Arial"/>
        <w:sz w:val="16"/>
        <w:szCs w:val="16"/>
      </w:rPr>
    </w:pP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Page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PAGE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CA7C0E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  <w:r w:rsidRPr="00A02EF1">
      <w:rPr>
        <w:rStyle w:val="PageNumber"/>
        <w:rFonts w:cs="Arial"/>
        <w:i w:val="0"/>
        <w:snapToGrid w:val="0"/>
        <w:sz w:val="16"/>
        <w:szCs w:val="16"/>
      </w:rPr>
      <w:t xml:space="preserve"> of 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begin"/>
    </w:r>
    <w:r w:rsidRPr="00A02EF1">
      <w:rPr>
        <w:rStyle w:val="PageNumber"/>
        <w:rFonts w:cs="Arial"/>
        <w:i w:val="0"/>
        <w:snapToGrid w:val="0"/>
        <w:sz w:val="16"/>
        <w:szCs w:val="16"/>
      </w:rPr>
      <w:instrText xml:space="preserve"> NUMPAGES </w:instrTex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separate"/>
    </w:r>
    <w:r w:rsidR="00CA7C0E">
      <w:rPr>
        <w:rStyle w:val="PageNumber"/>
        <w:rFonts w:cs="Arial"/>
        <w:i w:val="0"/>
        <w:noProof/>
        <w:snapToGrid w:val="0"/>
        <w:sz w:val="16"/>
        <w:szCs w:val="16"/>
      </w:rPr>
      <w:t>2</w:t>
    </w:r>
    <w:r w:rsidRPr="00A02EF1">
      <w:rPr>
        <w:rStyle w:val="PageNumber"/>
        <w:rFonts w:cs="Arial"/>
        <w:i w:val="0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A690A" w14:textId="77777777" w:rsidR="00C360BE" w:rsidRDefault="00C360BE">
      <w:r>
        <w:separator/>
      </w:r>
    </w:p>
  </w:footnote>
  <w:footnote w:type="continuationSeparator" w:id="0">
    <w:p w14:paraId="4FF37E6E" w14:textId="77777777" w:rsidR="00C360BE" w:rsidRDefault="00C3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755A"/>
    <w:multiLevelType w:val="hybridMultilevel"/>
    <w:tmpl w:val="BE56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916A5"/>
    <w:multiLevelType w:val="hybridMultilevel"/>
    <w:tmpl w:val="7C2A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5C8B"/>
    <w:multiLevelType w:val="hybridMultilevel"/>
    <w:tmpl w:val="FC4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860D6"/>
    <w:multiLevelType w:val="hybridMultilevel"/>
    <w:tmpl w:val="55389F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59A"/>
    <w:multiLevelType w:val="hybridMultilevel"/>
    <w:tmpl w:val="B538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55F9"/>
    <w:multiLevelType w:val="hybridMultilevel"/>
    <w:tmpl w:val="9E66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D"/>
    <w:rsid w:val="00014DE6"/>
    <w:rsid w:val="00014E8B"/>
    <w:rsid w:val="00026614"/>
    <w:rsid w:val="00030ABC"/>
    <w:rsid w:val="00036E13"/>
    <w:rsid w:val="000471B9"/>
    <w:rsid w:val="000472F1"/>
    <w:rsid w:val="00067A17"/>
    <w:rsid w:val="000A028E"/>
    <w:rsid w:val="000A663E"/>
    <w:rsid w:val="000A7504"/>
    <w:rsid w:val="000C330B"/>
    <w:rsid w:val="000D25C5"/>
    <w:rsid w:val="000D6CEE"/>
    <w:rsid w:val="00105DEA"/>
    <w:rsid w:val="00111816"/>
    <w:rsid w:val="00133664"/>
    <w:rsid w:val="00150845"/>
    <w:rsid w:val="00152D23"/>
    <w:rsid w:val="00164651"/>
    <w:rsid w:val="00165169"/>
    <w:rsid w:val="00182881"/>
    <w:rsid w:val="0018318A"/>
    <w:rsid w:val="001A543A"/>
    <w:rsid w:val="001D73FF"/>
    <w:rsid w:val="001E0FCA"/>
    <w:rsid w:val="001E6D9E"/>
    <w:rsid w:val="001F1721"/>
    <w:rsid w:val="002006E1"/>
    <w:rsid w:val="002048E0"/>
    <w:rsid w:val="00204EEB"/>
    <w:rsid w:val="002144B2"/>
    <w:rsid w:val="002411DF"/>
    <w:rsid w:val="00257199"/>
    <w:rsid w:val="002626B2"/>
    <w:rsid w:val="002823A4"/>
    <w:rsid w:val="002832FD"/>
    <w:rsid w:val="0028715C"/>
    <w:rsid w:val="002959ED"/>
    <w:rsid w:val="002A5267"/>
    <w:rsid w:val="002C1D73"/>
    <w:rsid w:val="002D7FB8"/>
    <w:rsid w:val="00300B01"/>
    <w:rsid w:val="0031655D"/>
    <w:rsid w:val="003257D7"/>
    <w:rsid w:val="00326B58"/>
    <w:rsid w:val="00340D85"/>
    <w:rsid w:val="003466F1"/>
    <w:rsid w:val="003522E6"/>
    <w:rsid w:val="00364409"/>
    <w:rsid w:val="003868D0"/>
    <w:rsid w:val="00394B7A"/>
    <w:rsid w:val="003A4738"/>
    <w:rsid w:val="003A5828"/>
    <w:rsid w:val="003B02F7"/>
    <w:rsid w:val="004125D9"/>
    <w:rsid w:val="00454502"/>
    <w:rsid w:val="0046343D"/>
    <w:rsid w:val="00466E1B"/>
    <w:rsid w:val="00481851"/>
    <w:rsid w:val="004D3A43"/>
    <w:rsid w:val="004E7DE2"/>
    <w:rsid w:val="004F43B6"/>
    <w:rsid w:val="00506871"/>
    <w:rsid w:val="00512761"/>
    <w:rsid w:val="005312A2"/>
    <w:rsid w:val="0054721F"/>
    <w:rsid w:val="00564D57"/>
    <w:rsid w:val="00567FF7"/>
    <w:rsid w:val="00571019"/>
    <w:rsid w:val="005808DF"/>
    <w:rsid w:val="00584643"/>
    <w:rsid w:val="005B7D1F"/>
    <w:rsid w:val="005C0D7F"/>
    <w:rsid w:val="005D3A85"/>
    <w:rsid w:val="005D5A78"/>
    <w:rsid w:val="005E3A86"/>
    <w:rsid w:val="005F7952"/>
    <w:rsid w:val="00600BE9"/>
    <w:rsid w:val="00602D10"/>
    <w:rsid w:val="00612AF3"/>
    <w:rsid w:val="0061742B"/>
    <w:rsid w:val="0063585F"/>
    <w:rsid w:val="006431AF"/>
    <w:rsid w:val="0065743E"/>
    <w:rsid w:val="00657E2C"/>
    <w:rsid w:val="00667A83"/>
    <w:rsid w:val="0067082C"/>
    <w:rsid w:val="00686604"/>
    <w:rsid w:val="00686D59"/>
    <w:rsid w:val="006900D7"/>
    <w:rsid w:val="006A7614"/>
    <w:rsid w:val="006D0A8A"/>
    <w:rsid w:val="006D346C"/>
    <w:rsid w:val="006F4F9E"/>
    <w:rsid w:val="006F7C89"/>
    <w:rsid w:val="00723D3A"/>
    <w:rsid w:val="0073059D"/>
    <w:rsid w:val="00733481"/>
    <w:rsid w:val="00734D07"/>
    <w:rsid w:val="00735247"/>
    <w:rsid w:val="0074401D"/>
    <w:rsid w:val="00755180"/>
    <w:rsid w:val="00763A04"/>
    <w:rsid w:val="00764403"/>
    <w:rsid w:val="00792A2D"/>
    <w:rsid w:val="007946AF"/>
    <w:rsid w:val="007C7054"/>
    <w:rsid w:val="007F0219"/>
    <w:rsid w:val="007F6901"/>
    <w:rsid w:val="0081124A"/>
    <w:rsid w:val="00824336"/>
    <w:rsid w:val="00832989"/>
    <w:rsid w:val="00834194"/>
    <w:rsid w:val="00872BDC"/>
    <w:rsid w:val="00872D56"/>
    <w:rsid w:val="00884DA3"/>
    <w:rsid w:val="00887562"/>
    <w:rsid w:val="008A534E"/>
    <w:rsid w:val="008A6B8A"/>
    <w:rsid w:val="008B7231"/>
    <w:rsid w:val="008C5212"/>
    <w:rsid w:val="008D0395"/>
    <w:rsid w:val="008E572F"/>
    <w:rsid w:val="00920667"/>
    <w:rsid w:val="00931A1C"/>
    <w:rsid w:val="0093418E"/>
    <w:rsid w:val="00935AA9"/>
    <w:rsid w:val="009516B7"/>
    <w:rsid w:val="009541BA"/>
    <w:rsid w:val="00974E47"/>
    <w:rsid w:val="009C202C"/>
    <w:rsid w:val="009D2631"/>
    <w:rsid w:val="00A02EF1"/>
    <w:rsid w:val="00A107DE"/>
    <w:rsid w:val="00A23255"/>
    <w:rsid w:val="00A25BD1"/>
    <w:rsid w:val="00A317DF"/>
    <w:rsid w:val="00A341DF"/>
    <w:rsid w:val="00A44AE9"/>
    <w:rsid w:val="00A67856"/>
    <w:rsid w:val="00AB2F55"/>
    <w:rsid w:val="00AB5909"/>
    <w:rsid w:val="00AD2D03"/>
    <w:rsid w:val="00AE04C0"/>
    <w:rsid w:val="00AF5D70"/>
    <w:rsid w:val="00B15639"/>
    <w:rsid w:val="00B2024C"/>
    <w:rsid w:val="00B25A85"/>
    <w:rsid w:val="00B272D7"/>
    <w:rsid w:val="00B32D35"/>
    <w:rsid w:val="00B42456"/>
    <w:rsid w:val="00B4751C"/>
    <w:rsid w:val="00B720C1"/>
    <w:rsid w:val="00B72903"/>
    <w:rsid w:val="00BA3D4A"/>
    <w:rsid w:val="00BB1A0B"/>
    <w:rsid w:val="00BB2BE2"/>
    <w:rsid w:val="00BB4F08"/>
    <w:rsid w:val="00C15287"/>
    <w:rsid w:val="00C360BE"/>
    <w:rsid w:val="00C507D5"/>
    <w:rsid w:val="00C77980"/>
    <w:rsid w:val="00C91D3D"/>
    <w:rsid w:val="00CA7C0E"/>
    <w:rsid w:val="00D028E5"/>
    <w:rsid w:val="00D128A8"/>
    <w:rsid w:val="00D20BE6"/>
    <w:rsid w:val="00DA1988"/>
    <w:rsid w:val="00DA413C"/>
    <w:rsid w:val="00DA754F"/>
    <w:rsid w:val="00DB1C64"/>
    <w:rsid w:val="00DD3A42"/>
    <w:rsid w:val="00DD5811"/>
    <w:rsid w:val="00DE7733"/>
    <w:rsid w:val="00E171F8"/>
    <w:rsid w:val="00E56466"/>
    <w:rsid w:val="00E75435"/>
    <w:rsid w:val="00E8083C"/>
    <w:rsid w:val="00EC4A28"/>
    <w:rsid w:val="00EC4FDA"/>
    <w:rsid w:val="00EE06F5"/>
    <w:rsid w:val="00EF1261"/>
    <w:rsid w:val="00EF54C7"/>
    <w:rsid w:val="00F12407"/>
    <w:rsid w:val="00F210E7"/>
    <w:rsid w:val="00F2227F"/>
    <w:rsid w:val="00F302DD"/>
    <w:rsid w:val="00F31EF5"/>
    <w:rsid w:val="00F4557F"/>
    <w:rsid w:val="00F56458"/>
    <w:rsid w:val="00F75131"/>
    <w:rsid w:val="00F756E9"/>
    <w:rsid w:val="00F845FB"/>
    <w:rsid w:val="00F971F1"/>
    <w:rsid w:val="00FB0A74"/>
    <w:rsid w:val="00FB3AE2"/>
    <w:rsid w:val="00FC5A70"/>
    <w:rsid w:val="00FD06EA"/>
    <w:rsid w:val="00FD0D54"/>
    <w:rsid w:val="00FD112A"/>
    <w:rsid w:val="00FD25D4"/>
    <w:rsid w:val="00FD388C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30674"/>
  <w15:docId w15:val="{F09A6D20-2C27-499B-AA32-5838F71D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43A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jc w:val="right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ITE">
    <w:name w:val="CITE"/>
    <w:rPr>
      <w:i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rsid w:val="00A02EF1"/>
  </w:style>
  <w:style w:type="paragraph" w:styleId="BalloonText">
    <w:name w:val="Balloon Text"/>
    <w:basedOn w:val="Normal"/>
    <w:link w:val="BalloonTextChar"/>
    <w:rsid w:val="000A0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A02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osting.com Policy" ma:contentTypeID="0x010100CA5F879FE6F2DB45A859B043E810B79700D54554443EAD7D41AF9369D74C9FF728" ma:contentTypeVersion="28" ma:contentTypeDescription="Policy template to be used for creating all new policies" ma:contentTypeScope="" ma:versionID="5016b10895d77a93636594070cd18964">
  <xsd:schema xmlns:xsd="http://www.w3.org/2001/XMLSchema" xmlns:p="http://schemas.microsoft.com/office/2006/metadata/properties" targetNamespace="http://schemas.microsoft.com/office/2006/metadata/properties" ma:root="true" ma:fieldsID="107bb9293d16c393915f04c199568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36B9-57A8-4513-B919-2797F5B96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DC5FA-6A48-429B-B83C-BBF11711068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2EFE7F-45DC-44B0-9D80-74C0C7B8A66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BF95CB2-4BFA-4D1D-852E-991D2CE22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BB49EBE-91E0-479C-A5BE-99D49D37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Template</vt:lpstr>
    </vt:vector>
  </TitlesOfParts>
  <Manager/>
  <Company>ClearDATA</Company>
  <LinksUpToDate>false</LinksUpToDate>
  <CharactersWithSpaces>2604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Template</dc:title>
  <dc:subject/>
  <dc:creator>ClearDATA</dc:creator>
  <cp:keywords>policy</cp:keywords>
  <dc:description>This is the template to be used for creating a policy controlled document</dc:description>
  <cp:lastModifiedBy>Silvia Radvak</cp:lastModifiedBy>
  <cp:revision>17</cp:revision>
  <cp:lastPrinted>2000-10-12T21:12:00Z</cp:lastPrinted>
  <dcterms:created xsi:type="dcterms:W3CDTF">2015-05-26T15:13:00Z</dcterms:created>
  <dcterms:modified xsi:type="dcterms:W3CDTF">2016-03-09T00:12:00Z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braryName">
    <vt:lpwstr>livelink on flowtrack</vt:lpwstr>
  </property>
  <property fmtid="{D5CDD505-2E9C-101B-9397-08002B2CF9AE}" pid="3" name="DocumentName">
    <vt:lpwstr>1. Procedure Template</vt:lpwstr>
  </property>
  <property fmtid="{D5CDD505-2E9C-101B-9397-08002B2CF9AE}" pid="4" name="ItemID">
    <vt:lpwstr>419620:-2000</vt:lpwstr>
  </property>
  <property fmtid="{D5CDD505-2E9C-101B-9397-08002B2CF9AE}" pid="5" name="Version">
    <vt:lpwstr> 5</vt:lpwstr>
  </property>
  <property fmtid="{D5CDD505-2E9C-101B-9397-08002B2CF9AE}" pid="6" name="LastOperation">
    <vt:lpwstr>CheckedIn</vt:lpwstr>
  </property>
  <property fmtid="{D5CDD505-2E9C-101B-9397-08002B2CF9AE}" pid="7" name="CheckOutFileName">
    <vt:lpwstr>C:\Program Files\OpenText\Livelink Desktop\Documents\Procedure_Template.doc</vt:lpwstr>
  </property>
  <property fmtid="{D5CDD505-2E9C-101B-9397-08002B2CF9AE}" pid="8" name="ContentType">
    <vt:lpwstr>Hosting.com Policy</vt:lpwstr>
  </property>
  <property fmtid="{D5CDD505-2E9C-101B-9397-08002B2CF9AE}" pid="9" name="ContentTypeId">
    <vt:lpwstr>0x010100CA5F879FE6F2DB45A859B043E810B79700D54554443EAD7D41AF9369D74C9FF728</vt:lpwstr>
  </property>
  <property fmtid="{D5CDD505-2E9C-101B-9397-08002B2CF9AE}" pid="10" name="Ready for Review">
    <vt:lpwstr>0</vt:lpwstr>
  </property>
</Properties>
</file>