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8ED2" w14:textId="0AFEBF4F" w:rsidR="005F0E8D" w:rsidRDefault="00CD7B50" w:rsidP="00CD7B50">
      <w:pPr>
        <w:rPr>
          <w:rFonts w:ascii="Roboto" w:hAnsi="Roboto"/>
          <w:b/>
          <w:bCs/>
          <w:caps/>
          <w:color w:val="2C2A3B"/>
          <w:spacing w:val="13"/>
          <w:sz w:val="18"/>
          <w:szCs w:val="18"/>
          <w:shd w:val="clear" w:color="auto" w:fill="FFFFFF"/>
        </w:rPr>
      </w:pPr>
      <w:r>
        <w:rPr>
          <w:rFonts w:ascii="Roboto" w:hAnsi="Roboto"/>
          <w:b/>
          <w:bCs/>
          <w:caps/>
          <w:color w:val="2C2A3B"/>
          <w:spacing w:val="13"/>
          <w:sz w:val="18"/>
          <w:szCs w:val="18"/>
          <w:shd w:val="clear" w:color="auto" w:fill="FFFFFF"/>
        </w:rPr>
        <w:t>HOE DRAAGT DE INNOVATIE BIJ AAN EEN SNELLER, BETER, DUURZAMER EN BETAALBAAR SPOOR?</w:t>
      </w:r>
    </w:p>
    <w:p w14:paraId="5229D09E" w14:textId="03BC2391" w:rsidR="008E336B" w:rsidRDefault="005F0E8D" w:rsidP="008E336B">
      <w:r>
        <w:t xml:space="preserve">Onze innovatie richt zich op het probleem van treinsuïcide. Er zijn verschillende oplossingen hiertegen op plaatsen zoals spoorwegovergangen of stations. Echter lijkt er weinig tot niets te bestaan voor het open spoor, waar blijkbaar een significant deel van de treinsuïcides worden gepleegd. Onze innovatie zorgt ervoor dat ook op deze plaatsen handvaten op het probleem worden aangebracht door middel van video surveillance </w:t>
      </w:r>
      <w:r w:rsidR="003E02BF">
        <w:t>gecombineerd met computer-vision om machinisten en spoor managers te wijzen op verdachte activiteit rond deze stukken van het spoor.</w:t>
      </w:r>
      <w:r w:rsidR="003E02BF">
        <w:br/>
      </w:r>
      <w:r w:rsidR="003E02BF">
        <w:br/>
        <w:t xml:space="preserve">Hierdoor wordt het spoor veiliger, blijft de doorstroom van treinen consistenter en worden er mogelijk </w:t>
      </w:r>
      <w:r w:rsidR="009E7891">
        <w:t xml:space="preserve">zelfs </w:t>
      </w:r>
      <w:r w:rsidR="003E02BF">
        <w:t>mensenlevens gered.</w:t>
      </w:r>
    </w:p>
    <w:p w14:paraId="63AD13D7" w14:textId="77777777" w:rsidR="008E336B" w:rsidRDefault="008E336B" w:rsidP="008E336B"/>
    <w:p w14:paraId="6D41449D" w14:textId="7C955B21" w:rsidR="00CD7B50" w:rsidRPr="008E336B" w:rsidRDefault="008E336B" w:rsidP="00CD7B50">
      <w:pPr>
        <w:rPr>
          <w:i/>
          <w:iCs/>
        </w:rPr>
      </w:pPr>
      <w:r>
        <w:rPr>
          <w:i/>
          <w:iCs/>
        </w:rPr>
        <w:t>“</w:t>
      </w:r>
      <w:r w:rsidR="00CD7B50" w:rsidRPr="008E336B">
        <w:rPr>
          <w:i/>
          <w:iCs/>
        </w:rPr>
        <w:t>Wat mijn groep als innovatie hebben bedacht is het implementeren van "Beweging detectie camera's" en die plaatsen op plekken waar de meeste zelfmoord pogingen voorkomen op spoorwegen waar weinig tot geen verkeer/mensen zijn. Daarmee kunnen de mensen van ProRail en NS zien of er iets of iemand in de buurt van de spoor is om op tijd actie kunnen te kunnen nemen (stoppen of omleiden van de trein).</w:t>
      </w:r>
    </w:p>
    <w:p w14:paraId="7BF2285A" w14:textId="77777777" w:rsidR="00CD7B50" w:rsidRPr="008E336B" w:rsidRDefault="00CD7B50" w:rsidP="00CD7B50">
      <w:pPr>
        <w:rPr>
          <w:i/>
          <w:iCs/>
        </w:rPr>
      </w:pPr>
    </w:p>
    <w:p w14:paraId="11AFEE40" w14:textId="0C5D2DCD" w:rsidR="00F003E3" w:rsidRPr="008E336B" w:rsidRDefault="00CD7B50" w:rsidP="00CD7B50">
      <w:pPr>
        <w:rPr>
          <w:i/>
          <w:iCs/>
        </w:rPr>
      </w:pPr>
      <w:r w:rsidRPr="008E336B">
        <w:rPr>
          <w:i/>
          <w:iCs/>
        </w:rPr>
        <w:t>Hiermee draagt ons innovatie bij aan een veiliger en sneller spoor (veiliger omdat dit innovatie een groot percentage treinsuïcide kan verlagen en daardoor ook een sneller spoor omdat er minder aanrijdingen/treinverkeer is.</w:t>
      </w:r>
      <w:r w:rsidR="008E336B">
        <w:rPr>
          <w:i/>
          <w:iCs/>
        </w:rPr>
        <w:t>” - Draft</w:t>
      </w:r>
    </w:p>
    <w:p w14:paraId="2BFDFFEF" w14:textId="4A5036BC" w:rsidR="00CD7B50" w:rsidRDefault="00CD7B50" w:rsidP="00CD7B50"/>
    <w:p w14:paraId="0250AC02" w14:textId="188DB5E2" w:rsidR="00CD7B50" w:rsidRPr="00CD7B50" w:rsidRDefault="00CD7B50" w:rsidP="00CD7B50">
      <w:pPr>
        <w:rPr>
          <w:rFonts w:ascii="Roboto" w:hAnsi="Roboto"/>
          <w:b/>
          <w:bCs/>
          <w:caps/>
          <w:color w:val="2C2A3B"/>
          <w:spacing w:val="13"/>
          <w:sz w:val="18"/>
          <w:szCs w:val="18"/>
          <w:shd w:val="clear" w:color="auto" w:fill="FFFFFF"/>
        </w:rPr>
      </w:pPr>
      <w:r w:rsidRPr="00CD7B50">
        <w:rPr>
          <w:rFonts w:ascii="Roboto" w:hAnsi="Roboto"/>
          <w:b/>
          <w:bCs/>
          <w:caps/>
          <w:color w:val="2C2A3B"/>
          <w:spacing w:val="13"/>
          <w:sz w:val="18"/>
          <w:szCs w:val="18"/>
          <w:shd w:val="clear" w:color="auto" w:fill="FFFFFF"/>
        </w:rPr>
        <w:t>IN WELKE FASE BEVINDT DE INNOVATIE ZICH? WELKE VERVOLGSTAPPEN WIL JE ZETTEN? </w:t>
      </w:r>
    </w:p>
    <w:p w14:paraId="21605777" w14:textId="5D69AE04" w:rsidR="00CD7B50" w:rsidRPr="008E336B" w:rsidRDefault="008E336B" w:rsidP="00CD7B50">
      <w:pPr>
        <w:rPr>
          <w:i/>
          <w:iCs/>
        </w:rPr>
      </w:pPr>
      <w:r>
        <w:rPr>
          <w:i/>
          <w:iCs/>
        </w:rPr>
        <w:t>“</w:t>
      </w:r>
      <w:r w:rsidR="00CD7B50" w:rsidRPr="008E336B">
        <w:rPr>
          <w:i/>
          <w:iCs/>
        </w:rPr>
        <w:t xml:space="preserve">Wij zitten nu nog in de begin fase van onze innovatie maar we hebben wel een goed beeld van hoe ons product precies gebruikt gaat worden en werkt. Waar wij nu mee bezig zijn is het maken prototypes dus eigenlijk een product die ongeveer doet wat die moet doen (met wat buggs/issue's) maar nog niet het eind product. </w:t>
      </w:r>
    </w:p>
    <w:p w14:paraId="0808382A" w14:textId="77777777" w:rsidR="00CD7B50" w:rsidRPr="008E336B" w:rsidRDefault="00CD7B50" w:rsidP="00CD7B50">
      <w:pPr>
        <w:rPr>
          <w:i/>
          <w:iCs/>
        </w:rPr>
      </w:pPr>
    </w:p>
    <w:p w14:paraId="0F8751FB" w14:textId="2ECC634F" w:rsidR="00CD7B50" w:rsidRPr="008E336B" w:rsidRDefault="00CD7B50" w:rsidP="00CD7B50">
      <w:pPr>
        <w:rPr>
          <w:i/>
          <w:iCs/>
        </w:rPr>
      </w:pPr>
      <w:r w:rsidRPr="008E336B">
        <w:rPr>
          <w:i/>
          <w:iCs/>
        </w:rPr>
        <w:t>De volgende stappen die wij willen zetten is het maken van een werkende eind product (met hulp van ProRail om de juiste data/info te kunnen krijgen) en het tonen van onze product tijdens de presentatie dag die wij eind januari op school hebben</w:t>
      </w:r>
      <w:r w:rsidR="008E336B">
        <w:rPr>
          <w:i/>
          <w:iCs/>
        </w:rPr>
        <w:t>” - Draft</w:t>
      </w:r>
    </w:p>
    <w:p w14:paraId="48CBDD7E" w14:textId="0573C232" w:rsidR="00CD7B50" w:rsidRDefault="00CD7B50" w:rsidP="00CD7B50"/>
    <w:p w14:paraId="44EDBD3F" w14:textId="65F515FE" w:rsidR="003E02BF" w:rsidRDefault="003E02BF" w:rsidP="00CD7B50">
      <w:r>
        <w:t>De innovatie zit op dit moment in de beginfase. Wij zijn een projectgroep van eerstejaars studenten aan Hogeschool Fontys HBO-ICT. Deze innovatie hebben wij bedacht als opdracht voor school.</w:t>
      </w:r>
      <w:r>
        <w:br/>
        <w:t>We hebben een duidelijk beeld over de software, hardware en infrastructuur requirements om de basisfunctionaliteit operationeel te krijgen. Op dit moment werken wij aan een eerste prototype wat gaat dienen als demonstratie voor ons project.</w:t>
      </w:r>
    </w:p>
    <w:p w14:paraId="0659AC9C" w14:textId="169E6D8B" w:rsidR="003E02BF" w:rsidRDefault="003E02BF" w:rsidP="00CD7B50">
      <w:r>
        <w:t xml:space="preserve">De volgende stappen </w:t>
      </w:r>
      <w:r w:rsidR="00DC562E">
        <w:t>die wij moeten nemen zijn het in contact komen met een potentiële stakeholder om de requirements verder uit te werken en te controleren, en het verder uitwerken van ons prototype tot dit demonstreerbaar is.</w:t>
      </w:r>
      <w:r w:rsidR="009E7891">
        <w:br/>
      </w:r>
      <w:r w:rsidR="009E7891">
        <w:lastRenderedPageBreak/>
        <w:t>Uiteindelijk zou dit product verder uitgewerkt kunnen worden zodat het volledig inzetbaar is, indien ProRail meerwaarde ziet in deze innovatie.</w:t>
      </w:r>
    </w:p>
    <w:p w14:paraId="5087D142" w14:textId="77777777" w:rsidR="003E02BF" w:rsidRDefault="003E02BF" w:rsidP="00CD7B50"/>
    <w:p w14:paraId="363428E7" w14:textId="19D4C371" w:rsidR="00CD7B50" w:rsidRDefault="00CD7B50" w:rsidP="00CD7B50">
      <w:r>
        <w:rPr>
          <w:rFonts w:ascii="Roboto" w:hAnsi="Roboto"/>
          <w:b/>
          <w:bCs/>
          <w:caps/>
          <w:color w:val="2C2A3B"/>
          <w:spacing w:val="13"/>
          <w:sz w:val="18"/>
          <w:szCs w:val="18"/>
          <w:shd w:val="clear" w:color="auto" w:fill="FFFFFF"/>
        </w:rPr>
        <w:t>WAT VRAAG JE VAN ONS EN WELKE ROL ZIE JE VOOR JOUW EIGEN ORGANISATIE?</w:t>
      </w:r>
    </w:p>
    <w:p w14:paraId="4B706064" w14:textId="15DA2B5E" w:rsidR="00CD7B50" w:rsidRPr="008E336B" w:rsidRDefault="008E336B" w:rsidP="00CD7B50">
      <w:pPr>
        <w:rPr>
          <w:i/>
          <w:iCs/>
        </w:rPr>
      </w:pPr>
      <w:r>
        <w:rPr>
          <w:i/>
          <w:iCs/>
        </w:rPr>
        <w:t>“</w:t>
      </w:r>
      <w:r w:rsidR="00CD7B50" w:rsidRPr="008E336B">
        <w:rPr>
          <w:i/>
          <w:iCs/>
        </w:rPr>
        <w:t>Voor onze schoolproject moeten wij een stakeholder kiezen die bij onze onderwerp/project past en omdat wij een innovatie hebben over het verminderen van treinsuïcide in Nederland is ProRail de eerste die waar wij aan dachten als Stakeholder.</w:t>
      </w:r>
    </w:p>
    <w:p w14:paraId="5EA16274" w14:textId="696E0168" w:rsidR="00CD7B50" w:rsidRPr="008E336B" w:rsidRDefault="00CD7B50" w:rsidP="00CD7B50">
      <w:pPr>
        <w:rPr>
          <w:i/>
          <w:iCs/>
        </w:rPr>
      </w:pPr>
      <w:r w:rsidRPr="008E336B">
        <w:rPr>
          <w:i/>
          <w:iCs/>
        </w:rPr>
        <w:t>Dus onze vraag is eigenlijk of ProRail de Stakeholder kan worden voor ons innovatie/schoolproject zodat wij dit verder kunnen verwerken naar iets wat in de echte wereld gebruikt kan worden.</w:t>
      </w:r>
      <w:r w:rsidR="008E336B">
        <w:rPr>
          <w:i/>
          <w:iCs/>
        </w:rPr>
        <w:t>” - Draft</w:t>
      </w:r>
    </w:p>
    <w:p w14:paraId="05D6E3A1" w14:textId="15449F15" w:rsidR="00CD7B50" w:rsidRDefault="00CD7B50" w:rsidP="00CD7B50"/>
    <w:p w14:paraId="0497A51A" w14:textId="62510DE3" w:rsidR="00DC562E" w:rsidRPr="00CD7B50" w:rsidRDefault="00DC562E" w:rsidP="00CD7B50">
      <w:r>
        <w:t>Voor ons schoolproject hebben wij een stakeholder nodig voor ons project. ProRail is bij een dergelijke innovatie de meest logische keuze hiervoor. Onze vraag is of het mogelijk was om in contact te komen met een representative die af en toe korte online meetings met ons kan houden over de komende weken en vervolgens op de dag waarop onze projectgroep het product moet opleveren aanwezig kan zijn op locatie voor de demonstratie. Deze eindoplevering is op 24 Januari</w:t>
      </w:r>
      <w:r w:rsidR="009E7891">
        <w:t xml:space="preserve"> 2022</w:t>
      </w:r>
    </w:p>
    <w:sectPr w:rsidR="00DC562E" w:rsidRPr="00CD7B5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F0C4" w14:textId="77777777" w:rsidR="00F17E0F" w:rsidRDefault="00F17E0F" w:rsidP="00CD7B50">
      <w:pPr>
        <w:spacing w:after="0" w:line="240" w:lineRule="auto"/>
      </w:pPr>
      <w:r>
        <w:separator/>
      </w:r>
    </w:p>
  </w:endnote>
  <w:endnote w:type="continuationSeparator" w:id="0">
    <w:p w14:paraId="4C01AC21" w14:textId="77777777" w:rsidR="00F17E0F" w:rsidRDefault="00F17E0F" w:rsidP="00CD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1782" w14:textId="77777777" w:rsidR="00F17E0F" w:rsidRDefault="00F17E0F" w:rsidP="00CD7B50">
      <w:pPr>
        <w:spacing w:after="0" w:line="240" w:lineRule="auto"/>
      </w:pPr>
      <w:r>
        <w:separator/>
      </w:r>
    </w:p>
  </w:footnote>
  <w:footnote w:type="continuationSeparator" w:id="0">
    <w:p w14:paraId="70A74FEA" w14:textId="77777777" w:rsidR="00F17E0F" w:rsidRDefault="00F17E0F" w:rsidP="00CD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8E64" w14:textId="10562CBA" w:rsidR="00CD7B50" w:rsidRDefault="00CD7B50">
    <w:pPr>
      <w:pStyle w:val="Header"/>
    </w:pPr>
    <w:r>
      <w:t>Mail naar ProRail/NS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50"/>
    <w:rsid w:val="003E02BF"/>
    <w:rsid w:val="005F0E8D"/>
    <w:rsid w:val="00811E12"/>
    <w:rsid w:val="008E336B"/>
    <w:rsid w:val="009E7891"/>
    <w:rsid w:val="00CD7B50"/>
    <w:rsid w:val="00DC562E"/>
    <w:rsid w:val="00EA1481"/>
    <w:rsid w:val="00F003E3"/>
    <w:rsid w:val="00F17E0F"/>
    <w:rsid w:val="00F71B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DC09"/>
  <w15:chartTrackingRefBased/>
  <w15:docId w15:val="{85414D30-7F1D-41B6-A4A9-75ACDB59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7B50"/>
  </w:style>
  <w:style w:type="paragraph" w:styleId="Footer">
    <w:name w:val="footer"/>
    <w:basedOn w:val="Normal"/>
    <w:link w:val="FooterChar"/>
    <w:uiPriority w:val="99"/>
    <w:unhideWhenUsed/>
    <w:rsid w:val="00CD7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Zhu,Weilin W.</cp:lastModifiedBy>
  <cp:revision>3</cp:revision>
  <dcterms:created xsi:type="dcterms:W3CDTF">2021-11-02T14:31:00Z</dcterms:created>
  <dcterms:modified xsi:type="dcterms:W3CDTF">2021-11-03T08:20:00Z</dcterms:modified>
</cp:coreProperties>
</file>