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905C1" w14:textId="08FE94B1" w:rsidR="004775C6" w:rsidRDefault="004775C6" w:rsidP="004775C6">
      <w:pPr>
        <w:pStyle w:val="Kop1"/>
      </w:pPr>
      <w:r>
        <w:t>Gespreksverslag 6-12-2021 ProRail en NS</w:t>
      </w:r>
    </w:p>
    <w:p w14:paraId="1C995516" w14:textId="6B71C9AD" w:rsidR="004775C6" w:rsidRDefault="004775C6" w:rsidP="004775C6">
      <w:pPr>
        <w:pStyle w:val="Bestever"/>
      </w:pPr>
    </w:p>
    <w:p w14:paraId="0752EC96" w14:textId="5C0523AA" w:rsidR="008C59B9" w:rsidRDefault="008C59B9" w:rsidP="004775C6">
      <w:pPr>
        <w:pStyle w:val="Bestever"/>
      </w:pPr>
      <w:r>
        <w:t xml:space="preserve">Aanwezigen: Ben, </w:t>
      </w:r>
      <w:proofErr w:type="spellStart"/>
      <w:r>
        <w:t>Sohail</w:t>
      </w:r>
      <w:proofErr w:type="spellEnd"/>
      <w:r>
        <w:t>, Nick, Evan, Carlo, Marjolein en Laura.</w:t>
      </w:r>
    </w:p>
    <w:p w14:paraId="0683055F" w14:textId="77777777" w:rsidR="008C59B9" w:rsidRDefault="008C59B9" w:rsidP="004775C6">
      <w:pPr>
        <w:pStyle w:val="Bestever"/>
      </w:pPr>
    </w:p>
    <w:p w14:paraId="1EF9824B" w14:textId="4D9AF769" w:rsidR="004775C6" w:rsidRDefault="004775C6" w:rsidP="004775C6">
      <w:pPr>
        <w:pStyle w:val="Kop2"/>
      </w:pPr>
      <w:r>
        <w:t>Voorstellen</w:t>
      </w:r>
    </w:p>
    <w:p w14:paraId="6CA0EEF7" w14:textId="6089B961" w:rsidR="004775C6" w:rsidRPr="00A77F91" w:rsidRDefault="004775C6" w:rsidP="004775C6">
      <w:pPr>
        <w:pStyle w:val="Bestever"/>
      </w:pPr>
      <w:r w:rsidRPr="00A77F91">
        <w:t>Marjolein</w:t>
      </w:r>
      <w:r w:rsidR="00634D4A" w:rsidRPr="00A77F91">
        <w:t xml:space="preserve"> - ProRail</w:t>
      </w:r>
      <w:r w:rsidRPr="00A77F91">
        <w:t xml:space="preserve">: </w:t>
      </w:r>
      <w:r w:rsidR="00A77F91">
        <w:t>S</w:t>
      </w:r>
      <w:r w:rsidR="00A77F91" w:rsidRPr="00A77F91">
        <w:t>uïcide</w:t>
      </w:r>
      <w:r w:rsidR="00821734" w:rsidRPr="00A77F91">
        <w:t xml:space="preserve"> preventie </w:t>
      </w:r>
    </w:p>
    <w:p w14:paraId="0BE2663F" w14:textId="4C13F24D" w:rsidR="004775C6" w:rsidRPr="00A77F91" w:rsidRDefault="004775C6" w:rsidP="004775C6">
      <w:pPr>
        <w:pStyle w:val="Bestever"/>
      </w:pPr>
      <w:r w:rsidRPr="00A77F91">
        <w:t>Laura</w:t>
      </w:r>
      <w:r w:rsidR="00634D4A" w:rsidRPr="00A77F91">
        <w:t xml:space="preserve"> - NS</w:t>
      </w:r>
      <w:r w:rsidRPr="00A77F91">
        <w:t xml:space="preserve">: </w:t>
      </w:r>
      <w:r w:rsidR="00A77F91" w:rsidRPr="00A77F91">
        <w:t>Suïcide</w:t>
      </w:r>
      <w:r w:rsidR="00821734" w:rsidRPr="00A77F91">
        <w:t xml:space="preserve"> preventie </w:t>
      </w:r>
    </w:p>
    <w:p w14:paraId="4AA7C28B" w14:textId="3CC9DF0E" w:rsidR="00634D4A" w:rsidRDefault="00634D4A" w:rsidP="004775C6">
      <w:pPr>
        <w:pStyle w:val="Bestever"/>
        <w:rPr>
          <w:lang w:val="en-US"/>
        </w:rPr>
      </w:pPr>
    </w:p>
    <w:p w14:paraId="277EFDDF" w14:textId="29B384A2" w:rsidR="00821734" w:rsidRDefault="00821734" w:rsidP="004775C6">
      <w:pPr>
        <w:pStyle w:val="Bestever"/>
      </w:pPr>
      <w:r w:rsidRPr="00821734">
        <w:t xml:space="preserve">Werken samen aan </w:t>
      </w:r>
      <w:r w:rsidR="00A77F91" w:rsidRPr="00821734">
        <w:t>suïcide</w:t>
      </w:r>
      <w:r w:rsidRPr="00821734">
        <w:t xml:space="preserve"> p</w:t>
      </w:r>
      <w:r>
        <w:t xml:space="preserve">reventie binnen Nederland. </w:t>
      </w:r>
    </w:p>
    <w:p w14:paraId="62E92D5F" w14:textId="5EC37A7A" w:rsidR="00821734" w:rsidRDefault="00821734" w:rsidP="004775C6">
      <w:pPr>
        <w:pStyle w:val="Bestever"/>
      </w:pPr>
    </w:p>
    <w:p w14:paraId="0C3E8B04" w14:textId="14BFDBEC" w:rsidR="00821734" w:rsidRDefault="00821734" w:rsidP="009643EB">
      <w:pPr>
        <w:pStyle w:val="Bestever"/>
        <w:numPr>
          <w:ilvl w:val="0"/>
          <w:numId w:val="1"/>
        </w:numPr>
      </w:pPr>
      <w:r>
        <w:t xml:space="preserve">Wat nemen de camera’s op, ook vogels? </w:t>
      </w:r>
    </w:p>
    <w:p w14:paraId="72545B1D" w14:textId="3F982571" w:rsidR="00821734" w:rsidRDefault="00C77F00" w:rsidP="004775C6">
      <w:pPr>
        <w:pStyle w:val="Bestever"/>
      </w:pPr>
      <w:r>
        <w:t xml:space="preserve">Nee deze heeft object recognition dus hij kan kijken of het een trein of persoon of vogel. </w:t>
      </w:r>
    </w:p>
    <w:p w14:paraId="24B07B88" w14:textId="77777777" w:rsidR="00C77F00" w:rsidRDefault="00C77F00" w:rsidP="004775C6">
      <w:pPr>
        <w:pStyle w:val="Bestever"/>
      </w:pPr>
    </w:p>
    <w:p w14:paraId="7418CD98" w14:textId="7F23C126" w:rsidR="00821734" w:rsidRDefault="00821734" w:rsidP="009643EB">
      <w:pPr>
        <w:pStyle w:val="Bestever"/>
        <w:numPr>
          <w:ilvl w:val="0"/>
          <w:numId w:val="1"/>
        </w:numPr>
      </w:pPr>
      <w:r>
        <w:t>Hoever kan de camera volgen, wat is het bereik</w:t>
      </w:r>
      <w:r w:rsidR="00C77F00">
        <w:t xml:space="preserve">? </w:t>
      </w:r>
    </w:p>
    <w:p w14:paraId="4A05BE93" w14:textId="2FF899C7" w:rsidR="00C77F00" w:rsidRPr="00821734" w:rsidRDefault="00C77F00" w:rsidP="004775C6">
      <w:pPr>
        <w:pStyle w:val="Bestever"/>
      </w:pPr>
      <w:r>
        <w:t xml:space="preserve">Hier hebben we nog geen antwoord op. </w:t>
      </w:r>
    </w:p>
    <w:p w14:paraId="2C96D75B" w14:textId="4AE12B81" w:rsidR="00634D4A" w:rsidRDefault="00634D4A" w:rsidP="004775C6">
      <w:pPr>
        <w:pStyle w:val="Bestever"/>
      </w:pPr>
    </w:p>
    <w:p w14:paraId="64AAC366" w14:textId="0AE3A9C9" w:rsidR="00C77F00" w:rsidRDefault="00C77F00" w:rsidP="009643EB">
      <w:pPr>
        <w:pStyle w:val="Bestever"/>
        <w:numPr>
          <w:ilvl w:val="0"/>
          <w:numId w:val="1"/>
        </w:numPr>
      </w:pPr>
      <w:r>
        <w:t xml:space="preserve">Kan het op meerdere plekken gezet worden? </w:t>
      </w:r>
    </w:p>
    <w:p w14:paraId="4021F8BA" w14:textId="78356DDD" w:rsidR="00C77F00" w:rsidRDefault="00C77F00" w:rsidP="004775C6">
      <w:pPr>
        <w:pStyle w:val="Bestever"/>
      </w:pPr>
      <w:r>
        <w:t>Ja het is schaalbaar</w:t>
      </w:r>
    </w:p>
    <w:p w14:paraId="7A1346F8" w14:textId="50969B98" w:rsidR="00C77F00" w:rsidRDefault="00C77F00" w:rsidP="004775C6">
      <w:pPr>
        <w:pStyle w:val="Bestever"/>
      </w:pPr>
    </w:p>
    <w:p w14:paraId="3CDBE7AB" w14:textId="379475B1" w:rsidR="00C77F00" w:rsidRDefault="00C77F00" w:rsidP="009643EB">
      <w:pPr>
        <w:pStyle w:val="Bestever"/>
        <w:numPr>
          <w:ilvl w:val="0"/>
          <w:numId w:val="1"/>
        </w:numPr>
      </w:pPr>
      <w:r>
        <w:t xml:space="preserve">Hoe zijn jullie op het idee gekomen? </w:t>
      </w:r>
    </w:p>
    <w:p w14:paraId="193C7572" w14:textId="2F1D1CF6" w:rsidR="00C77F00" w:rsidRDefault="009643EB" w:rsidP="004775C6">
      <w:pPr>
        <w:pStyle w:val="Bestever"/>
      </w:pPr>
      <w:r>
        <w:t xml:space="preserve">Eerst als een grap maar uiteindelijk door gewerkt naar een idee. </w:t>
      </w:r>
    </w:p>
    <w:p w14:paraId="22D94FD7" w14:textId="05D8BAE8" w:rsidR="00C77F00" w:rsidRDefault="00C77F00" w:rsidP="004775C6">
      <w:pPr>
        <w:pStyle w:val="Bestever"/>
      </w:pPr>
    </w:p>
    <w:p w14:paraId="66871AEA" w14:textId="03493782" w:rsidR="00C77F00" w:rsidRDefault="00C77F00" w:rsidP="009643EB">
      <w:pPr>
        <w:pStyle w:val="Bestever"/>
        <w:numPr>
          <w:ilvl w:val="0"/>
          <w:numId w:val="1"/>
        </w:numPr>
      </w:pPr>
      <w:r>
        <w:t xml:space="preserve">Er zijn dus al camera’s die filmen hoe wordt jullie camera dan beter worden? </w:t>
      </w:r>
    </w:p>
    <w:p w14:paraId="57280DB4" w14:textId="43B0FFC5" w:rsidR="00C77F00" w:rsidRDefault="009643EB" w:rsidP="004775C6">
      <w:pPr>
        <w:pStyle w:val="Bestever"/>
      </w:pPr>
      <w:r>
        <w:t xml:space="preserve">Doordat wij gebruik maken van object recognition kan er dus gekeken worden of er een persoon is, zo wordt er een melding gestuurd naar de centrale. </w:t>
      </w:r>
    </w:p>
    <w:p w14:paraId="54595D2A" w14:textId="77777777" w:rsidR="00C77F00" w:rsidRDefault="00C77F00" w:rsidP="004775C6">
      <w:pPr>
        <w:pStyle w:val="Bestever"/>
      </w:pPr>
    </w:p>
    <w:p w14:paraId="6E9DE240" w14:textId="39FDB580" w:rsidR="004F4DFE" w:rsidRDefault="004F4DFE" w:rsidP="004775C6">
      <w:pPr>
        <w:pStyle w:val="Bestever"/>
      </w:pPr>
    </w:p>
    <w:p w14:paraId="5528B9E7" w14:textId="51B23E53" w:rsidR="004F4DFE" w:rsidRDefault="004F4DFE" w:rsidP="004775C6">
      <w:pPr>
        <w:pStyle w:val="Bestever"/>
      </w:pPr>
      <w:r>
        <w:t xml:space="preserve">Meer technische details van ons opzet, vergelijking maken met iets wat al getest wordt: </w:t>
      </w:r>
    </w:p>
    <w:p w14:paraId="3E0DCCFF" w14:textId="1AD34FB4" w:rsidR="004F4DFE" w:rsidRDefault="004F4DFE" w:rsidP="004775C6">
      <w:pPr>
        <w:pStyle w:val="Bestever"/>
      </w:pPr>
      <w:r>
        <w:t xml:space="preserve">Wat kunnen wij precies meten: </w:t>
      </w:r>
    </w:p>
    <w:p w14:paraId="300A401C" w14:textId="2AE3364B" w:rsidR="009643EB" w:rsidRDefault="009643EB" w:rsidP="004775C6">
      <w:pPr>
        <w:pStyle w:val="Bestever"/>
      </w:pPr>
    </w:p>
    <w:p w14:paraId="69A69A56" w14:textId="377BC3D6" w:rsidR="009643EB" w:rsidRDefault="009643EB" w:rsidP="004775C6">
      <w:pPr>
        <w:pStyle w:val="Bestever"/>
      </w:pPr>
    </w:p>
    <w:p w14:paraId="2214C67B" w14:textId="3913DD03" w:rsidR="009643EB" w:rsidRDefault="009643EB" w:rsidP="009643EB">
      <w:pPr>
        <w:pStyle w:val="Kop2"/>
      </w:pPr>
      <w:r>
        <w:t>Conclusie</w:t>
      </w:r>
    </w:p>
    <w:p w14:paraId="4A1296FA" w14:textId="469A8773" w:rsidR="009643EB" w:rsidRPr="009643EB" w:rsidRDefault="00A77F91" w:rsidP="009643EB">
      <w:pPr>
        <w:pStyle w:val="Bestever"/>
      </w:pPr>
      <w:r>
        <w:t>Onze innovatie wordt op het moment al getest op perrons</w:t>
      </w:r>
      <w:r w:rsidR="009643EB">
        <w:t xml:space="preserve">. </w:t>
      </w:r>
      <w:r w:rsidR="002931A6">
        <w:t xml:space="preserve">Ze willen meer technische details weten: hoever kan de camera kijken en meten, hoe duur is de camera. We worden in contact gezet met iemand die over de tests nu gaat bij ProRail om zo te kijken wat wij misschien beter doen. </w:t>
      </w:r>
    </w:p>
    <w:sectPr w:rsidR="009643EB" w:rsidRPr="009643EB" w:rsidSect="00B21D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C3D51"/>
    <w:multiLevelType w:val="hybridMultilevel"/>
    <w:tmpl w:val="B6148B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5C6"/>
    <w:rsid w:val="00163123"/>
    <w:rsid w:val="0027641C"/>
    <w:rsid w:val="002931A6"/>
    <w:rsid w:val="002A3C1A"/>
    <w:rsid w:val="002C3A63"/>
    <w:rsid w:val="004775C6"/>
    <w:rsid w:val="004F4DFE"/>
    <w:rsid w:val="00634D4A"/>
    <w:rsid w:val="00821734"/>
    <w:rsid w:val="008C59B9"/>
    <w:rsid w:val="009643EB"/>
    <w:rsid w:val="00A77F91"/>
    <w:rsid w:val="00B21D94"/>
    <w:rsid w:val="00C77F00"/>
    <w:rsid w:val="00E4788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E4E1D"/>
  <w15:chartTrackingRefBased/>
  <w15:docId w15:val="{A1D63437-03ED-4BB5-9D16-E454E064A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autoRedefine/>
    <w:uiPriority w:val="9"/>
    <w:qFormat/>
    <w:rsid w:val="00163123"/>
    <w:pPr>
      <w:keepNext/>
      <w:keepLines/>
      <w:spacing w:before="240" w:after="0"/>
      <w:outlineLvl w:val="0"/>
    </w:pPr>
    <w:rPr>
      <w:rFonts w:ascii="Segoe UI Light" w:eastAsiaTheme="majorEastAsia" w:hAnsi="Segoe UI Light" w:cs="Segoe UI Light"/>
      <w:bCs/>
      <w:color w:val="000000" w:themeColor="text1"/>
      <w:sz w:val="32"/>
      <w:szCs w:val="44"/>
    </w:rPr>
  </w:style>
  <w:style w:type="paragraph" w:styleId="Kop2">
    <w:name w:val="heading 2"/>
    <w:basedOn w:val="Standaard"/>
    <w:next w:val="Standaard"/>
    <w:link w:val="Kop2Char"/>
    <w:autoRedefine/>
    <w:uiPriority w:val="9"/>
    <w:unhideWhenUsed/>
    <w:qFormat/>
    <w:rsid w:val="00163123"/>
    <w:pPr>
      <w:keepNext/>
      <w:keepLines/>
      <w:spacing w:before="40" w:after="0"/>
      <w:outlineLvl w:val="1"/>
    </w:pPr>
    <w:rPr>
      <w:rFonts w:ascii="Segoe UI Light" w:eastAsiaTheme="majorEastAsia" w:hAnsi="Segoe UI Light" w:cstheme="majorBidi"/>
      <w:sz w:val="26"/>
      <w:szCs w:val="26"/>
    </w:rPr>
  </w:style>
  <w:style w:type="paragraph" w:styleId="Kop3">
    <w:name w:val="heading 3"/>
    <w:basedOn w:val="Standaard"/>
    <w:next w:val="Standaard"/>
    <w:link w:val="Kop3Char"/>
    <w:autoRedefine/>
    <w:uiPriority w:val="9"/>
    <w:semiHidden/>
    <w:unhideWhenUsed/>
    <w:qFormat/>
    <w:rsid w:val="002C3A63"/>
    <w:pPr>
      <w:keepNext/>
      <w:keepLines/>
      <w:spacing w:before="40" w:after="0"/>
      <w:outlineLvl w:val="2"/>
    </w:pPr>
    <w:rPr>
      <w:rFonts w:ascii="Segoe UI Light" w:eastAsiaTheme="majorEastAsia" w:hAnsi="Segoe UI Light" w:cstheme="majorBidi"/>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Bestever">
    <w:name w:val="Best ever"/>
    <w:basedOn w:val="Geenafstand"/>
    <w:link w:val="BesteverChar"/>
    <w:autoRedefine/>
    <w:qFormat/>
    <w:rsid w:val="00E47884"/>
    <w:rPr>
      <w:rFonts w:ascii="Segoe UI Light" w:hAnsi="Segoe UI Light" w:cs="Times New Roman"/>
      <w:color w:val="222222"/>
      <w:szCs w:val="24"/>
    </w:rPr>
  </w:style>
  <w:style w:type="character" w:customStyle="1" w:styleId="BesteverChar">
    <w:name w:val="Best ever Char"/>
    <w:basedOn w:val="Standaardalinea-lettertype"/>
    <w:link w:val="Bestever"/>
    <w:rsid w:val="00E47884"/>
    <w:rPr>
      <w:rFonts w:ascii="Segoe UI Light" w:hAnsi="Segoe UI Light" w:cs="Times New Roman"/>
      <w:color w:val="222222"/>
      <w:szCs w:val="24"/>
    </w:rPr>
  </w:style>
  <w:style w:type="paragraph" w:styleId="Geenafstand">
    <w:name w:val="No Spacing"/>
    <w:uiPriority w:val="1"/>
    <w:qFormat/>
    <w:rsid w:val="00E47884"/>
    <w:pPr>
      <w:spacing w:after="0" w:line="240" w:lineRule="auto"/>
    </w:pPr>
  </w:style>
  <w:style w:type="character" w:customStyle="1" w:styleId="Kop1Char">
    <w:name w:val="Kop 1 Char"/>
    <w:basedOn w:val="Standaardalinea-lettertype"/>
    <w:link w:val="Kop1"/>
    <w:uiPriority w:val="9"/>
    <w:rsid w:val="00163123"/>
    <w:rPr>
      <w:rFonts w:ascii="Segoe UI Light" w:eastAsiaTheme="majorEastAsia" w:hAnsi="Segoe UI Light" w:cs="Segoe UI Light"/>
      <w:bCs/>
      <w:color w:val="000000" w:themeColor="text1"/>
      <w:sz w:val="32"/>
      <w:szCs w:val="44"/>
    </w:rPr>
  </w:style>
  <w:style w:type="character" w:customStyle="1" w:styleId="Kop2Char">
    <w:name w:val="Kop 2 Char"/>
    <w:basedOn w:val="Standaardalinea-lettertype"/>
    <w:link w:val="Kop2"/>
    <w:uiPriority w:val="9"/>
    <w:rsid w:val="00163123"/>
    <w:rPr>
      <w:rFonts w:ascii="Segoe UI Light" w:eastAsiaTheme="majorEastAsia" w:hAnsi="Segoe UI Light" w:cstheme="majorBidi"/>
      <w:sz w:val="26"/>
      <w:szCs w:val="26"/>
    </w:rPr>
  </w:style>
  <w:style w:type="character" w:customStyle="1" w:styleId="Kop3Char">
    <w:name w:val="Kop 3 Char"/>
    <w:basedOn w:val="Standaardalinea-lettertype"/>
    <w:link w:val="Kop3"/>
    <w:uiPriority w:val="9"/>
    <w:semiHidden/>
    <w:rsid w:val="002C3A63"/>
    <w:rPr>
      <w:rFonts w:ascii="Segoe UI Light" w:eastAsiaTheme="majorEastAsia" w:hAnsi="Segoe UI Light"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196</Words>
  <Characters>1082</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Van Kessel</dc:creator>
  <cp:keywords/>
  <dc:description/>
  <cp:lastModifiedBy>Carlo Van Kessel</cp:lastModifiedBy>
  <cp:revision>1</cp:revision>
  <dcterms:created xsi:type="dcterms:W3CDTF">2021-12-06T08:12:00Z</dcterms:created>
  <dcterms:modified xsi:type="dcterms:W3CDTF">2021-12-06T09:42:00Z</dcterms:modified>
</cp:coreProperties>
</file>