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46" w:rsidRPr="00F73146" w:rsidRDefault="00F73146" w:rsidP="00F73146">
      <w:pPr>
        <w:rPr>
          <w:b/>
        </w:rPr>
      </w:pPr>
      <w:r w:rsidRPr="00F73146">
        <w:rPr>
          <w:b/>
        </w:rPr>
        <w:t>Блочная область видимости (</w:t>
      </w:r>
      <w:proofErr w:type="spellStart"/>
      <w:r w:rsidRPr="00F73146">
        <w:rPr>
          <w:b/>
        </w:rPr>
        <w:t>block</w:t>
      </w:r>
      <w:proofErr w:type="spellEnd"/>
      <w:r w:rsidRPr="00F73146">
        <w:rPr>
          <w:b/>
        </w:rPr>
        <w:t xml:space="preserve"> </w:t>
      </w:r>
      <w:proofErr w:type="spellStart"/>
      <w:r w:rsidRPr="00F73146">
        <w:rPr>
          <w:b/>
        </w:rPr>
        <w:t>scope</w:t>
      </w:r>
      <w:proofErr w:type="spellEnd"/>
      <w:r w:rsidRPr="00F73146">
        <w:rPr>
          <w:b/>
        </w:rPr>
        <w:t>)</w:t>
      </w:r>
    </w:p>
    <w:p w:rsidR="00F73146" w:rsidRDefault="00F73146" w:rsidP="00F73146">
      <w:r>
        <w:t xml:space="preserve">ES5: </w:t>
      </w:r>
      <w:r w:rsidRPr="00F73146">
        <w:t xml:space="preserve">A </w:t>
      </w:r>
      <w:proofErr w:type="spellStart"/>
      <w:r w:rsidRPr="00F73146">
        <w:t>variable</w:t>
      </w:r>
      <w:proofErr w:type="spellEnd"/>
      <w:r w:rsidRPr="00F73146">
        <w:t xml:space="preserve"> </w:t>
      </w:r>
      <w:proofErr w:type="spellStart"/>
      <w:r w:rsidRPr="00F73146">
        <w:t>statement</w:t>
      </w:r>
      <w:proofErr w:type="spellEnd"/>
      <w:r w:rsidRPr="00F73146">
        <w:t xml:space="preserve"> </w:t>
      </w:r>
      <w:proofErr w:type="spellStart"/>
      <w:r w:rsidRPr="00F73146">
        <w:t>declares</w:t>
      </w:r>
      <w:proofErr w:type="spellEnd"/>
      <w:r w:rsidRPr="00F73146">
        <w:t xml:space="preserve"> </w:t>
      </w:r>
      <w:proofErr w:type="spellStart"/>
      <w:r w:rsidRPr="00F73146">
        <w:t>variables</w:t>
      </w:r>
      <w:proofErr w:type="spellEnd"/>
      <w:r w:rsidRPr="00F73146">
        <w:t xml:space="preserve"> </w:t>
      </w:r>
      <w:proofErr w:type="spellStart"/>
      <w:r w:rsidRPr="00F73146">
        <w:t>that</w:t>
      </w:r>
      <w:proofErr w:type="spellEnd"/>
      <w:r w:rsidRPr="00F73146">
        <w:t xml:space="preserve"> </w:t>
      </w:r>
      <w:proofErr w:type="spellStart"/>
      <w:r w:rsidRPr="00F73146">
        <w:t>are</w:t>
      </w:r>
      <w:proofErr w:type="spellEnd"/>
      <w:r w:rsidRPr="00F73146">
        <w:t xml:space="preserve"> </w:t>
      </w:r>
      <w:proofErr w:type="spellStart"/>
      <w:r w:rsidRPr="00F73146">
        <w:t>created</w:t>
      </w:r>
      <w:proofErr w:type="spellEnd"/>
      <w:r w:rsidRPr="00F73146">
        <w:t xml:space="preserve"> </w:t>
      </w:r>
      <w:proofErr w:type="spellStart"/>
      <w:r w:rsidRPr="00F73146">
        <w:t>as</w:t>
      </w:r>
      <w:proofErr w:type="spellEnd"/>
      <w:r w:rsidRPr="00F73146">
        <w:t xml:space="preserve"> </w:t>
      </w:r>
      <w:proofErr w:type="spellStart"/>
      <w:r w:rsidRPr="00F73146">
        <w:t>defined</w:t>
      </w:r>
      <w:proofErr w:type="spellEnd"/>
      <w:r w:rsidRPr="00F73146">
        <w:t xml:space="preserve"> </w:t>
      </w:r>
      <w:proofErr w:type="spellStart"/>
      <w:r w:rsidRPr="00F73146">
        <w:t>in</w:t>
      </w:r>
      <w:proofErr w:type="spellEnd"/>
      <w:r w:rsidRPr="00F73146">
        <w:t> 10.5</w:t>
      </w:r>
      <w:r>
        <w:t>.</w:t>
      </w:r>
      <w:r w:rsidRPr="00F73146">
        <w:t xml:space="preserve"> </w:t>
      </w:r>
      <w:proofErr w:type="spellStart"/>
      <w:r w:rsidRPr="00F73146">
        <w:t>Variables</w:t>
      </w:r>
      <w:proofErr w:type="spellEnd"/>
      <w:r w:rsidRPr="00F73146">
        <w:t xml:space="preserve"> </w:t>
      </w:r>
      <w:proofErr w:type="spellStart"/>
      <w:r w:rsidRPr="00F73146">
        <w:t>are</w:t>
      </w:r>
      <w:proofErr w:type="spellEnd"/>
      <w:r w:rsidRPr="00F73146">
        <w:t xml:space="preserve"> </w:t>
      </w:r>
      <w:proofErr w:type="spellStart"/>
      <w:r w:rsidRPr="00F73146">
        <w:t>initialised</w:t>
      </w:r>
      <w:proofErr w:type="spellEnd"/>
      <w:r w:rsidRPr="00F73146">
        <w:t xml:space="preserve"> </w:t>
      </w:r>
      <w:proofErr w:type="spellStart"/>
      <w:r w:rsidRPr="00F73146">
        <w:t>to</w:t>
      </w:r>
      <w:r w:rsidRPr="00F73146">
        <w:rPr>
          <w:b/>
          <w:bCs/>
        </w:rPr>
        <w:t>undefined</w:t>
      </w:r>
      <w:proofErr w:type="spellEnd"/>
      <w:r w:rsidRPr="00F73146">
        <w:t> </w:t>
      </w:r>
      <w:proofErr w:type="spellStart"/>
      <w:r w:rsidRPr="00F73146">
        <w:t>when</w:t>
      </w:r>
      <w:proofErr w:type="spellEnd"/>
      <w:r w:rsidRPr="00F73146">
        <w:t xml:space="preserve"> </w:t>
      </w:r>
      <w:proofErr w:type="spellStart"/>
      <w:r w:rsidRPr="00F73146">
        <w:t>created</w:t>
      </w:r>
      <w:proofErr w:type="spellEnd"/>
      <w:r w:rsidRPr="00F73146">
        <w:t xml:space="preserve">. A </w:t>
      </w:r>
      <w:proofErr w:type="spellStart"/>
      <w:r w:rsidRPr="00F73146">
        <w:t>variable</w:t>
      </w:r>
      <w:proofErr w:type="spellEnd"/>
      <w:r w:rsidRPr="00F73146">
        <w:t xml:space="preserve"> </w:t>
      </w:r>
      <w:proofErr w:type="spellStart"/>
      <w:r w:rsidRPr="00F73146">
        <w:t>with</w:t>
      </w:r>
      <w:proofErr w:type="spellEnd"/>
      <w:r w:rsidRPr="00F73146">
        <w:t xml:space="preserve"> </w:t>
      </w:r>
      <w:proofErr w:type="spellStart"/>
      <w:r w:rsidRPr="00F73146">
        <w:t>an</w:t>
      </w:r>
      <w:proofErr w:type="spellEnd"/>
      <w:r w:rsidRPr="00F73146">
        <w:t> </w:t>
      </w:r>
      <w:proofErr w:type="spellStart"/>
      <w:r w:rsidRPr="00F73146">
        <w:rPr>
          <w:i/>
          <w:iCs/>
        </w:rPr>
        <w:t>Initialiser</w:t>
      </w:r>
      <w:proofErr w:type="spellEnd"/>
      <w:r w:rsidRPr="00F73146">
        <w:t> </w:t>
      </w:r>
      <w:proofErr w:type="spellStart"/>
      <w:r w:rsidRPr="00F73146">
        <w:t>is</w:t>
      </w:r>
      <w:proofErr w:type="spellEnd"/>
      <w:r w:rsidRPr="00F73146">
        <w:t xml:space="preserve"> </w:t>
      </w:r>
      <w:proofErr w:type="spellStart"/>
      <w:r w:rsidRPr="00F73146">
        <w:t>assigned</w:t>
      </w:r>
      <w:proofErr w:type="spellEnd"/>
      <w:r w:rsidRPr="00F73146">
        <w:t xml:space="preserve"> </w:t>
      </w:r>
      <w:proofErr w:type="spellStart"/>
      <w:r w:rsidRPr="00F73146">
        <w:t>the</w:t>
      </w:r>
      <w:proofErr w:type="spellEnd"/>
      <w:r w:rsidRPr="00F73146">
        <w:t xml:space="preserve"> </w:t>
      </w:r>
      <w:proofErr w:type="spellStart"/>
      <w:r w:rsidRPr="00F73146">
        <w:t>value</w:t>
      </w:r>
      <w:proofErr w:type="spellEnd"/>
      <w:r w:rsidRPr="00F73146">
        <w:t xml:space="preserve"> </w:t>
      </w:r>
      <w:proofErr w:type="spellStart"/>
      <w:r w:rsidRPr="00F73146">
        <w:t>of</w:t>
      </w:r>
      <w:proofErr w:type="spellEnd"/>
      <w:r w:rsidRPr="00F73146">
        <w:t xml:space="preserve"> </w:t>
      </w:r>
      <w:proofErr w:type="spellStart"/>
      <w:r w:rsidRPr="00F73146">
        <w:t>its</w:t>
      </w:r>
      <w:proofErr w:type="spellEnd"/>
      <w:r w:rsidRPr="00F73146">
        <w:t> </w:t>
      </w:r>
      <w:proofErr w:type="spellStart"/>
      <w:r w:rsidRPr="00F73146">
        <w:rPr>
          <w:i/>
          <w:iCs/>
        </w:rPr>
        <w:t>AssignmentExpression</w:t>
      </w:r>
      <w:proofErr w:type="spellEnd"/>
      <w:r w:rsidRPr="00F73146">
        <w:t> </w:t>
      </w:r>
      <w:proofErr w:type="spellStart"/>
      <w:r w:rsidRPr="00F73146">
        <w:t>when</w:t>
      </w:r>
      <w:proofErr w:type="spellEnd"/>
      <w:r w:rsidRPr="00F73146">
        <w:t xml:space="preserve"> </w:t>
      </w:r>
      <w:proofErr w:type="spellStart"/>
      <w:r w:rsidRPr="00F73146">
        <w:t>the</w:t>
      </w:r>
      <w:proofErr w:type="spellEnd"/>
      <w:r w:rsidRPr="00F73146">
        <w:t> </w:t>
      </w:r>
      <w:proofErr w:type="spellStart"/>
      <w:r w:rsidRPr="00F73146">
        <w:rPr>
          <w:i/>
          <w:iCs/>
        </w:rPr>
        <w:t>VariableStatement</w:t>
      </w:r>
      <w:proofErr w:type="spellEnd"/>
      <w:r w:rsidRPr="00F73146">
        <w:t> </w:t>
      </w:r>
      <w:proofErr w:type="spellStart"/>
      <w:r w:rsidRPr="00F73146">
        <w:t>is</w:t>
      </w:r>
      <w:proofErr w:type="spellEnd"/>
      <w:r w:rsidRPr="00F73146">
        <w:t xml:space="preserve"> </w:t>
      </w:r>
      <w:proofErr w:type="spellStart"/>
      <w:r w:rsidRPr="00F73146">
        <w:t>executed</w:t>
      </w:r>
      <w:proofErr w:type="spellEnd"/>
      <w:r w:rsidRPr="00F73146">
        <w:t xml:space="preserve">, </w:t>
      </w:r>
      <w:proofErr w:type="spellStart"/>
      <w:r w:rsidRPr="00F73146">
        <w:t>not</w:t>
      </w:r>
      <w:proofErr w:type="spellEnd"/>
      <w:r w:rsidRPr="00F73146">
        <w:t xml:space="preserve"> </w:t>
      </w:r>
      <w:proofErr w:type="spellStart"/>
      <w:r w:rsidRPr="00F73146">
        <w:t>when</w:t>
      </w:r>
      <w:proofErr w:type="spellEnd"/>
      <w:r w:rsidRPr="00F73146">
        <w:t xml:space="preserve"> </w:t>
      </w:r>
      <w:proofErr w:type="spellStart"/>
      <w:r w:rsidRPr="00F73146">
        <w:t>the</w:t>
      </w:r>
      <w:proofErr w:type="spellEnd"/>
      <w:r w:rsidRPr="00F73146">
        <w:t xml:space="preserve"> </w:t>
      </w:r>
      <w:proofErr w:type="spellStart"/>
      <w:r w:rsidRPr="00F73146">
        <w:t>variable</w:t>
      </w:r>
      <w:proofErr w:type="spellEnd"/>
      <w:r w:rsidRPr="00F73146">
        <w:t xml:space="preserve"> </w:t>
      </w:r>
      <w:proofErr w:type="spellStart"/>
      <w:r w:rsidRPr="00F73146">
        <w:t>is</w:t>
      </w:r>
      <w:proofErr w:type="spellEnd"/>
      <w:r w:rsidRPr="00F73146">
        <w:t xml:space="preserve"> </w:t>
      </w:r>
      <w:proofErr w:type="spellStart"/>
      <w:r w:rsidRPr="00F73146">
        <w:t>created</w:t>
      </w:r>
      <w:proofErr w:type="spellEnd"/>
      <w:r w:rsidRPr="00F73146">
        <w:t>.</w:t>
      </w:r>
    </w:p>
    <w:p w:rsidR="00F73146" w:rsidRDefault="00F73146" w:rsidP="00F73146">
      <w:pPr>
        <w:rPr>
          <w:lang w:val="en-US"/>
        </w:rPr>
      </w:pPr>
      <w:r>
        <w:t xml:space="preserve">ES6: </w:t>
      </w:r>
      <w:r w:rsidRPr="00F73146">
        <w:rPr>
          <w:lang w:val="en-US"/>
        </w:rPr>
        <w:t xml:space="preserve">A let and </w:t>
      </w:r>
      <w:proofErr w:type="spellStart"/>
      <w:r w:rsidRPr="00F73146">
        <w:rPr>
          <w:lang w:val="en-US"/>
        </w:rPr>
        <w:t>const</w:t>
      </w:r>
      <w:proofErr w:type="spellEnd"/>
      <w:r w:rsidRPr="00F73146">
        <w:rPr>
          <w:lang w:val="en-US"/>
        </w:rPr>
        <w:t xml:space="preserve"> declarations define variables that are scoped to the running execution context’s </w:t>
      </w:r>
      <w:proofErr w:type="spellStart"/>
      <w:r w:rsidRPr="00F73146">
        <w:rPr>
          <w:lang w:val="en-US"/>
        </w:rPr>
        <w:t>LexicalEnvironment</w:t>
      </w:r>
      <w:proofErr w:type="spellEnd"/>
      <w:r w:rsidRPr="00F73146">
        <w:rPr>
          <w:lang w:val="en-US"/>
        </w:rPr>
        <w:t xml:space="preserve">. The variables are created when their containing Lexical Environment is instantiated but may not be accessed in any way until the variable’s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evaluated. A variable defined by a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with an Initializer is assigned the value of its Initializer’s </w:t>
      </w:r>
      <w:proofErr w:type="spellStart"/>
      <w:r w:rsidRPr="00F73146">
        <w:rPr>
          <w:lang w:val="en-US"/>
        </w:rPr>
        <w:t>AssignmentExpression</w:t>
      </w:r>
      <w:proofErr w:type="spellEnd"/>
      <w:r w:rsidRPr="00F73146">
        <w:rPr>
          <w:lang w:val="en-US"/>
        </w:rPr>
        <w:t xml:space="preserve"> when the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evaluated, not when the variable is created. If a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in a let declaration does not have an Initializer the variable is assigned the value undefined when the </w:t>
      </w:r>
      <w:proofErr w:type="spellStart"/>
      <w:r w:rsidRPr="00F73146">
        <w:rPr>
          <w:lang w:val="en-US"/>
        </w:rPr>
        <w:t>LexicalBinding</w:t>
      </w:r>
      <w:proofErr w:type="spellEnd"/>
      <w:r w:rsidRPr="00F73146">
        <w:rPr>
          <w:lang w:val="en-US"/>
        </w:rPr>
        <w:t xml:space="preserve"> is evaluated.</w:t>
      </w:r>
    </w:p>
    <w:p w:rsidR="00F73146" w:rsidRPr="00F73146" w:rsidRDefault="00F73146" w:rsidP="00F73146">
      <w:proofErr w:type="gramStart"/>
      <w:r w:rsidRPr="00F73146">
        <w:rPr>
          <w:lang w:val="en-US"/>
        </w:rPr>
        <w:t xml:space="preserve">В </w:t>
      </w:r>
      <w:proofErr w:type="spellStart"/>
      <w:r w:rsidRPr="00F73146">
        <w:rPr>
          <w:lang w:val="en-US"/>
        </w:rPr>
        <w:t>текущей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версии</w:t>
      </w:r>
      <w:proofErr w:type="spellEnd"/>
      <w:r w:rsidRPr="00F73146">
        <w:rPr>
          <w:lang w:val="en-US"/>
        </w:rPr>
        <w:t xml:space="preserve"> JavaScript </w:t>
      </w:r>
      <w:proofErr w:type="spellStart"/>
      <w:r w:rsidRPr="00F73146">
        <w:rPr>
          <w:lang w:val="en-US"/>
        </w:rPr>
        <w:t>присутствует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функциональная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область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видимости</w:t>
      </w:r>
      <w:proofErr w:type="spellEnd"/>
      <w:r w:rsidRPr="00F73146">
        <w:rPr>
          <w:lang w:val="en-US"/>
        </w:rPr>
        <w:t>.</w:t>
      </w:r>
      <w:proofErr w:type="gramEnd"/>
      <w:r w:rsidRPr="00F73146">
        <w:rPr>
          <w:lang w:val="en-US"/>
        </w:rPr>
        <w:t xml:space="preserve"> </w:t>
      </w:r>
      <w:proofErr w:type="spellStart"/>
      <w:proofErr w:type="gramStart"/>
      <w:r w:rsidRPr="00F73146">
        <w:rPr>
          <w:lang w:val="en-US"/>
        </w:rPr>
        <w:t>Это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означает</w:t>
      </w:r>
      <w:proofErr w:type="spellEnd"/>
      <w:r w:rsidRPr="00F73146">
        <w:rPr>
          <w:lang w:val="en-US"/>
        </w:rPr>
        <w:t xml:space="preserve">, </w:t>
      </w:r>
      <w:proofErr w:type="spellStart"/>
      <w:r w:rsidRPr="00F73146">
        <w:rPr>
          <w:lang w:val="en-US"/>
        </w:rPr>
        <w:t>что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все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переменные</w:t>
      </w:r>
      <w:proofErr w:type="spellEnd"/>
      <w:r w:rsidRPr="00F73146">
        <w:rPr>
          <w:lang w:val="en-US"/>
        </w:rPr>
        <w:t xml:space="preserve">, </w:t>
      </w:r>
      <w:proofErr w:type="spellStart"/>
      <w:r w:rsidRPr="00F73146">
        <w:rPr>
          <w:lang w:val="en-US"/>
        </w:rPr>
        <w:t>объявленные</w:t>
      </w:r>
      <w:proofErr w:type="spellEnd"/>
      <w:r w:rsidRPr="00F73146">
        <w:rPr>
          <w:lang w:val="en-US"/>
        </w:rPr>
        <w:t xml:space="preserve"> c </w:t>
      </w:r>
      <w:proofErr w:type="spellStart"/>
      <w:r w:rsidRPr="00F73146">
        <w:rPr>
          <w:lang w:val="en-US"/>
        </w:rPr>
        <w:t>помощью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ключевого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слова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var</w:t>
      </w:r>
      <w:proofErr w:type="spellEnd"/>
      <w:r w:rsidRPr="00F73146">
        <w:rPr>
          <w:lang w:val="en-US"/>
        </w:rPr>
        <w:t xml:space="preserve">, </w:t>
      </w:r>
      <w:proofErr w:type="spellStart"/>
      <w:r w:rsidRPr="00F73146">
        <w:rPr>
          <w:lang w:val="en-US"/>
        </w:rPr>
        <w:t>будут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видны</w:t>
      </w:r>
      <w:proofErr w:type="spellEnd"/>
      <w:r w:rsidRPr="00F73146">
        <w:rPr>
          <w:lang w:val="en-US"/>
        </w:rPr>
        <w:t xml:space="preserve"> в </w:t>
      </w:r>
      <w:proofErr w:type="spellStart"/>
      <w:r w:rsidRPr="00F73146">
        <w:rPr>
          <w:lang w:val="en-US"/>
        </w:rPr>
        <w:t>любом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месте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функции</w:t>
      </w:r>
      <w:proofErr w:type="spellEnd"/>
      <w:r w:rsidRPr="00F73146">
        <w:rPr>
          <w:lang w:val="en-US"/>
        </w:rPr>
        <w:t xml:space="preserve"> (</w:t>
      </w:r>
      <w:proofErr w:type="spellStart"/>
      <w:r w:rsidRPr="00F73146">
        <w:rPr>
          <w:lang w:val="en-US"/>
        </w:rPr>
        <w:t>даже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е</w:t>
      </w:r>
      <w:r>
        <w:rPr>
          <w:lang w:val="en-US"/>
        </w:rPr>
        <w:t>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объявлены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внутри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блока</w:t>
      </w:r>
      <w:proofErr w:type="spellEnd"/>
      <w:r>
        <w:rPr>
          <w:lang w:val="en-US"/>
        </w:rPr>
        <w:t>).</w:t>
      </w:r>
      <w:proofErr w:type="gramEnd"/>
      <w:r>
        <w:rPr>
          <w:lang w:val="en-US"/>
        </w:rPr>
        <w:t xml:space="preserve"> А let </w:t>
      </w:r>
      <w:r>
        <w:t>лишь в текущем блоке.</w:t>
      </w:r>
    </w:p>
    <w:p w:rsidR="00F73146" w:rsidRPr="00F73146" w:rsidRDefault="00F73146" w:rsidP="00F73146">
      <w:pPr>
        <w:rPr>
          <w:lang w:val="en-US"/>
        </w:rPr>
      </w:pPr>
      <w:proofErr w:type="gramStart"/>
      <w:r w:rsidRPr="00F73146">
        <w:rPr>
          <w:lang w:val="en-US"/>
        </w:rPr>
        <w:t>function</w:t>
      </w:r>
      <w:proofErr w:type="gramEnd"/>
      <w:r w:rsidRPr="00F73146">
        <w:rPr>
          <w:lang w:val="en-US"/>
        </w:rPr>
        <w:t xml:space="preserve"> f(a) {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   </w:t>
      </w:r>
      <w:proofErr w:type="gramStart"/>
      <w:r w:rsidRPr="00F73146">
        <w:rPr>
          <w:lang w:val="en-US"/>
        </w:rPr>
        <w:t>if</w:t>
      </w:r>
      <w:proofErr w:type="gramEnd"/>
      <w:r w:rsidRPr="00F73146">
        <w:rPr>
          <w:lang w:val="en-US"/>
        </w:rPr>
        <w:t xml:space="preserve"> (a &lt; 0) {    </w:t>
      </w:r>
      <w:proofErr w:type="spellStart"/>
      <w:r w:rsidRPr="00F73146">
        <w:rPr>
          <w:lang w:val="en-US"/>
        </w:rPr>
        <w:t>var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= 3;</w:t>
      </w:r>
      <w:r>
        <w:rPr>
          <w:lang w:val="en-US"/>
        </w:rPr>
        <w:t xml:space="preserve"> }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F73146">
        <w:rPr>
          <w:lang w:val="en-US"/>
        </w:rPr>
        <w:t>console.log</w:t>
      </w:r>
      <w:proofErr w:type="gramEnd"/>
      <w:r w:rsidRPr="00F73146">
        <w:rPr>
          <w:lang w:val="en-US"/>
        </w:rPr>
        <w:t>(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>); // 3</w:t>
      </w:r>
    </w:p>
    <w:p w:rsidR="00F73146" w:rsidRPr="00F73146" w:rsidRDefault="00F73146" w:rsidP="00F73146">
      <w:pPr>
        <w:rPr>
          <w:lang w:val="en-US"/>
        </w:rPr>
      </w:pPr>
      <w:r>
        <w:rPr>
          <w:lang w:val="en-US"/>
        </w:rPr>
        <w:t>}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В </w:t>
      </w:r>
      <w:proofErr w:type="spellStart"/>
      <w:r w:rsidRPr="00F73146">
        <w:rPr>
          <w:lang w:val="en-US"/>
        </w:rPr>
        <w:t>новой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версии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появится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ключевое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слово</w:t>
      </w:r>
      <w:proofErr w:type="spellEnd"/>
      <w:r w:rsidRPr="00F73146">
        <w:rPr>
          <w:lang w:val="en-US"/>
        </w:rPr>
        <w:t xml:space="preserve"> let, </w:t>
      </w:r>
      <w:proofErr w:type="spellStart"/>
      <w:r w:rsidRPr="00F73146">
        <w:rPr>
          <w:lang w:val="en-US"/>
        </w:rPr>
        <w:t>которое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позволит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объявлять</w:t>
      </w:r>
      <w:proofErr w:type="spellEnd"/>
      <w:r w:rsidRPr="00F73146">
        <w:rPr>
          <w:lang w:val="en-US"/>
        </w:rPr>
        <w:t xml:space="preserve"> </w:t>
      </w:r>
      <w:proofErr w:type="spellStart"/>
      <w:r w:rsidRPr="00F73146">
        <w:rPr>
          <w:lang w:val="en-US"/>
        </w:rPr>
        <w:t>переменны</w:t>
      </w:r>
      <w:r>
        <w:rPr>
          <w:lang w:val="en-US"/>
        </w:rPr>
        <w:t>е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блочной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видимости</w:t>
      </w:r>
      <w:proofErr w:type="spellEnd"/>
      <w:r>
        <w:rPr>
          <w:lang w:val="en-US"/>
        </w:rPr>
        <w:t>:</w:t>
      </w:r>
    </w:p>
    <w:p w:rsidR="00F73146" w:rsidRPr="00F73146" w:rsidRDefault="00F73146" w:rsidP="00F73146">
      <w:pPr>
        <w:rPr>
          <w:lang w:val="en-US"/>
        </w:rPr>
      </w:pPr>
      <w:proofErr w:type="gramStart"/>
      <w:r w:rsidRPr="00F73146">
        <w:rPr>
          <w:lang w:val="en-US"/>
        </w:rPr>
        <w:t>function</w:t>
      </w:r>
      <w:proofErr w:type="gramEnd"/>
      <w:r w:rsidRPr="00F73146">
        <w:rPr>
          <w:lang w:val="en-US"/>
        </w:rPr>
        <w:t xml:space="preserve"> f(a) {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   </w:t>
      </w:r>
      <w:proofErr w:type="gramStart"/>
      <w:r w:rsidRPr="00F73146">
        <w:rPr>
          <w:lang w:val="en-US"/>
        </w:rPr>
        <w:t>if</w:t>
      </w:r>
      <w:proofErr w:type="gramEnd"/>
      <w:r w:rsidRPr="00F73146">
        <w:rPr>
          <w:lang w:val="en-US"/>
        </w:rPr>
        <w:t xml:space="preserve"> (a &lt; 0) {  let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= 3;</w:t>
      </w:r>
      <w:r>
        <w:rPr>
          <w:lang w:val="en-US"/>
        </w:rPr>
        <w:t xml:space="preserve"> </w:t>
      </w:r>
      <w:r w:rsidRPr="00F73146">
        <w:rPr>
          <w:lang w:val="en-US"/>
        </w:rPr>
        <w:t>}</w:t>
      </w:r>
    </w:p>
    <w:p w:rsidR="00F73146" w:rsidRPr="00F73146" w:rsidRDefault="00F73146" w:rsidP="00F73146">
      <w:pPr>
        <w:rPr>
          <w:lang w:val="en-US"/>
        </w:rPr>
      </w:pPr>
      <w:r w:rsidRPr="00F73146">
        <w:rPr>
          <w:lang w:val="en-US"/>
        </w:rPr>
        <w:t xml:space="preserve">   </w:t>
      </w:r>
      <w:proofErr w:type="gramStart"/>
      <w:r w:rsidRPr="00F73146">
        <w:rPr>
          <w:lang w:val="en-US"/>
        </w:rPr>
        <w:t>console.log</w:t>
      </w:r>
      <w:proofErr w:type="gramEnd"/>
      <w:r w:rsidRPr="00F73146">
        <w:rPr>
          <w:lang w:val="en-US"/>
        </w:rPr>
        <w:t>(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); // </w:t>
      </w:r>
      <w:proofErr w:type="spellStart"/>
      <w:r w:rsidRPr="00F73146">
        <w:rPr>
          <w:lang w:val="en-US"/>
        </w:rPr>
        <w:t>ReferenceError</w:t>
      </w:r>
      <w:proofErr w:type="spellEnd"/>
      <w:r w:rsidRPr="00F73146">
        <w:rPr>
          <w:lang w:val="en-US"/>
        </w:rPr>
        <w:t xml:space="preserve">: </w:t>
      </w:r>
      <w:proofErr w:type="spellStart"/>
      <w:r w:rsidRPr="00F73146">
        <w:rPr>
          <w:lang w:val="en-US"/>
        </w:rPr>
        <w:t>i</w:t>
      </w:r>
      <w:proofErr w:type="spellEnd"/>
      <w:r w:rsidRPr="00F73146">
        <w:rPr>
          <w:lang w:val="en-US"/>
        </w:rPr>
        <w:t xml:space="preserve"> is not defined</w:t>
      </w:r>
    </w:p>
    <w:p w:rsidR="00F73146" w:rsidRPr="00F73146" w:rsidRDefault="00F73146" w:rsidP="00F73146">
      <w:pPr>
        <w:rPr>
          <w:lang w:val="en-US"/>
        </w:rPr>
      </w:pPr>
      <w:r>
        <w:rPr>
          <w:lang w:val="en-US"/>
        </w:rPr>
        <w:t>}</w:t>
      </w:r>
    </w:p>
    <w:p w:rsidR="00F73146" w:rsidRPr="00660A43" w:rsidRDefault="00F73146" w:rsidP="00F73146"/>
    <w:p w:rsidR="008B0D48" w:rsidRDefault="00E5712E">
      <w:pPr>
        <w:rPr>
          <w:b/>
        </w:rPr>
      </w:pPr>
      <w:r w:rsidRPr="00E5712E">
        <w:rPr>
          <w:b/>
        </w:rPr>
        <w:t>Циклы</w:t>
      </w:r>
    </w:p>
    <w:p w:rsid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</w:pPr>
      <w:r>
        <w:t>Es5:</w:t>
      </w:r>
    </w:p>
    <w:p w:rsidR="00E5712E" w:rsidRDefault="00E5712E" w:rsidP="00E5712E">
      <w:pPr>
        <w:pStyle w:val="a8"/>
        <w:shd w:val="clear" w:color="auto" w:fill="FDFDFC"/>
        <w:spacing w:line="344" w:lineRule="atLeast"/>
        <w:jc w:val="both"/>
        <w:rPr>
          <w:rFonts w:ascii="Cambria" w:hAnsi="Cambria"/>
          <w:color w:val="333333"/>
          <w:sz w:val="26"/>
          <w:szCs w:val="26"/>
        </w:rPr>
      </w:pPr>
      <w:proofErr w:type="spellStart"/>
      <w:r>
        <w:rPr>
          <w:rFonts w:ascii="Cambria" w:hAnsi="Cambria"/>
          <w:color w:val="333333"/>
          <w:sz w:val="26"/>
          <w:szCs w:val="26"/>
        </w:rPr>
        <w:t>The</w:t>
      </w:r>
      <w:proofErr w:type="spellEnd"/>
      <w:r>
        <w:rPr>
          <w:rFonts w:ascii="Cambria" w:hAnsi="Cambria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333333"/>
          <w:sz w:val="26"/>
          <w:szCs w:val="26"/>
        </w:rPr>
        <w:t>production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nt"/>
          <w:rFonts w:ascii="Times New Roman" w:hAnsi="Times New Roman"/>
          <w:i/>
          <w:iCs/>
          <w:color w:val="333333"/>
          <w:sz w:val="26"/>
          <w:szCs w:val="26"/>
        </w:rPr>
        <w:t>IterationStatement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r>
        <w:rPr>
          <w:rStyle w:val="geq"/>
          <w:rFonts w:ascii="Cambria" w:hAnsi="Cambria"/>
          <w:b/>
          <w:bCs/>
          <w:color w:val="333333"/>
          <w:sz w:val="26"/>
          <w:szCs w:val="26"/>
        </w:rPr>
        <w:t>:</w:t>
      </w:r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color w:val="555555"/>
        </w:rPr>
        <w:t>for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r>
        <w:rPr>
          <w:rStyle w:val="HTML"/>
          <w:rFonts w:ascii="Courier New" w:hAnsi="Courier New" w:cs="Courier New"/>
          <w:b/>
          <w:bCs/>
          <w:color w:val="555555"/>
        </w:rPr>
        <w:t>(</w:t>
      </w:r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nt"/>
          <w:rFonts w:ascii="Times New Roman" w:hAnsi="Times New Roman"/>
          <w:i/>
          <w:iCs/>
          <w:color w:val="333333"/>
          <w:sz w:val="26"/>
          <w:szCs w:val="26"/>
        </w:rPr>
        <w:t>LeftHandSideExpression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color w:val="555555"/>
        </w:rPr>
        <w:t>in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nt"/>
          <w:rFonts w:ascii="Times New Roman" w:hAnsi="Times New Roman"/>
          <w:i/>
          <w:iCs/>
          <w:color w:val="333333"/>
          <w:sz w:val="26"/>
          <w:szCs w:val="26"/>
        </w:rPr>
        <w:t>Expression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r>
        <w:rPr>
          <w:rStyle w:val="HTML"/>
          <w:rFonts w:ascii="Courier New" w:hAnsi="Courier New" w:cs="Courier New"/>
          <w:b/>
          <w:bCs/>
          <w:color w:val="555555"/>
        </w:rPr>
        <w:t>)</w:t>
      </w:r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nt"/>
          <w:rFonts w:ascii="Times New Roman" w:hAnsi="Times New Roman"/>
          <w:i/>
          <w:iCs/>
          <w:color w:val="333333"/>
          <w:sz w:val="26"/>
          <w:szCs w:val="26"/>
        </w:rPr>
        <w:t>Statement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Fonts w:ascii="Cambria" w:hAnsi="Cambria"/>
          <w:color w:val="333333"/>
          <w:sz w:val="26"/>
          <w:szCs w:val="26"/>
        </w:rPr>
        <w:t>is</w:t>
      </w:r>
      <w:proofErr w:type="spellEnd"/>
      <w:r>
        <w:rPr>
          <w:rFonts w:ascii="Cambria" w:hAnsi="Cambria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333333"/>
          <w:sz w:val="26"/>
          <w:szCs w:val="26"/>
        </w:rPr>
        <w:t>evaluated</w:t>
      </w:r>
      <w:proofErr w:type="spellEnd"/>
      <w:r>
        <w:rPr>
          <w:rFonts w:ascii="Cambria" w:hAnsi="Cambria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333333"/>
          <w:sz w:val="26"/>
          <w:szCs w:val="26"/>
        </w:rPr>
        <w:t>as</w:t>
      </w:r>
      <w:proofErr w:type="spellEnd"/>
      <w:r>
        <w:rPr>
          <w:rFonts w:ascii="Cambria" w:hAnsi="Cambria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333333"/>
          <w:sz w:val="26"/>
          <w:szCs w:val="26"/>
        </w:rPr>
        <w:t>follows</w:t>
      </w:r>
      <w:proofErr w:type="spellEnd"/>
      <w:r>
        <w:rPr>
          <w:rFonts w:ascii="Cambria" w:hAnsi="Cambria"/>
          <w:color w:val="333333"/>
          <w:sz w:val="26"/>
          <w:szCs w:val="26"/>
        </w:rPr>
        <w:t>:</w:t>
      </w:r>
    </w:p>
    <w:p w:rsidR="00E5712E" w:rsidRDefault="00E5712E" w:rsidP="00E5712E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exprRef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result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evaluating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Expression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experValue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6" w:anchor="sec-8.7.1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GetValue</w:t>
        </w:r>
        <w:proofErr w:type="spellEnd"/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exprRef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experValue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b/>
          <w:bCs/>
          <w:color w:val="555555"/>
          <w:sz w:val="26"/>
          <w:szCs w:val="26"/>
        </w:rPr>
        <w:t>null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or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b/>
          <w:bCs/>
          <w:color w:val="555555"/>
          <w:sz w:val="26"/>
          <w:szCs w:val="26"/>
        </w:rPr>
        <w:t>undefined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return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(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normal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obj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7" w:anchor="sec-9.9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ToObject</w:t>
        </w:r>
        <w:proofErr w:type="spellEnd"/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experValue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=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lastRenderedPageBreak/>
        <w:t>Repeat</w:t>
      </w:r>
      <w:proofErr w:type="spellEnd"/>
    </w:p>
    <w:p w:rsidR="00E5712E" w:rsidRDefault="00E5712E" w:rsidP="00E5712E">
      <w:pPr>
        <w:numPr>
          <w:ilvl w:val="1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P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name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next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property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obj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whose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[[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Enumerable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]]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attribute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b/>
          <w:bCs/>
          <w:color w:val="555555"/>
          <w:sz w:val="26"/>
          <w:szCs w:val="26"/>
        </w:rPr>
        <w:t>true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.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there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no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such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property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return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(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normal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1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lhsRef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result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evaluating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LeftHandSideExpression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(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may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evaluated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repeatedly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1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Call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8" w:anchor="sec-8.7.2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PutValue</w:t>
        </w:r>
        <w:proofErr w:type="spellEnd"/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lhsRef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P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1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result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evaluating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Statement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1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.value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not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=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.value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1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.type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break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and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.target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current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label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set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return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(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normal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1"/>
          <w:numId w:val="5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.type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not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b/>
          <w:bCs/>
          <w:color w:val="555555"/>
          <w:sz w:val="26"/>
          <w:szCs w:val="26"/>
        </w:rPr>
        <w:t>continue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||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.target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not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current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label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set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then</w:t>
      </w:r>
      <w:proofErr w:type="spellEnd"/>
    </w:p>
    <w:p w:rsidR="00E5712E" w:rsidRDefault="00E5712E" w:rsidP="00E5712E">
      <w:pPr>
        <w:numPr>
          <w:ilvl w:val="2"/>
          <w:numId w:val="6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an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9" w:anchor="sec-8.9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abrupt</w:t>
        </w:r>
        <w:proofErr w:type="spellEnd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completion</w:t>
        </w:r>
        <w:proofErr w:type="spellEnd"/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return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pStyle w:val="a8"/>
        <w:shd w:val="clear" w:color="auto" w:fill="FDFDFC"/>
        <w:spacing w:line="344" w:lineRule="atLeast"/>
        <w:jc w:val="both"/>
        <w:rPr>
          <w:rFonts w:ascii="Cambria" w:hAnsi="Cambria"/>
          <w:color w:val="333333"/>
          <w:sz w:val="26"/>
          <w:szCs w:val="26"/>
        </w:rPr>
      </w:pPr>
      <w:proofErr w:type="spellStart"/>
      <w:r>
        <w:rPr>
          <w:rFonts w:ascii="Cambria" w:hAnsi="Cambria"/>
          <w:color w:val="333333"/>
          <w:sz w:val="26"/>
          <w:szCs w:val="26"/>
        </w:rPr>
        <w:t>The</w:t>
      </w:r>
      <w:proofErr w:type="spellEnd"/>
      <w:r>
        <w:rPr>
          <w:rFonts w:ascii="Cambria" w:hAnsi="Cambria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333333"/>
          <w:sz w:val="26"/>
          <w:szCs w:val="26"/>
        </w:rPr>
        <w:t>production</w:t>
      </w:r>
      <w:proofErr w:type="spellEnd"/>
      <w:r>
        <w:rPr>
          <w:rFonts w:ascii="Cambria" w:hAnsi="Cambria"/>
          <w:color w:val="333333"/>
          <w:sz w:val="26"/>
          <w:szCs w:val="26"/>
        </w:rPr>
        <w:br/>
      </w:r>
      <w:proofErr w:type="spellStart"/>
      <w:r>
        <w:rPr>
          <w:rStyle w:val="nt"/>
          <w:rFonts w:ascii="Times New Roman" w:hAnsi="Times New Roman"/>
          <w:i/>
          <w:iCs/>
          <w:color w:val="333333"/>
          <w:sz w:val="26"/>
          <w:szCs w:val="26"/>
        </w:rPr>
        <w:t>IterationStatement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r>
        <w:rPr>
          <w:rStyle w:val="geq"/>
          <w:rFonts w:ascii="Cambria" w:hAnsi="Cambria"/>
          <w:b/>
          <w:bCs/>
          <w:color w:val="333333"/>
          <w:sz w:val="26"/>
          <w:szCs w:val="26"/>
        </w:rPr>
        <w:t>:</w:t>
      </w:r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color w:val="555555"/>
        </w:rPr>
        <w:t>for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r>
        <w:rPr>
          <w:rStyle w:val="HTML"/>
          <w:rFonts w:ascii="Courier New" w:hAnsi="Courier New" w:cs="Courier New"/>
          <w:b/>
          <w:bCs/>
          <w:color w:val="555555"/>
        </w:rPr>
        <w:t>(</w:t>
      </w:r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color w:val="555555"/>
        </w:rPr>
        <w:t>var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nt"/>
          <w:rFonts w:ascii="Times New Roman" w:hAnsi="Times New Roman"/>
          <w:i/>
          <w:iCs/>
          <w:color w:val="333333"/>
          <w:sz w:val="26"/>
          <w:szCs w:val="26"/>
        </w:rPr>
        <w:t>VariableDeclarationNoIn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color w:val="555555"/>
        </w:rPr>
        <w:t>in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nt"/>
          <w:rFonts w:ascii="Times New Roman" w:hAnsi="Times New Roman"/>
          <w:i/>
          <w:iCs/>
          <w:color w:val="333333"/>
          <w:sz w:val="26"/>
          <w:szCs w:val="26"/>
        </w:rPr>
        <w:t>Expression</w:t>
      </w:r>
      <w:proofErr w:type="spellEnd"/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r>
        <w:rPr>
          <w:rStyle w:val="HTML"/>
          <w:rFonts w:ascii="Courier New" w:hAnsi="Courier New" w:cs="Courier New"/>
          <w:b/>
          <w:bCs/>
          <w:color w:val="555555"/>
        </w:rPr>
        <w:t>)</w:t>
      </w:r>
      <w:r>
        <w:rPr>
          <w:rStyle w:val="apple-converted-space"/>
          <w:rFonts w:ascii="Cambria" w:hAnsi="Cambria"/>
          <w:color w:val="333333"/>
          <w:sz w:val="26"/>
          <w:szCs w:val="26"/>
        </w:rPr>
        <w:t> </w:t>
      </w:r>
      <w:proofErr w:type="spellStart"/>
      <w:r>
        <w:rPr>
          <w:rStyle w:val="nt"/>
          <w:rFonts w:ascii="Times New Roman" w:hAnsi="Times New Roman"/>
          <w:i/>
          <w:iCs/>
          <w:color w:val="333333"/>
          <w:sz w:val="26"/>
          <w:szCs w:val="26"/>
        </w:rPr>
        <w:t>Statement</w:t>
      </w:r>
      <w:proofErr w:type="spellEnd"/>
      <w:r>
        <w:rPr>
          <w:rFonts w:ascii="Cambria" w:hAnsi="Cambria"/>
          <w:color w:val="333333"/>
          <w:sz w:val="26"/>
          <w:szCs w:val="26"/>
        </w:rPr>
        <w:br/>
      </w:r>
      <w:proofErr w:type="spellStart"/>
      <w:r>
        <w:rPr>
          <w:rFonts w:ascii="Cambria" w:hAnsi="Cambria"/>
          <w:color w:val="333333"/>
          <w:sz w:val="26"/>
          <w:szCs w:val="26"/>
        </w:rPr>
        <w:t>is</w:t>
      </w:r>
      <w:proofErr w:type="spellEnd"/>
      <w:r>
        <w:rPr>
          <w:rFonts w:ascii="Cambria" w:hAnsi="Cambria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333333"/>
          <w:sz w:val="26"/>
          <w:szCs w:val="26"/>
        </w:rPr>
        <w:t>evaluated</w:t>
      </w:r>
      <w:proofErr w:type="spellEnd"/>
      <w:r>
        <w:rPr>
          <w:rFonts w:ascii="Cambria" w:hAnsi="Cambria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333333"/>
          <w:sz w:val="26"/>
          <w:szCs w:val="26"/>
        </w:rPr>
        <w:t>as</w:t>
      </w:r>
      <w:proofErr w:type="spellEnd"/>
      <w:r>
        <w:rPr>
          <w:rFonts w:ascii="Cambria" w:hAnsi="Cambria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333333"/>
          <w:sz w:val="26"/>
          <w:szCs w:val="26"/>
        </w:rPr>
        <w:t>follows</w:t>
      </w:r>
      <w:proofErr w:type="spellEnd"/>
      <w:r>
        <w:rPr>
          <w:rFonts w:ascii="Cambria" w:hAnsi="Cambria"/>
          <w:color w:val="333333"/>
          <w:sz w:val="26"/>
          <w:szCs w:val="26"/>
        </w:rPr>
        <w:t>:</w:t>
      </w:r>
    </w:p>
    <w:p w:rsidR="00E5712E" w:rsidRDefault="00E5712E" w:rsidP="00E5712E">
      <w:pPr>
        <w:numPr>
          <w:ilvl w:val="0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varName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result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evaluating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VariableDeclarationNoIn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0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exprRef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result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evaluating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Expression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0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experValue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10" w:anchor="sec-8.7.1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GetValue</w:t>
        </w:r>
        <w:proofErr w:type="spellEnd"/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exprRef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0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experValue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b/>
          <w:bCs/>
          <w:color w:val="555555"/>
          <w:sz w:val="26"/>
          <w:szCs w:val="26"/>
        </w:rPr>
        <w:t>null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or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b/>
          <w:bCs/>
          <w:color w:val="555555"/>
          <w:sz w:val="26"/>
          <w:szCs w:val="26"/>
        </w:rPr>
        <w:t>undefined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return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(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normal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0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obj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11" w:anchor="sec-9.9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ToObject</w:t>
        </w:r>
        <w:proofErr w:type="spellEnd"/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experValue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0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=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0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Repeat</w:t>
      </w:r>
      <w:proofErr w:type="spellEnd"/>
    </w:p>
    <w:p w:rsidR="00E5712E" w:rsidRDefault="00E5712E" w:rsidP="00E5712E">
      <w:pPr>
        <w:numPr>
          <w:ilvl w:val="1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P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name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next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property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obj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whose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[[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Enumerable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]]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attribute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b/>
          <w:bCs/>
          <w:color w:val="555555"/>
          <w:sz w:val="26"/>
          <w:szCs w:val="26"/>
        </w:rPr>
        <w:t>true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.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there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no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such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property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return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(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normal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1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varRef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result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evaluating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varName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as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were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an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Identifier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12" w:anchor="sec-8.7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Reference</w:t>
        </w:r>
        <w:proofErr w:type="spellEnd"/>
      </w:hyperlink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(</w:t>
      </w:r>
      <w:hyperlink r:id="rId13" w:anchor="sec-11.1.2" w:history="1"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11.1.2</w:t>
        </w:r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);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may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evaluated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repeatedly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1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Call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14" w:anchor="sec-8.7.2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PutValue</w:t>
        </w:r>
        <w:proofErr w:type="spellEnd"/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varRef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P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1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be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result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of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evaluating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Statement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1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.value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not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let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=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.value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numPr>
          <w:ilvl w:val="1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.type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break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and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.target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current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label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set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return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(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normal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V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,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empty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).</w:t>
      </w:r>
    </w:p>
    <w:p w:rsidR="00E5712E" w:rsidRDefault="00E5712E" w:rsidP="00E5712E">
      <w:pPr>
        <w:numPr>
          <w:ilvl w:val="1"/>
          <w:numId w:val="7"/>
        </w:numPr>
        <w:shd w:val="clear" w:color="auto" w:fill="FDFDFC"/>
        <w:spacing w:before="100" w:beforeAutospacing="1" w:after="100" w:afterAutospacing="1" w:line="344" w:lineRule="atLeast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.type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not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</w:rPr>
        <w:t>continue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||</w:t>
      </w:r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r>
        <w:rPr>
          <w:rFonts w:ascii="Cambria" w:eastAsia="Times New Roman" w:hAnsi="Cambria" w:cs="Times New Roman"/>
          <w:color w:val="333333"/>
          <w:sz w:val="26"/>
          <w:szCs w:val="26"/>
        </w:rPr>
        <w:t>.target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not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in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current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label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set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then</w:t>
      </w:r>
      <w:proofErr w:type="spellEnd"/>
    </w:p>
    <w:p w:rsidR="00E5712E" w:rsidRDefault="00E5712E" w:rsidP="00E5712E">
      <w:pPr>
        <w:numPr>
          <w:ilvl w:val="2"/>
          <w:numId w:val="8"/>
        </w:numPr>
        <w:shd w:val="clear" w:color="auto" w:fill="FDFDFC"/>
        <w:spacing w:before="100" w:beforeAutospacing="1" w:after="100" w:afterAutospacing="1" w:line="344" w:lineRule="atLeast"/>
        <w:ind w:left="1440" w:hanging="180"/>
        <w:rPr>
          <w:rFonts w:ascii="Cambria" w:eastAsia="Times New Roman" w:hAnsi="Cambria" w:cs="Times New Roman"/>
          <w:color w:val="333333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If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is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an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hyperlink r:id="rId15" w:anchor="sec-8.9" w:history="1"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abrupt</w:t>
        </w:r>
        <w:proofErr w:type="spellEnd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mbria" w:eastAsia="Times New Roman" w:hAnsi="Cambria" w:cs="Times New Roman"/>
            <w:color w:val="3333BB"/>
            <w:sz w:val="26"/>
            <w:szCs w:val="26"/>
          </w:rPr>
          <w:t>completion</w:t>
        </w:r>
        <w:proofErr w:type="spellEnd"/>
      </w:hyperlink>
      <w:r>
        <w:rPr>
          <w:rFonts w:ascii="Cambria" w:eastAsia="Times New Roman" w:hAnsi="Cambria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333333"/>
          <w:sz w:val="26"/>
          <w:szCs w:val="26"/>
        </w:rPr>
        <w:t>return</w:t>
      </w:r>
      <w:proofErr w:type="spellEnd"/>
      <w:r>
        <w:rPr>
          <w:rStyle w:val="apple-converted-space"/>
          <w:rFonts w:ascii="Cambria" w:eastAsia="Times New Roman" w:hAnsi="Cambria" w:cs="Times New Roman"/>
          <w:color w:val="333333"/>
          <w:sz w:val="26"/>
          <w:szCs w:val="26"/>
        </w:rPr>
        <w:t> </w:t>
      </w:r>
      <w:proofErr w:type="spellStart"/>
      <w:r>
        <w:rPr>
          <w:rFonts w:ascii="Cambria" w:eastAsia="Times New Roman" w:hAnsi="Cambria" w:cs="Times New Roman"/>
          <w:i/>
          <w:iCs/>
          <w:color w:val="333333"/>
          <w:sz w:val="26"/>
          <w:szCs w:val="26"/>
        </w:rPr>
        <w:t>stmt</w:t>
      </w:r>
      <w:proofErr w:type="spellEnd"/>
      <w:r>
        <w:rPr>
          <w:rFonts w:ascii="Cambria" w:eastAsia="Times New Roman" w:hAnsi="Cambria" w:cs="Times New Roman"/>
          <w:color w:val="333333"/>
          <w:sz w:val="26"/>
          <w:szCs w:val="26"/>
        </w:rPr>
        <w:t>.</w:t>
      </w:r>
    </w:p>
    <w:p w:rsid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</w:pPr>
    </w:p>
    <w:p w:rsid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</w:pPr>
      <w:r>
        <w:t xml:space="preserve">Es6: 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gramStart"/>
      <w:r w:rsidRPr="00E5712E">
        <w:rPr>
          <w:rFonts w:eastAsiaTheme="minorEastAsia" w:cs="Times"/>
          <w:sz w:val="24"/>
          <w:szCs w:val="28"/>
          <w:lang w:val="en-US" w:eastAsia="ru-RU"/>
        </w:rPr>
        <w:t>for</w:t>
      </w:r>
      <w:proofErr w:type="gram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(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in Expression ) Statement for (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of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AssignmentExpression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) Statement</w:t>
      </w:r>
    </w:p>
    <w:p w:rsidR="00E5712E" w:rsidRPr="00E5712E" w:rsidRDefault="00E5712E" w:rsidP="00E5712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proofErr w:type="gramStart"/>
      <w:r w:rsidRPr="00E5712E">
        <w:rPr>
          <w:rFonts w:eastAsiaTheme="minorEastAsia" w:cs="Symbol"/>
          <w:sz w:val="24"/>
          <w:szCs w:val="28"/>
          <w:lang w:val="en-US" w:eastAsia="ru-RU"/>
        </w:rPr>
        <w:t>  </w:t>
      </w:r>
      <w:r w:rsidRPr="00E5712E">
        <w:rPr>
          <w:rFonts w:eastAsiaTheme="minorEastAsia" w:cs="Arial"/>
          <w:sz w:val="24"/>
          <w:szCs w:val="28"/>
          <w:lang w:val="en-US" w:eastAsia="ru-RU"/>
        </w:rPr>
        <w:t>It</w:t>
      </w:r>
      <w:proofErr w:type="gramEnd"/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 is a Syntax Error if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is either an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ObjectLiteral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or an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ArrayLiteral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and if the lexical token sequence matched by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cannot be parsed with no tokens left over using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AssignmentPattern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as the goal symbol. </w:t>
      </w:r>
    </w:p>
    <w:p w:rsidR="00E5712E" w:rsidRPr="00E5712E" w:rsidRDefault="00E5712E" w:rsidP="00E5712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proofErr w:type="gramStart"/>
      <w:r w:rsidRPr="00E5712E">
        <w:rPr>
          <w:rFonts w:eastAsiaTheme="minorEastAsia" w:cs="Symbol"/>
          <w:sz w:val="24"/>
          <w:szCs w:val="28"/>
          <w:lang w:val="en-US" w:eastAsia="ru-RU"/>
        </w:rPr>
        <w:t>  </w:t>
      </w:r>
      <w:r w:rsidRPr="00E5712E">
        <w:rPr>
          <w:rFonts w:eastAsiaTheme="minorEastAsia" w:cs="Arial"/>
          <w:sz w:val="24"/>
          <w:szCs w:val="28"/>
          <w:lang w:val="en-US" w:eastAsia="ru-RU"/>
        </w:rPr>
        <w:t>If</w:t>
      </w:r>
      <w:proofErr w:type="gramEnd"/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is either an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ObjectLiteral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or an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ArrayLiteral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and if the lexical token sequence matched by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can be parsed with no tokens left over using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AssignmentPattern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as the goal symbol then the following rules are not applied. Instead, the Early Error rules for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AssignmentPattern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are used. </w:t>
      </w:r>
    </w:p>
    <w:p w:rsidR="00E5712E" w:rsidRPr="00E5712E" w:rsidRDefault="00E5712E" w:rsidP="00E5712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proofErr w:type="gramStart"/>
      <w:r w:rsidRPr="00E5712E">
        <w:rPr>
          <w:rFonts w:eastAsiaTheme="minorEastAsia" w:cs="Symbol"/>
          <w:sz w:val="24"/>
          <w:szCs w:val="28"/>
          <w:lang w:val="en-US" w:eastAsia="ru-RU"/>
        </w:rPr>
        <w:t>  </w:t>
      </w:r>
      <w:r w:rsidRPr="00E5712E">
        <w:rPr>
          <w:rFonts w:eastAsiaTheme="minorEastAsia" w:cs="Arial"/>
          <w:sz w:val="24"/>
          <w:szCs w:val="28"/>
          <w:lang w:val="en-US" w:eastAsia="ru-RU"/>
        </w:rPr>
        <w:t>It</w:t>
      </w:r>
      <w:proofErr w:type="gramEnd"/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 is a Syntax Error if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is a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IdentifierReference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that can be statically determined to always resolve to a declarative environment record binding and the resolved binding is an immutable binding. </w:t>
      </w:r>
    </w:p>
    <w:p w:rsidR="00E5712E" w:rsidRPr="00E5712E" w:rsidRDefault="00E5712E" w:rsidP="00E5712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proofErr w:type="gramStart"/>
      <w:r w:rsidRPr="00E5712E">
        <w:rPr>
          <w:rFonts w:eastAsiaTheme="minorEastAsia" w:cs="Symbol"/>
          <w:sz w:val="24"/>
          <w:szCs w:val="28"/>
          <w:lang w:val="en-US" w:eastAsia="ru-RU"/>
        </w:rPr>
        <w:t>  </w:t>
      </w:r>
      <w:r w:rsidRPr="00E5712E">
        <w:rPr>
          <w:rFonts w:eastAsiaTheme="minorEastAsia" w:cs="Arial"/>
          <w:sz w:val="24"/>
          <w:szCs w:val="28"/>
          <w:lang w:val="en-US" w:eastAsia="ru-RU"/>
        </w:rPr>
        <w:t>It</w:t>
      </w:r>
      <w:proofErr w:type="gramEnd"/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 is a Syntax Error if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is neither an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ObjectLiteral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nor an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ArrayLiteral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and </w:t>
      </w:r>
      <w:proofErr w:type="spellStart"/>
      <w:r w:rsidRPr="00E5712E">
        <w:rPr>
          <w:rFonts w:eastAsiaTheme="minorEastAsia" w:cs="Times New Roman"/>
          <w:sz w:val="24"/>
          <w:szCs w:val="28"/>
          <w:lang w:val="en-US" w:eastAsia="ru-RU"/>
        </w:rPr>
        <w:t>IsValidSimpleAssignmentTarget</w:t>
      </w:r>
      <w:proofErr w:type="spellEnd"/>
      <w:r w:rsidRPr="00E5712E">
        <w:rPr>
          <w:rFonts w:eastAsiaTheme="minorEastAsia" w:cs="Times New Roman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of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is </w:t>
      </w:r>
      <w:r w:rsidRPr="00E5712E">
        <w:rPr>
          <w:rFonts w:eastAsiaTheme="minorEastAsia" w:cs="Times"/>
          <w:sz w:val="24"/>
          <w:szCs w:val="28"/>
          <w:lang w:val="en-US" w:eastAsia="ru-RU"/>
        </w:rPr>
        <w:t>false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. </w:t>
      </w:r>
    </w:p>
    <w:p w:rsidR="00E5712E" w:rsidRPr="00E5712E" w:rsidRDefault="00E5712E" w:rsidP="00E5712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r w:rsidRPr="00E5712E">
        <w:rPr>
          <w:rFonts w:eastAsiaTheme="minorEastAsia" w:cs="Symbol"/>
          <w:sz w:val="24"/>
          <w:szCs w:val="28"/>
          <w:lang w:val="en-US" w:eastAsia="ru-RU"/>
        </w:rPr>
        <w:tab/>
      </w:r>
      <w:proofErr w:type="gramStart"/>
      <w:r w:rsidRPr="00E5712E">
        <w:rPr>
          <w:rFonts w:eastAsiaTheme="minorEastAsia" w:cs="Symbol"/>
          <w:sz w:val="24"/>
          <w:szCs w:val="28"/>
          <w:lang w:val="en-US" w:eastAsia="ru-RU"/>
        </w:rPr>
        <w:t>  </w:t>
      </w:r>
      <w:r w:rsidRPr="00E5712E">
        <w:rPr>
          <w:rFonts w:eastAsiaTheme="minorEastAsia" w:cs="Arial"/>
          <w:sz w:val="24"/>
          <w:szCs w:val="28"/>
          <w:lang w:val="en-US" w:eastAsia="ru-RU"/>
        </w:rPr>
        <w:t>It</w:t>
      </w:r>
      <w:proofErr w:type="gramEnd"/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 is a Syntax Error if the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is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CoverParenthesizedExpressionAndArrowParameterList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>:(Expression )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spellStart"/>
      <w:proofErr w:type="gramStart"/>
      <w:r w:rsidRPr="00E5712E">
        <w:rPr>
          <w:rFonts w:eastAsiaTheme="minorEastAsia" w:cs="Times"/>
          <w:sz w:val="24"/>
          <w:szCs w:val="28"/>
          <w:lang w:val="en-US" w:eastAsia="ru-RU"/>
        </w:rPr>
        <w:t>perIterationBindings</w:t>
      </w:r>
      <w:proofErr w:type="spellEnd"/>
      <w:proofErr w:type="gram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Times New Roman"/>
          <w:sz w:val="24"/>
          <w:szCs w:val="28"/>
          <w:lang w:val="en-US" w:eastAsia="ru-RU"/>
        </w:rPr>
        <w:t>has any elements, then</w:t>
      </w:r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and </w:t>
      </w:r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Expression </w:t>
      </w: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derives a production that would produce a Syntax Error according to these rules if that production is substituted for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LeftHandSideExpression</w:t>
      </w:r>
      <w:proofErr w:type="spellEnd"/>
      <w:r w:rsidRPr="00E5712E">
        <w:rPr>
          <w:rFonts w:eastAsiaTheme="minorEastAsia" w:cs="Arial"/>
          <w:sz w:val="24"/>
          <w:szCs w:val="28"/>
          <w:lang w:val="en-US" w:eastAsia="ru-RU"/>
        </w:rPr>
        <w:t>. This rule is recursively applied.</w:t>
      </w:r>
    </w:p>
    <w:p w:rsid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Arial"/>
          <w:sz w:val="24"/>
          <w:szCs w:val="28"/>
          <w:lang w:val="en-US" w:eastAsia="ru-RU"/>
        </w:rPr>
      </w:pPr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NOTE </w:t>
      </w:r>
      <w:proofErr w:type="gramStart"/>
      <w:r w:rsidRPr="00E5712E">
        <w:rPr>
          <w:rFonts w:eastAsiaTheme="minorEastAsia" w:cs="Arial"/>
          <w:sz w:val="24"/>
          <w:szCs w:val="28"/>
          <w:lang w:val="en-US" w:eastAsia="ru-RU"/>
        </w:rPr>
        <w:t>The</w:t>
      </w:r>
      <w:proofErr w:type="gramEnd"/>
      <w:r w:rsidRPr="00E5712E">
        <w:rPr>
          <w:rFonts w:eastAsiaTheme="minorEastAsia" w:cs="Arial"/>
          <w:sz w:val="24"/>
          <w:szCs w:val="28"/>
          <w:lang w:val="en-US" w:eastAsia="ru-RU"/>
        </w:rPr>
        <w:t xml:space="preserve"> last rule means that the other rules are applied even if multiple levels of nested parenthesizes surround </w:t>
      </w:r>
      <w:r w:rsidRPr="00E5712E">
        <w:rPr>
          <w:rFonts w:eastAsiaTheme="minorEastAsia" w:cs="Times"/>
          <w:sz w:val="24"/>
          <w:szCs w:val="28"/>
          <w:lang w:val="en-US" w:eastAsia="ru-RU"/>
        </w:rPr>
        <w:t>Expression</w:t>
      </w:r>
      <w:r w:rsidRPr="00E5712E">
        <w:rPr>
          <w:rFonts w:eastAsiaTheme="minorEastAsia" w:cs="Arial"/>
          <w:sz w:val="24"/>
          <w:szCs w:val="28"/>
          <w:lang w:val="en-US" w:eastAsia="ru-RU"/>
        </w:rPr>
        <w:t>.</w:t>
      </w:r>
    </w:p>
    <w:p w:rsid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Arial"/>
          <w:sz w:val="24"/>
          <w:szCs w:val="28"/>
          <w:lang w:val="en-US" w:eastAsia="ru-RU"/>
        </w:rPr>
      </w:pP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>
        <w:rPr>
          <w:rFonts w:eastAsiaTheme="minorEastAsia" w:cs="Times"/>
          <w:sz w:val="24"/>
          <w:szCs w:val="28"/>
          <w:lang w:eastAsia="ru-RU"/>
        </w:rPr>
        <w:t>Цикл</w:t>
      </w:r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for-in в JavaScript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итерирует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по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всем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полям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объекта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(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включая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наследованных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).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Т.е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.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итерироваться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по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значениям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массива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можно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,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но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опасно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>: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gramStart"/>
      <w:r w:rsidRPr="00E5712E">
        <w:rPr>
          <w:rFonts w:eastAsiaTheme="minorEastAsia" w:cs="Times"/>
          <w:sz w:val="24"/>
          <w:szCs w:val="28"/>
          <w:lang w:val="en-US" w:eastAsia="ru-RU"/>
        </w:rPr>
        <w:t>let</w:t>
      </w:r>
      <w:proofErr w:type="gram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arr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= [ "blue", "green" ];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spellStart"/>
      <w:proofErr w:type="gramStart"/>
      <w:r w:rsidRPr="00E5712E">
        <w:rPr>
          <w:rFonts w:eastAsiaTheme="minorEastAsia" w:cs="Times"/>
          <w:sz w:val="24"/>
          <w:szCs w:val="28"/>
          <w:lang w:val="en-US" w:eastAsia="ru-RU"/>
        </w:rPr>
        <w:t>arr.notAnIndex</w:t>
      </w:r>
      <w:proofErr w:type="spellEnd"/>
      <w:proofErr w:type="gram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= 123;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Array.prototype.protoProp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= 456;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gramStart"/>
      <w:r w:rsidRPr="00E5712E">
        <w:rPr>
          <w:rFonts w:eastAsiaTheme="minorEastAsia" w:cs="Times"/>
          <w:sz w:val="24"/>
          <w:szCs w:val="28"/>
          <w:lang w:val="en-US" w:eastAsia="ru-RU"/>
        </w:rPr>
        <w:t>for</w:t>
      </w:r>
      <w:proofErr w:type="gramEnd"/>
      <w:r w:rsidRPr="00E5712E">
        <w:rPr>
          <w:rFonts w:eastAsiaTheme="minorEastAsia" w:cs="Times"/>
          <w:sz w:val="24"/>
          <w:szCs w:val="28"/>
          <w:lang w:val="en-US" w:eastAsia="ru-RU"/>
        </w:rPr>
        <w:t>(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var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x in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arr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>) {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gramStart"/>
      <w:r w:rsidRPr="00E5712E">
        <w:rPr>
          <w:rFonts w:eastAsiaTheme="minorEastAsia" w:cs="Times"/>
          <w:sz w:val="24"/>
          <w:szCs w:val="28"/>
          <w:lang w:val="en-US" w:eastAsia="ru-RU"/>
        </w:rPr>
        <w:t>console.log</w:t>
      </w:r>
      <w:proofErr w:type="gram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(x); //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Напечатает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blue, green,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notAnIndex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,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protoProp</w:t>
      </w:r>
      <w:proofErr w:type="spellEnd"/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Times"/>
          <w:sz w:val="24"/>
          <w:szCs w:val="28"/>
          <w:lang w:val="en-US" w:eastAsia="ru-RU"/>
        </w:rPr>
        <w:t>}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В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ECMAScript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6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появится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цикл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for-of,</w:t>
      </w:r>
      <w:r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"/>
          <w:sz w:val="24"/>
          <w:szCs w:val="28"/>
          <w:lang w:val="en-US" w:eastAsia="ru-RU"/>
        </w:rPr>
        <w:t>который</w:t>
      </w:r>
      <w:proofErr w:type="spellEnd"/>
      <w:r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"/>
          <w:sz w:val="24"/>
          <w:szCs w:val="28"/>
          <w:lang w:val="en-US" w:eastAsia="ru-RU"/>
        </w:rPr>
        <w:t>решит</w:t>
      </w:r>
      <w:proofErr w:type="spellEnd"/>
      <w:r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"/>
          <w:sz w:val="24"/>
          <w:szCs w:val="28"/>
          <w:lang w:val="en-US" w:eastAsia="ru-RU"/>
        </w:rPr>
        <w:t>данную</w:t>
      </w:r>
      <w:proofErr w:type="spellEnd"/>
      <w:r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"/>
          <w:sz w:val="24"/>
          <w:szCs w:val="28"/>
          <w:lang w:val="en-US" w:eastAsia="ru-RU"/>
        </w:rPr>
        <w:t>проблему</w:t>
      </w:r>
      <w:proofErr w:type="spellEnd"/>
      <w:r>
        <w:rPr>
          <w:rFonts w:eastAsiaTheme="minorEastAsia" w:cs="Times"/>
          <w:sz w:val="24"/>
          <w:szCs w:val="28"/>
          <w:lang w:val="en-US" w:eastAsia="ru-RU"/>
        </w:rPr>
        <w:t>: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proofErr w:type="gramStart"/>
      <w:r w:rsidRPr="00E5712E">
        <w:rPr>
          <w:rFonts w:eastAsiaTheme="minorEastAsia" w:cs="Times"/>
          <w:sz w:val="24"/>
          <w:szCs w:val="28"/>
          <w:lang w:val="en-US" w:eastAsia="ru-RU"/>
        </w:rPr>
        <w:t>for</w:t>
      </w:r>
      <w:proofErr w:type="gramEnd"/>
      <w:r w:rsidRPr="00E5712E">
        <w:rPr>
          <w:rFonts w:eastAsiaTheme="minorEastAsia" w:cs="Times"/>
          <w:sz w:val="24"/>
          <w:szCs w:val="28"/>
          <w:lang w:val="en-US" w:eastAsia="ru-RU"/>
        </w:rPr>
        <w:t>(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var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x of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arr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>) {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  </w:t>
      </w:r>
      <w:proofErr w:type="gramStart"/>
      <w:r w:rsidRPr="00E5712E">
        <w:rPr>
          <w:rFonts w:eastAsiaTheme="minorEastAsia" w:cs="Times"/>
          <w:sz w:val="24"/>
          <w:szCs w:val="28"/>
          <w:lang w:val="en-US" w:eastAsia="ru-RU"/>
        </w:rPr>
        <w:t>console.log</w:t>
      </w:r>
      <w:proofErr w:type="gram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(x); //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Напечатает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</w:t>
      </w:r>
      <w:proofErr w:type="spellStart"/>
      <w:r w:rsidRPr="00E5712E">
        <w:rPr>
          <w:rFonts w:eastAsiaTheme="minorEastAsia" w:cs="Times"/>
          <w:sz w:val="24"/>
          <w:szCs w:val="28"/>
          <w:lang w:val="en-US" w:eastAsia="ru-RU"/>
        </w:rPr>
        <w:t>только</w:t>
      </w:r>
      <w:proofErr w:type="spellEnd"/>
      <w:r w:rsidRPr="00E5712E">
        <w:rPr>
          <w:rFonts w:eastAsiaTheme="minorEastAsia" w:cs="Times"/>
          <w:sz w:val="24"/>
          <w:szCs w:val="28"/>
          <w:lang w:val="en-US" w:eastAsia="ru-RU"/>
        </w:rPr>
        <w:t xml:space="preserve"> blue, green</w:t>
      </w:r>
    </w:p>
    <w:p w:rsidR="00E5712E" w:rsidRPr="00E5712E" w:rsidRDefault="00E5712E" w:rsidP="00E5712E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"/>
          <w:sz w:val="24"/>
          <w:szCs w:val="28"/>
          <w:lang w:val="en-US" w:eastAsia="ru-RU"/>
        </w:rPr>
      </w:pPr>
      <w:r w:rsidRPr="00E5712E">
        <w:rPr>
          <w:rFonts w:eastAsiaTheme="minorEastAsia" w:cs="Times"/>
          <w:sz w:val="24"/>
          <w:szCs w:val="28"/>
          <w:lang w:val="en-US" w:eastAsia="ru-RU"/>
        </w:rPr>
        <w:t>}</w:t>
      </w:r>
      <w:bookmarkStart w:id="0" w:name="_GoBack"/>
      <w:bookmarkEnd w:id="0"/>
    </w:p>
    <w:sectPr w:rsidR="00E5712E" w:rsidRPr="00E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B04E50"/>
    <w:multiLevelType w:val="hybridMultilevel"/>
    <w:tmpl w:val="EB70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0015C"/>
    <w:multiLevelType w:val="hybridMultilevel"/>
    <w:tmpl w:val="D302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E716A"/>
    <w:multiLevelType w:val="hybridMultilevel"/>
    <w:tmpl w:val="2014E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52242"/>
    <w:multiLevelType w:val="multilevel"/>
    <w:tmpl w:val="E242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206E0"/>
    <w:multiLevelType w:val="multilevel"/>
    <w:tmpl w:val="CB28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2">
      <w:lvl w:ilvl="2">
        <w:numFmt w:val="lowerRoman"/>
        <w:lvlText w:val="%3."/>
        <w:lvlJc w:val="right"/>
      </w:lvl>
    </w:lvlOverride>
  </w:num>
  <w:num w:numId="7">
    <w:abstractNumId w:val="5"/>
  </w:num>
  <w:num w:numId="8">
    <w:abstractNumId w:val="5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64"/>
    <w:rsid w:val="00016EE0"/>
    <w:rsid w:val="008B0D48"/>
    <w:rsid w:val="00AF2864"/>
    <w:rsid w:val="00E5712E"/>
    <w:rsid w:val="00F7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FCD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864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8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F286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F286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712E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712E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a8">
    <w:name w:val="Normal (Web)"/>
    <w:basedOn w:val="a"/>
    <w:uiPriority w:val="99"/>
    <w:semiHidden/>
    <w:unhideWhenUsed/>
    <w:rsid w:val="00E5712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5712E"/>
  </w:style>
  <w:style w:type="character" w:customStyle="1" w:styleId="nt">
    <w:name w:val="nt"/>
    <w:basedOn w:val="a0"/>
    <w:rsid w:val="00E5712E"/>
  </w:style>
  <w:style w:type="character" w:customStyle="1" w:styleId="geq">
    <w:name w:val="geq"/>
    <w:basedOn w:val="a0"/>
    <w:rsid w:val="00E5712E"/>
  </w:style>
  <w:style w:type="character" w:styleId="HTML">
    <w:name w:val="HTML Code"/>
    <w:basedOn w:val="a0"/>
    <w:uiPriority w:val="99"/>
    <w:semiHidden/>
    <w:unhideWhenUsed/>
    <w:rsid w:val="00E5712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864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8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F286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F286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712E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712E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a8">
    <w:name w:val="Normal (Web)"/>
    <w:basedOn w:val="a"/>
    <w:uiPriority w:val="99"/>
    <w:semiHidden/>
    <w:unhideWhenUsed/>
    <w:rsid w:val="00E5712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5712E"/>
  </w:style>
  <w:style w:type="character" w:customStyle="1" w:styleId="nt">
    <w:name w:val="nt"/>
    <w:basedOn w:val="a0"/>
    <w:rsid w:val="00E5712E"/>
  </w:style>
  <w:style w:type="character" w:customStyle="1" w:styleId="geq">
    <w:name w:val="geq"/>
    <w:basedOn w:val="a0"/>
    <w:rsid w:val="00E5712E"/>
  </w:style>
  <w:style w:type="character" w:styleId="HTML">
    <w:name w:val="HTML Code"/>
    <w:basedOn w:val="a0"/>
    <w:uiPriority w:val="99"/>
    <w:semiHidden/>
    <w:unhideWhenUsed/>
    <w:rsid w:val="00E5712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cma-international.org/ecma-262/5.1/" TargetMode="External"/><Relationship Id="rId12" Type="http://schemas.openxmlformats.org/officeDocument/2006/relationships/hyperlink" Target="http://www.ecma-international.org/ecma-262/5.1/" TargetMode="External"/><Relationship Id="rId13" Type="http://schemas.openxmlformats.org/officeDocument/2006/relationships/hyperlink" Target="http://www.ecma-international.org/ecma-262/5.1/" TargetMode="External"/><Relationship Id="rId14" Type="http://schemas.openxmlformats.org/officeDocument/2006/relationships/hyperlink" Target="http://www.ecma-international.org/ecma-262/5.1/" TargetMode="External"/><Relationship Id="rId15" Type="http://schemas.openxmlformats.org/officeDocument/2006/relationships/hyperlink" Target="http://www.ecma-international.org/ecma-262/5.1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cma-international.org/ecma-262/5.1/" TargetMode="External"/><Relationship Id="rId7" Type="http://schemas.openxmlformats.org/officeDocument/2006/relationships/hyperlink" Target="http://www.ecma-international.org/ecma-262/5.1/" TargetMode="External"/><Relationship Id="rId8" Type="http://schemas.openxmlformats.org/officeDocument/2006/relationships/hyperlink" Target="http://www.ecma-international.org/ecma-262/5.1/" TargetMode="External"/><Relationship Id="rId9" Type="http://schemas.openxmlformats.org/officeDocument/2006/relationships/hyperlink" Target="http://www.ecma-international.org/ecma-262/5.1/" TargetMode="External"/><Relationship Id="rId10" Type="http://schemas.openxmlformats.org/officeDocument/2006/relationships/hyperlink" Target="http://www.ecma-international.org/ecma-262/5.1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940</Words>
  <Characters>5364</Characters>
  <Application>Microsoft Macintosh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Kunitsyn</dc:creator>
  <cp:keywords/>
  <dc:description/>
  <cp:lastModifiedBy>Victor Kunitsyn</cp:lastModifiedBy>
  <cp:revision>1</cp:revision>
  <dcterms:created xsi:type="dcterms:W3CDTF">2014-05-29T04:36:00Z</dcterms:created>
  <dcterms:modified xsi:type="dcterms:W3CDTF">2014-05-29T05:06:00Z</dcterms:modified>
</cp:coreProperties>
</file>