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D806E" w14:textId="6D4BE501" w:rsidR="00213A7D" w:rsidRDefault="00213A7D" w:rsidP="00597F58">
      <w:pPr>
        <w:pStyle w:val="Ttulo1"/>
        <w:rPr>
          <w:lang w:val="es-ES"/>
        </w:rPr>
      </w:pPr>
      <w:bookmarkStart w:id="0" w:name="_Toc214040046"/>
      <w:r w:rsidRPr="00213A7D">
        <w:rPr>
          <w:lang w:val="es-ES"/>
        </w:rPr>
        <w:t>INFORME DE PRÁCTICA PROFESIONAL</w:t>
      </w:r>
      <w:bookmarkEnd w:id="0"/>
    </w:p>
    <w:p w14:paraId="16960D3E" w14:textId="77777777" w:rsidR="00D90AFC" w:rsidRPr="00D90AFC" w:rsidRDefault="00D90AFC" w:rsidP="00D90AFC">
      <w:pPr>
        <w:rPr>
          <w:u w:val="single"/>
          <w:lang w:val="es-ES"/>
        </w:rPr>
      </w:pPr>
    </w:p>
    <w:p w14:paraId="1280921A" w14:textId="484AC9AA" w:rsidR="00213A7D" w:rsidRPr="00213A7D" w:rsidRDefault="00D90AFC" w:rsidP="002269CF">
      <w:pPr>
        <w:rPr>
          <w:rFonts w:ascii="Calibri" w:hAnsi="Calibri" w:cs="Calibri"/>
          <w:lang w:val="es-ES"/>
        </w:rPr>
      </w:pPr>
      <w:r w:rsidRPr="00D90AFC">
        <w:rPr>
          <w:rFonts w:ascii="Calibri" w:hAnsi="Calibri" w:cs="Calibri"/>
          <w:lang w:val="es-ES"/>
        </w:rPr>
        <w:t>Proyecto: Sistema de Control de Inventario para Productos de Impresión</w:t>
      </w:r>
    </w:p>
    <w:p w14:paraId="62F4E9CE" w14:textId="77777777" w:rsidR="00213A7D" w:rsidRPr="00213A7D" w:rsidRDefault="00213A7D" w:rsidP="002269CF">
      <w:pPr>
        <w:rPr>
          <w:rFonts w:ascii="Calibri" w:hAnsi="Calibri" w:cs="Calibri"/>
          <w:lang w:val="es-ES"/>
        </w:rPr>
      </w:pPr>
      <w:r w:rsidRPr="00213A7D">
        <w:rPr>
          <w:rFonts w:ascii="Calibri" w:hAnsi="Calibri" w:cs="Calibri"/>
          <w:lang w:val="es-ES"/>
        </w:rPr>
        <w:t>Nombre del estudiante: Ignacio Manríquez Silva</w:t>
      </w:r>
    </w:p>
    <w:p w14:paraId="68BA689D" w14:textId="77777777" w:rsidR="00213A7D" w:rsidRPr="00213A7D" w:rsidRDefault="00213A7D" w:rsidP="009C6D00">
      <w:pPr>
        <w:rPr>
          <w:rFonts w:ascii="Calibri" w:hAnsi="Calibri" w:cs="Calibri"/>
          <w:lang w:val="es-ES"/>
        </w:rPr>
      </w:pPr>
      <w:r w:rsidRPr="00213A7D">
        <w:rPr>
          <w:rFonts w:ascii="Calibri" w:hAnsi="Calibri" w:cs="Calibri"/>
          <w:lang w:val="es-ES"/>
        </w:rPr>
        <w:t xml:space="preserve">Carrera: Analista Programador Computacional </w:t>
      </w:r>
      <w:r w:rsidRPr="0034451F">
        <w:rPr>
          <w:rFonts w:ascii="Calibri" w:hAnsi="Calibri" w:cs="Calibri"/>
          <w:u w:val="single"/>
          <w:lang w:val="es-ES"/>
        </w:rPr>
        <w:t>Online</w:t>
      </w:r>
    </w:p>
    <w:p w14:paraId="524C34A3" w14:textId="77777777" w:rsidR="00213A7D" w:rsidRPr="009C6D00" w:rsidRDefault="00213A7D" w:rsidP="002269CF">
      <w:pPr>
        <w:rPr>
          <w:rFonts w:ascii="Calibri" w:hAnsi="Calibri" w:cs="Calibri"/>
          <w:lang w:val="es-ES"/>
        </w:rPr>
      </w:pPr>
      <w:r w:rsidRPr="009C6D00">
        <w:rPr>
          <w:rFonts w:ascii="Calibri" w:hAnsi="Calibri" w:cs="Calibri"/>
          <w:lang w:val="es-ES"/>
        </w:rPr>
        <w:t>Centro de Práctica: Asesorías y Gestiones Tecnológicas SPA (TISOL)</w:t>
      </w:r>
    </w:p>
    <w:p w14:paraId="508C36BE" w14:textId="77777777" w:rsidR="00213A7D" w:rsidRPr="00213A7D" w:rsidRDefault="00213A7D" w:rsidP="002269CF">
      <w:pPr>
        <w:rPr>
          <w:rFonts w:ascii="Calibri" w:hAnsi="Calibri" w:cs="Calibri"/>
          <w:lang w:val="es-ES"/>
        </w:rPr>
      </w:pPr>
      <w:r w:rsidRPr="00213A7D">
        <w:rPr>
          <w:rFonts w:ascii="Calibri" w:hAnsi="Calibri" w:cs="Calibri"/>
          <w:lang w:val="es-ES"/>
        </w:rPr>
        <w:t xml:space="preserve">Supervisor de Práctica: Francisco </w:t>
      </w:r>
      <w:r w:rsidRPr="00C328B0">
        <w:rPr>
          <w:rFonts w:ascii="Calibri" w:hAnsi="Calibri" w:cs="Calibri"/>
          <w:lang w:val="es-ES"/>
        </w:rPr>
        <w:t>Seminario</w:t>
      </w:r>
    </w:p>
    <w:p w14:paraId="2E1CF596" w14:textId="61D00423" w:rsidR="00213A7D" w:rsidRPr="009C6D00" w:rsidRDefault="00213A7D" w:rsidP="002269CF">
      <w:pPr>
        <w:rPr>
          <w:rFonts w:ascii="Calibri" w:hAnsi="Calibri" w:cs="Calibri"/>
          <w:lang w:val="es-ES"/>
        </w:rPr>
      </w:pPr>
      <w:r w:rsidRPr="00213A7D">
        <w:rPr>
          <w:rFonts w:ascii="Calibri" w:hAnsi="Calibri" w:cs="Calibri"/>
          <w:lang w:val="es-ES"/>
        </w:rPr>
        <w:t>Profesora Tutora: Yazmina Stappung</w:t>
      </w:r>
    </w:p>
    <w:p w14:paraId="280637D0" w14:textId="098FD0DA" w:rsidR="00213A7D" w:rsidRPr="00213A7D" w:rsidRDefault="00213A7D" w:rsidP="002269CF">
      <w:pPr>
        <w:rPr>
          <w:rFonts w:ascii="Calibri" w:hAnsi="Calibri" w:cs="Calibri"/>
          <w:lang w:val="es-ES"/>
        </w:rPr>
      </w:pPr>
      <w:r w:rsidRPr="00213A7D">
        <w:rPr>
          <w:rFonts w:ascii="Calibri" w:hAnsi="Calibri" w:cs="Calibri"/>
          <w:lang w:val="es-ES"/>
        </w:rPr>
        <w:t>Fecha: 14 de noviembre de 2025</w:t>
      </w:r>
    </w:p>
    <w:sdt>
      <w:sdtPr>
        <w:rPr>
          <w:rFonts w:asciiTheme="minorHAnsi" w:eastAsiaTheme="minorEastAsia" w:hAnsiTheme="minorHAnsi" w:cstheme="minorBidi"/>
          <w:color w:val="auto"/>
          <w:sz w:val="22"/>
          <w:szCs w:val="22"/>
        </w:rPr>
        <w:id w:val="1358618350"/>
        <w:docPartObj>
          <w:docPartGallery w:val="Table of Contents"/>
          <w:docPartUnique/>
        </w:docPartObj>
      </w:sdtPr>
      <w:sdtEndPr>
        <w:rPr>
          <w:b/>
          <w:bCs/>
        </w:rPr>
      </w:sdtEndPr>
      <w:sdtContent>
        <w:p w14:paraId="03257733" w14:textId="77777777" w:rsidR="00C328B0" w:rsidRPr="00915CE5" w:rsidRDefault="00597F58" w:rsidP="00C328B0">
          <w:pPr>
            <w:pStyle w:val="TtuloTDC"/>
            <w:rPr>
              <w:lang w:val="es-MX"/>
            </w:rPr>
          </w:pPr>
          <w:r>
            <w:rPr>
              <w:lang w:val="es-MX"/>
            </w:rPr>
            <w:t>Contenido</w:t>
          </w:r>
        </w:p>
        <w:p w14:paraId="2C5AE191" w14:textId="77777777" w:rsidR="00C328B0" w:rsidRPr="00C328B0" w:rsidRDefault="00C328B0" w:rsidP="00C328B0">
          <w:pPr>
            <w:rPr>
              <w:lang w:val="es-MX" w:eastAsia="es-MX"/>
            </w:rPr>
          </w:pPr>
        </w:p>
        <w:p w14:paraId="71FFC383" w14:textId="77777777" w:rsidR="00C328B0" w:rsidRPr="00C328B0" w:rsidRDefault="00C328B0" w:rsidP="00C328B0">
          <w:pPr>
            <w:rPr>
              <w:rFonts w:eastAsiaTheme="majorEastAsia"/>
              <w:noProof/>
              <w:lang w:val="es-MX" w:eastAsia="es-MX"/>
            </w:rPr>
          </w:pPr>
          <w:r w:rsidRPr="00915CE5">
            <w:rPr>
              <w:lang w:val="es-MX"/>
            </w:rPr>
            <w:t xml:space="preserve"> </w:t>
          </w:r>
        </w:p>
        <w:p w14:paraId="4E370F02" w14:textId="3CF1CC9E" w:rsidR="00C328B0" w:rsidRPr="00C328B0" w:rsidRDefault="00C328B0" w:rsidP="00C328B0">
          <w:pPr>
            <w:pStyle w:val="TDC1"/>
            <w:tabs>
              <w:tab w:val="right" w:leader="dot" w:pos="8832"/>
            </w:tabs>
            <w:rPr>
              <w:noProof/>
              <w:lang w:val="es-MX" w:eastAsia="es-MX"/>
            </w:rPr>
          </w:pPr>
          <w:r w:rsidRPr="00915CE5">
            <w:rPr>
              <w:noProof/>
              <w:lang w:val="es-MX"/>
            </w:rPr>
            <w:t>Introducción</w:t>
          </w:r>
          <w:r w:rsidRPr="00C328B0">
            <w:rPr>
              <w:noProof/>
              <w:webHidden/>
              <w:lang w:val="es-MX"/>
            </w:rPr>
            <w:tab/>
          </w:r>
          <w:r>
            <w:rPr>
              <w:noProof/>
              <w:webHidden/>
            </w:rPr>
            <w:fldChar w:fldCharType="begin"/>
          </w:r>
          <w:r w:rsidRPr="00C328B0">
            <w:rPr>
              <w:noProof/>
              <w:webHidden/>
              <w:lang w:val="es-MX"/>
            </w:rPr>
            <w:instrText xml:space="preserve"> PAGEREF _Toc214040051 \h </w:instrText>
          </w:r>
          <w:r>
            <w:rPr>
              <w:noProof/>
              <w:webHidden/>
            </w:rPr>
          </w:r>
          <w:r>
            <w:rPr>
              <w:noProof/>
              <w:webHidden/>
            </w:rPr>
            <w:fldChar w:fldCharType="separate"/>
          </w:r>
          <w:r w:rsidRPr="00C328B0">
            <w:rPr>
              <w:noProof/>
              <w:webHidden/>
              <w:lang w:val="es-MX"/>
            </w:rPr>
            <w:t>2</w:t>
          </w:r>
          <w:r>
            <w:rPr>
              <w:noProof/>
              <w:webHidden/>
            </w:rPr>
            <w:fldChar w:fldCharType="end"/>
          </w:r>
          <w:r w:rsidR="00597F58">
            <w:fldChar w:fldCharType="begin"/>
          </w:r>
          <w:r w:rsidR="00597F58" w:rsidRPr="00C328B0">
            <w:rPr>
              <w:lang w:val="es-MX"/>
            </w:rPr>
            <w:instrText xml:space="preserve"> TOC \o "1-3" \h \z \u </w:instrText>
          </w:r>
          <w:r w:rsidR="00597F58">
            <w:fldChar w:fldCharType="separate"/>
          </w:r>
        </w:p>
        <w:p w14:paraId="6F6B1A41" w14:textId="70DE761A" w:rsidR="00C328B0" w:rsidRDefault="00C328B0">
          <w:pPr>
            <w:pStyle w:val="TDC1"/>
            <w:tabs>
              <w:tab w:val="right" w:leader="dot" w:pos="8832"/>
            </w:tabs>
            <w:rPr>
              <w:noProof/>
              <w:lang w:val="es-MX" w:eastAsia="es-MX"/>
            </w:rPr>
          </w:pPr>
          <w:hyperlink w:anchor="_Toc214040051" w:history="1">
            <w:r w:rsidRPr="00E02D25">
              <w:rPr>
                <w:rStyle w:val="Hipervnculo"/>
                <w:noProof/>
                <w:lang w:val="es-ES"/>
              </w:rPr>
              <w:t>2. Antecedentes generales de la práctica</w:t>
            </w:r>
            <w:r>
              <w:rPr>
                <w:noProof/>
                <w:webHidden/>
              </w:rPr>
              <w:tab/>
            </w:r>
            <w:r>
              <w:rPr>
                <w:noProof/>
                <w:webHidden/>
              </w:rPr>
              <w:fldChar w:fldCharType="begin"/>
            </w:r>
            <w:r>
              <w:rPr>
                <w:noProof/>
                <w:webHidden/>
              </w:rPr>
              <w:instrText xml:space="preserve"> PAGEREF _Toc214040051 \h </w:instrText>
            </w:r>
            <w:r>
              <w:rPr>
                <w:noProof/>
                <w:webHidden/>
              </w:rPr>
            </w:r>
            <w:r>
              <w:rPr>
                <w:noProof/>
                <w:webHidden/>
              </w:rPr>
              <w:fldChar w:fldCharType="separate"/>
            </w:r>
            <w:r>
              <w:rPr>
                <w:noProof/>
                <w:webHidden/>
              </w:rPr>
              <w:t>2</w:t>
            </w:r>
            <w:r>
              <w:rPr>
                <w:noProof/>
                <w:webHidden/>
              </w:rPr>
              <w:fldChar w:fldCharType="end"/>
            </w:r>
          </w:hyperlink>
        </w:p>
        <w:p w14:paraId="7ADB1BBB" w14:textId="55B3E435" w:rsidR="00C328B0" w:rsidRDefault="00C328B0" w:rsidP="00C328B0">
          <w:pPr>
            <w:pStyle w:val="TDC2"/>
            <w:rPr>
              <w:lang w:val="es-MX" w:eastAsia="es-MX"/>
            </w:rPr>
          </w:pPr>
          <w:hyperlink w:anchor="_Toc214040052" w:history="1">
            <w:r w:rsidRPr="00E02D25">
              <w:rPr>
                <w:rStyle w:val="Hipervnculo"/>
              </w:rPr>
              <w:t>2.1. Carrera estudiada</w:t>
            </w:r>
            <w:r>
              <w:rPr>
                <w:webHidden/>
              </w:rPr>
              <w:tab/>
            </w:r>
            <w:r>
              <w:rPr>
                <w:webHidden/>
              </w:rPr>
              <w:fldChar w:fldCharType="begin"/>
            </w:r>
            <w:r>
              <w:rPr>
                <w:webHidden/>
              </w:rPr>
              <w:instrText xml:space="preserve"> PAGEREF _Toc214040052 \h </w:instrText>
            </w:r>
            <w:r>
              <w:rPr>
                <w:webHidden/>
              </w:rPr>
            </w:r>
            <w:r>
              <w:rPr>
                <w:webHidden/>
              </w:rPr>
              <w:fldChar w:fldCharType="separate"/>
            </w:r>
            <w:r>
              <w:rPr>
                <w:webHidden/>
              </w:rPr>
              <w:t>2</w:t>
            </w:r>
            <w:r>
              <w:rPr>
                <w:webHidden/>
              </w:rPr>
              <w:fldChar w:fldCharType="end"/>
            </w:r>
          </w:hyperlink>
        </w:p>
        <w:p w14:paraId="42C3D955" w14:textId="41825D27" w:rsidR="00C328B0" w:rsidRDefault="00C328B0" w:rsidP="00C328B0">
          <w:pPr>
            <w:pStyle w:val="TDC2"/>
            <w:rPr>
              <w:lang w:val="es-MX" w:eastAsia="es-MX"/>
            </w:rPr>
          </w:pPr>
          <w:hyperlink w:anchor="_Toc214040053" w:history="1">
            <w:r w:rsidRPr="00E02D25">
              <w:rPr>
                <w:rStyle w:val="Hipervnculo"/>
              </w:rPr>
              <w:t>2.2. Perfil de egreso</w:t>
            </w:r>
            <w:r>
              <w:rPr>
                <w:webHidden/>
              </w:rPr>
              <w:tab/>
            </w:r>
            <w:r>
              <w:rPr>
                <w:webHidden/>
              </w:rPr>
              <w:fldChar w:fldCharType="begin"/>
            </w:r>
            <w:r>
              <w:rPr>
                <w:webHidden/>
              </w:rPr>
              <w:instrText xml:space="preserve"> PAGEREF _Toc214040053 \h </w:instrText>
            </w:r>
            <w:r>
              <w:rPr>
                <w:webHidden/>
              </w:rPr>
            </w:r>
            <w:r>
              <w:rPr>
                <w:webHidden/>
              </w:rPr>
              <w:fldChar w:fldCharType="separate"/>
            </w:r>
            <w:r>
              <w:rPr>
                <w:webHidden/>
              </w:rPr>
              <w:t>2</w:t>
            </w:r>
            <w:r>
              <w:rPr>
                <w:webHidden/>
              </w:rPr>
              <w:fldChar w:fldCharType="end"/>
            </w:r>
          </w:hyperlink>
        </w:p>
        <w:p w14:paraId="6E756A38" w14:textId="47D4D292" w:rsidR="00C328B0" w:rsidRDefault="00C328B0" w:rsidP="00C328B0">
          <w:pPr>
            <w:pStyle w:val="TDC2"/>
            <w:rPr>
              <w:lang w:val="es-MX" w:eastAsia="es-MX"/>
            </w:rPr>
          </w:pPr>
          <w:hyperlink w:anchor="_Toc214040054" w:history="1">
            <w:r w:rsidRPr="00E02D25">
              <w:rPr>
                <w:rStyle w:val="Hipervnculo"/>
              </w:rPr>
              <w:t>2.3. Motivaciones personales</w:t>
            </w:r>
            <w:r>
              <w:rPr>
                <w:webHidden/>
              </w:rPr>
              <w:tab/>
            </w:r>
            <w:r>
              <w:rPr>
                <w:webHidden/>
              </w:rPr>
              <w:fldChar w:fldCharType="begin"/>
            </w:r>
            <w:r>
              <w:rPr>
                <w:webHidden/>
              </w:rPr>
              <w:instrText xml:space="preserve"> PAGEREF _Toc214040054 \h </w:instrText>
            </w:r>
            <w:r>
              <w:rPr>
                <w:webHidden/>
              </w:rPr>
            </w:r>
            <w:r>
              <w:rPr>
                <w:webHidden/>
              </w:rPr>
              <w:fldChar w:fldCharType="separate"/>
            </w:r>
            <w:r>
              <w:rPr>
                <w:webHidden/>
              </w:rPr>
              <w:t>2</w:t>
            </w:r>
            <w:r>
              <w:rPr>
                <w:webHidden/>
              </w:rPr>
              <w:fldChar w:fldCharType="end"/>
            </w:r>
          </w:hyperlink>
        </w:p>
        <w:p w14:paraId="2978C61B" w14:textId="532EAA87" w:rsidR="00C328B0" w:rsidRDefault="00C328B0" w:rsidP="00C328B0">
          <w:pPr>
            <w:pStyle w:val="TDC2"/>
            <w:rPr>
              <w:lang w:val="es-MX" w:eastAsia="es-MX"/>
            </w:rPr>
          </w:pPr>
          <w:hyperlink w:anchor="_Toc214040055" w:history="1">
            <w:r w:rsidRPr="00E02D25">
              <w:rPr>
                <w:rStyle w:val="Hipervnculo"/>
              </w:rPr>
              <w:t>2.4. Expectativas respecto de la práctica</w:t>
            </w:r>
            <w:r>
              <w:rPr>
                <w:webHidden/>
              </w:rPr>
              <w:tab/>
            </w:r>
            <w:r>
              <w:rPr>
                <w:webHidden/>
              </w:rPr>
              <w:fldChar w:fldCharType="begin"/>
            </w:r>
            <w:r>
              <w:rPr>
                <w:webHidden/>
              </w:rPr>
              <w:instrText xml:space="preserve"> PAGEREF _Toc214040055 \h </w:instrText>
            </w:r>
            <w:r>
              <w:rPr>
                <w:webHidden/>
              </w:rPr>
            </w:r>
            <w:r>
              <w:rPr>
                <w:webHidden/>
              </w:rPr>
              <w:fldChar w:fldCharType="separate"/>
            </w:r>
            <w:r>
              <w:rPr>
                <w:webHidden/>
              </w:rPr>
              <w:t>2</w:t>
            </w:r>
            <w:r>
              <w:rPr>
                <w:webHidden/>
              </w:rPr>
              <w:fldChar w:fldCharType="end"/>
            </w:r>
          </w:hyperlink>
        </w:p>
        <w:p w14:paraId="1954B2AF" w14:textId="7A10D998" w:rsidR="00C328B0" w:rsidRDefault="00C328B0">
          <w:pPr>
            <w:pStyle w:val="TDC1"/>
            <w:tabs>
              <w:tab w:val="right" w:leader="dot" w:pos="8832"/>
            </w:tabs>
            <w:rPr>
              <w:noProof/>
              <w:lang w:val="es-MX" w:eastAsia="es-MX"/>
            </w:rPr>
          </w:pPr>
          <w:hyperlink w:anchor="_Toc214040056" w:history="1">
            <w:r w:rsidRPr="00E02D25">
              <w:rPr>
                <w:rStyle w:val="Hipervnculo"/>
                <w:noProof/>
                <w:lang w:val="es-ES"/>
              </w:rPr>
              <w:t>3. Descripción del centro de práctica</w:t>
            </w:r>
            <w:r>
              <w:rPr>
                <w:noProof/>
                <w:webHidden/>
              </w:rPr>
              <w:tab/>
            </w:r>
            <w:r>
              <w:rPr>
                <w:noProof/>
                <w:webHidden/>
              </w:rPr>
              <w:fldChar w:fldCharType="begin"/>
            </w:r>
            <w:r>
              <w:rPr>
                <w:noProof/>
                <w:webHidden/>
              </w:rPr>
              <w:instrText xml:space="preserve"> PAGEREF _Toc214040056 \h </w:instrText>
            </w:r>
            <w:r>
              <w:rPr>
                <w:noProof/>
                <w:webHidden/>
              </w:rPr>
            </w:r>
            <w:r>
              <w:rPr>
                <w:noProof/>
                <w:webHidden/>
              </w:rPr>
              <w:fldChar w:fldCharType="separate"/>
            </w:r>
            <w:r>
              <w:rPr>
                <w:noProof/>
                <w:webHidden/>
              </w:rPr>
              <w:t>2</w:t>
            </w:r>
            <w:r>
              <w:rPr>
                <w:noProof/>
                <w:webHidden/>
              </w:rPr>
              <w:fldChar w:fldCharType="end"/>
            </w:r>
          </w:hyperlink>
        </w:p>
        <w:p w14:paraId="615791E1" w14:textId="7668DDB8" w:rsidR="00C328B0" w:rsidRDefault="00C328B0" w:rsidP="00C328B0">
          <w:pPr>
            <w:pStyle w:val="TDC2"/>
            <w:rPr>
              <w:lang w:val="es-MX" w:eastAsia="es-MX"/>
            </w:rPr>
          </w:pPr>
          <w:hyperlink w:anchor="_Toc214040057" w:history="1">
            <w:r w:rsidRPr="00E02D25">
              <w:rPr>
                <w:rStyle w:val="Hipervnculo"/>
              </w:rPr>
              <w:t>3.1. Datos generales de la empresa</w:t>
            </w:r>
            <w:r>
              <w:rPr>
                <w:webHidden/>
              </w:rPr>
              <w:tab/>
            </w:r>
            <w:r>
              <w:rPr>
                <w:webHidden/>
              </w:rPr>
              <w:fldChar w:fldCharType="begin"/>
            </w:r>
            <w:r>
              <w:rPr>
                <w:webHidden/>
              </w:rPr>
              <w:instrText xml:space="preserve"> PAGEREF _Toc214040057 \h </w:instrText>
            </w:r>
            <w:r>
              <w:rPr>
                <w:webHidden/>
              </w:rPr>
            </w:r>
            <w:r>
              <w:rPr>
                <w:webHidden/>
              </w:rPr>
              <w:fldChar w:fldCharType="separate"/>
            </w:r>
            <w:r>
              <w:rPr>
                <w:webHidden/>
              </w:rPr>
              <w:t>2</w:t>
            </w:r>
            <w:r>
              <w:rPr>
                <w:webHidden/>
              </w:rPr>
              <w:fldChar w:fldCharType="end"/>
            </w:r>
          </w:hyperlink>
        </w:p>
        <w:p w14:paraId="77844851" w14:textId="4236EB79" w:rsidR="00C328B0" w:rsidRDefault="00C328B0" w:rsidP="00C328B0">
          <w:pPr>
            <w:pStyle w:val="TDC2"/>
            <w:rPr>
              <w:lang w:val="es-MX" w:eastAsia="es-MX"/>
            </w:rPr>
          </w:pPr>
          <w:hyperlink w:anchor="_Toc214040058" w:history="1">
            <w:r w:rsidRPr="00E02D25">
              <w:rPr>
                <w:rStyle w:val="Hipervnculo"/>
              </w:rPr>
              <w:t>3.2. Reseña histórica</w:t>
            </w:r>
            <w:r>
              <w:rPr>
                <w:webHidden/>
              </w:rPr>
              <w:tab/>
            </w:r>
            <w:r>
              <w:rPr>
                <w:webHidden/>
              </w:rPr>
              <w:fldChar w:fldCharType="begin"/>
            </w:r>
            <w:r>
              <w:rPr>
                <w:webHidden/>
              </w:rPr>
              <w:instrText xml:space="preserve"> PAGEREF _Toc214040058 \h </w:instrText>
            </w:r>
            <w:r>
              <w:rPr>
                <w:webHidden/>
              </w:rPr>
            </w:r>
            <w:r>
              <w:rPr>
                <w:webHidden/>
              </w:rPr>
              <w:fldChar w:fldCharType="separate"/>
            </w:r>
            <w:r>
              <w:rPr>
                <w:webHidden/>
              </w:rPr>
              <w:t>3</w:t>
            </w:r>
            <w:r>
              <w:rPr>
                <w:webHidden/>
              </w:rPr>
              <w:fldChar w:fldCharType="end"/>
            </w:r>
          </w:hyperlink>
        </w:p>
        <w:p w14:paraId="28D734A0" w14:textId="6BA27D69" w:rsidR="00C328B0" w:rsidRPr="00C328B0" w:rsidRDefault="00C328B0" w:rsidP="00C328B0">
          <w:pPr>
            <w:pStyle w:val="TDC2"/>
            <w:rPr>
              <w:lang w:val="es-MX" w:eastAsia="es-MX"/>
            </w:rPr>
          </w:pPr>
          <w:hyperlink w:anchor="_Toc214040059" w:history="1">
            <w:r w:rsidRPr="00C328B0">
              <w:rPr>
                <w:rStyle w:val="Hipervnculo"/>
                <w:u w:val="none"/>
              </w:rPr>
              <w:t>3.3. Organización general de la empresa</w:t>
            </w:r>
            <w:r w:rsidRPr="00C328B0">
              <w:rPr>
                <w:webHidden/>
              </w:rPr>
              <w:tab/>
            </w:r>
            <w:r w:rsidRPr="00C328B0">
              <w:rPr>
                <w:webHidden/>
              </w:rPr>
              <w:fldChar w:fldCharType="begin"/>
            </w:r>
            <w:r w:rsidRPr="00C328B0">
              <w:rPr>
                <w:webHidden/>
              </w:rPr>
              <w:instrText xml:space="preserve"> PAGEREF _Toc214040059 \h </w:instrText>
            </w:r>
            <w:r w:rsidRPr="00C328B0">
              <w:rPr>
                <w:webHidden/>
              </w:rPr>
            </w:r>
            <w:r w:rsidRPr="00C328B0">
              <w:rPr>
                <w:webHidden/>
              </w:rPr>
              <w:fldChar w:fldCharType="separate"/>
            </w:r>
            <w:r>
              <w:rPr>
                <w:webHidden/>
              </w:rPr>
              <w:t>3</w:t>
            </w:r>
            <w:r w:rsidRPr="00C328B0">
              <w:rPr>
                <w:webHidden/>
              </w:rPr>
              <w:fldChar w:fldCharType="end"/>
            </w:r>
          </w:hyperlink>
        </w:p>
        <w:p w14:paraId="630AB8DD" w14:textId="706FE5C5" w:rsidR="00C328B0" w:rsidRDefault="00C328B0" w:rsidP="00C328B0">
          <w:pPr>
            <w:pStyle w:val="TDC2"/>
            <w:rPr>
              <w:lang w:val="es-MX" w:eastAsia="es-MX"/>
            </w:rPr>
          </w:pPr>
          <w:hyperlink w:anchor="_Toc214040060" w:history="1">
            <w:r w:rsidRPr="00E02D25">
              <w:rPr>
                <w:rStyle w:val="Hipervnculo"/>
              </w:rPr>
              <w:t>3.4. Principales productos y servicios</w:t>
            </w:r>
            <w:r>
              <w:rPr>
                <w:webHidden/>
              </w:rPr>
              <w:tab/>
            </w:r>
            <w:r>
              <w:rPr>
                <w:webHidden/>
              </w:rPr>
              <w:fldChar w:fldCharType="begin"/>
            </w:r>
            <w:r>
              <w:rPr>
                <w:webHidden/>
              </w:rPr>
              <w:instrText xml:space="preserve"> PAGEREF _Toc214040060 \h </w:instrText>
            </w:r>
            <w:r>
              <w:rPr>
                <w:webHidden/>
              </w:rPr>
            </w:r>
            <w:r>
              <w:rPr>
                <w:webHidden/>
              </w:rPr>
              <w:fldChar w:fldCharType="separate"/>
            </w:r>
            <w:r>
              <w:rPr>
                <w:webHidden/>
              </w:rPr>
              <w:t>4</w:t>
            </w:r>
            <w:r>
              <w:rPr>
                <w:webHidden/>
              </w:rPr>
              <w:fldChar w:fldCharType="end"/>
            </w:r>
          </w:hyperlink>
        </w:p>
        <w:p w14:paraId="2D62CEDA" w14:textId="04E53C52" w:rsidR="00C328B0" w:rsidRDefault="00C328B0" w:rsidP="00C328B0">
          <w:pPr>
            <w:pStyle w:val="TDC2"/>
            <w:rPr>
              <w:lang w:val="es-MX" w:eastAsia="es-MX"/>
            </w:rPr>
          </w:pPr>
          <w:hyperlink w:anchor="_Toc214040061" w:history="1">
            <w:r w:rsidRPr="00E02D25">
              <w:rPr>
                <w:rStyle w:val="Hipervnculo"/>
              </w:rPr>
              <w:t>3.5. Departamento donde se realiza la práctica</w:t>
            </w:r>
            <w:r>
              <w:rPr>
                <w:webHidden/>
              </w:rPr>
              <w:tab/>
            </w:r>
            <w:r>
              <w:rPr>
                <w:webHidden/>
              </w:rPr>
              <w:fldChar w:fldCharType="begin"/>
            </w:r>
            <w:r>
              <w:rPr>
                <w:webHidden/>
              </w:rPr>
              <w:instrText xml:space="preserve"> PAGEREF _Toc214040061 \h </w:instrText>
            </w:r>
            <w:r>
              <w:rPr>
                <w:webHidden/>
              </w:rPr>
            </w:r>
            <w:r>
              <w:rPr>
                <w:webHidden/>
              </w:rPr>
              <w:fldChar w:fldCharType="separate"/>
            </w:r>
            <w:r>
              <w:rPr>
                <w:webHidden/>
              </w:rPr>
              <w:t>5</w:t>
            </w:r>
            <w:r>
              <w:rPr>
                <w:webHidden/>
              </w:rPr>
              <w:fldChar w:fldCharType="end"/>
            </w:r>
          </w:hyperlink>
        </w:p>
        <w:p w14:paraId="42A64F7F" w14:textId="00323C33" w:rsidR="00C328B0" w:rsidRDefault="00C328B0" w:rsidP="00C328B0">
          <w:pPr>
            <w:pStyle w:val="TDC2"/>
            <w:rPr>
              <w:lang w:val="es-MX" w:eastAsia="es-MX"/>
            </w:rPr>
          </w:pPr>
          <w:hyperlink w:anchor="_Toc214040062" w:history="1">
            <w:r w:rsidRPr="00E02D25">
              <w:rPr>
                <w:rStyle w:val="Hipervnculo"/>
              </w:rPr>
              <w:t>3.6. Descripción general del centro de práctica</w:t>
            </w:r>
            <w:r>
              <w:rPr>
                <w:webHidden/>
              </w:rPr>
              <w:tab/>
            </w:r>
            <w:r>
              <w:rPr>
                <w:webHidden/>
              </w:rPr>
              <w:fldChar w:fldCharType="begin"/>
            </w:r>
            <w:r>
              <w:rPr>
                <w:webHidden/>
              </w:rPr>
              <w:instrText xml:space="preserve"> PAGEREF _Toc214040062 \h </w:instrText>
            </w:r>
            <w:r>
              <w:rPr>
                <w:webHidden/>
              </w:rPr>
            </w:r>
            <w:r>
              <w:rPr>
                <w:webHidden/>
              </w:rPr>
              <w:fldChar w:fldCharType="separate"/>
            </w:r>
            <w:r>
              <w:rPr>
                <w:webHidden/>
              </w:rPr>
              <w:t>5</w:t>
            </w:r>
            <w:r>
              <w:rPr>
                <w:webHidden/>
              </w:rPr>
              <w:fldChar w:fldCharType="end"/>
            </w:r>
          </w:hyperlink>
        </w:p>
        <w:p w14:paraId="01448DDD" w14:textId="79DED948" w:rsidR="00C328B0" w:rsidRDefault="00C328B0">
          <w:pPr>
            <w:pStyle w:val="TDC1"/>
            <w:tabs>
              <w:tab w:val="right" w:leader="dot" w:pos="8832"/>
            </w:tabs>
            <w:rPr>
              <w:noProof/>
              <w:lang w:val="es-MX" w:eastAsia="es-MX"/>
            </w:rPr>
          </w:pPr>
          <w:hyperlink w:anchor="_Toc214040063" w:history="1">
            <w:r w:rsidRPr="00E02D25">
              <w:rPr>
                <w:rStyle w:val="Hipervnculo"/>
                <w:noProof/>
                <w:lang w:val="es-ES"/>
              </w:rPr>
              <w:t>4. Descripción del trabajo realizado</w:t>
            </w:r>
            <w:r>
              <w:rPr>
                <w:noProof/>
                <w:webHidden/>
              </w:rPr>
              <w:tab/>
            </w:r>
            <w:r>
              <w:rPr>
                <w:noProof/>
                <w:webHidden/>
              </w:rPr>
              <w:fldChar w:fldCharType="begin"/>
            </w:r>
            <w:r>
              <w:rPr>
                <w:noProof/>
                <w:webHidden/>
              </w:rPr>
              <w:instrText xml:space="preserve"> PAGEREF _Toc214040063 \h </w:instrText>
            </w:r>
            <w:r>
              <w:rPr>
                <w:noProof/>
                <w:webHidden/>
              </w:rPr>
            </w:r>
            <w:r>
              <w:rPr>
                <w:noProof/>
                <w:webHidden/>
              </w:rPr>
              <w:fldChar w:fldCharType="separate"/>
            </w:r>
            <w:r>
              <w:rPr>
                <w:noProof/>
                <w:webHidden/>
              </w:rPr>
              <w:t>6</w:t>
            </w:r>
            <w:r>
              <w:rPr>
                <w:noProof/>
                <w:webHidden/>
              </w:rPr>
              <w:fldChar w:fldCharType="end"/>
            </w:r>
          </w:hyperlink>
        </w:p>
        <w:p w14:paraId="3E02F8C7" w14:textId="16AF0C58" w:rsidR="00C328B0" w:rsidRDefault="00C328B0">
          <w:pPr>
            <w:pStyle w:val="TDC1"/>
            <w:tabs>
              <w:tab w:val="right" w:leader="dot" w:pos="8832"/>
            </w:tabs>
            <w:rPr>
              <w:noProof/>
              <w:lang w:val="es-MX" w:eastAsia="es-MX"/>
            </w:rPr>
          </w:pPr>
          <w:hyperlink w:anchor="_Toc214040064" w:history="1">
            <w:r w:rsidRPr="00E02D25">
              <w:rPr>
                <w:rStyle w:val="Hipervnculo"/>
                <w:noProof/>
                <w:lang w:val="es-ES"/>
              </w:rPr>
              <w:t>5. Reflexión</w:t>
            </w:r>
            <w:r>
              <w:rPr>
                <w:noProof/>
                <w:webHidden/>
              </w:rPr>
              <w:tab/>
            </w:r>
            <w:r>
              <w:rPr>
                <w:noProof/>
                <w:webHidden/>
              </w:rPr>
              <w:fldChar w:fldCharType="begin"/>
            </w:r>
            <w:r>
              <w:rPr>
                <w:noProof/>
                <w:webHidden/>
              </w:rPr>
              <w:instrText xml:space="preserve"> PAGEREF _Toc214040064 \h </w:instrText>
            </w:r>
            <w:r>
              <w:rPr>
                <w:noProof/>
                <w:webHidden/>
              </w:rPr>
            </w:r>
            <w:r>
              <w:rPr>
                <w:noProof/>
                <w:webHidden/>
              </w:rPr>
              <w:fldChar w:fldCharType="separate"/>
            </w:r>
            <w:r>
              <w:rPr>
                <w:noProof/>
                <w:webHidden/>
              </w:rPr>
              <w:t>6</w:t>
            </w:r>
            <w:r>
              <w:rPr>
                <w:noProof/>
                <w:webHidden/>
              </w:rPr>
              <w:fldChar w:fldCharType="end"/>
            </w:r>
          </w:hyperlink>
        </w:p>
        <w:p w14:paraId="130ECB8E" w14:textId="4ADFC5F2" w:rsidR="00C328B0" w:rsidRDefault="00C328B0">
          <w:pPr>
            <w:pStyle w:val="TDC1"/>
            <w:tabs>
              <w:tab w:val="right" w:leader="dot" w:pos="8832"/>
            </w:tabs>
            <w:rPr>
              <w:noProof/>
              <w:lang w:val="es-MX" w:eastAsia="es-MX"/>
            </w:rPr>
          </w:pPr>
          <w:hyperlink w:anchor="_Toc214040065" w:history="1">
            <w:r w:rsidRPr="00E02D25">
              <w:rPr>
                <w:rStyle w:val="Hipervnculo"/>
                <w:noProof/>
                <w:lang w:val="es-ES"/>
              </w:rPr>
              <w:t>6. Aporte al centro de práctica</w:t>
            </w:r>
            <w:r>
              <w:rPr>
                <w:noProof/>
                <w:webHidden/>
              </w:rPr>
              <w:tab/>
            </w:r>
            <w:r>
              <w:rPr>
                <w:noProof/>
                <w:webHidden/>
              </w:rPr>
              <w:fldChar w:fldCharType="begin"/>
            </w:r>
            <w:r>
              <w:rPr>
                <w:noProof/>
                <w:webHidden/>
              </w:rPr>
              <w:instrText xml:space="preserve"> PAGEREF _Toc214040065 \h </w:instrText>
            </w:r>
            <w:r>
              <w:rPr>
                <w:noProof/>
                <w:webHidden/>
              </w:rPr>
            </w:r>
            <w:r>
              <w:rPr>
                <w:noProof/>
                <w:webHidden/>
              </w:rPr>
              <w:fldChar w:fldCharType="separate"/>
            </w:r>
            <w:r>
              <w:rPr>
                <w:noProof/>
                <w:webHidden/>
              </w:rPr>
              <w:t>8</w:t>
            </w:r>
            <w:r>
              <w:rPr>
                <w:noProof/>
                <w:webHidden/>
              </w:rPr>
              <w:fldChar w:fldCharType="end"/>
            </w:r>
          </w:hyperlink>
        </w:p>
        <w:p w14:paraId="469DADD1" w14:textId="39A3BCAF" w:rsidR="00597F58" w:rsidRDefault="00597F58">
          <w:r>
            <w:rPr>
              <w:b/>
              <w:bCs/>
            </w:rPr>
            <w:lastRenderedPageBreak/>
            <w:fldChar w:fldCharType="end"/>
          </w:r>
        </w:p>
      </w:sdtContent>
    </w:sdt>
    <w:p w14:paraId="1197E282" w14:textId="77777777" w:rsidR="00213A7D" w:rsidRPr="00213A7D" w:rsidRDefault="00213A7D" w:rsidP="002269CF">
      <w:pPr>
        <w:rPr>
          <w:rFonts w:ascii="Calibri" w:hAnsi="Calibri" w:cs="Calibri"/>
          <w:lang w:val="es-ES"/>
        </w:rPr>
      </w:pPr>
    </w:p>
    <w:p w14:paraId="0AD954B2" w14:textId="77777777" w:rsidR="00213A7D" w:rsidRPr="00213A7D" w:rsidRDefault="00213A7D" w:rsidP="00597F58">
      <w:pPr>
        <w:pStyle w:val="Ttulo1"/>
        <w:rPr>
          <w:lang w:val="es-ES"/>
        </w:rPr>
      </w:pPr>
      <w:bookmarkStart w:id="1" w:name="_Introducción"/>
      <w:bookmarkStart w:id="2" w:name="_Toc214040047"/>
      <w:bookmarkEnd w:id="1"/>
      <w:r w:rsidRPr="00213A7D">
        <w:rPr>
          <w:lang w:val="es-ES"/>
        </w:rPr>
        <w:t>Introducción</w:t>
      </w:r>
      <w:bookmarkEnd w:id="2"/>
    </w:p>
    <w:p w14:paraId="04703483" w14:textId="77777777" w:rsidR="0078471E" w:rsidRPr="0078471E" w:rsidRDefault="0078471E" w:rsidP="0078471E">
      <w:pPr>
        <w:pStyle w:val="Ttulo1"/>
        <w:spacing w:before="360" w:after="80"/>
        <w:rPr>
          <w:rFonts w:ascii="Calibri" w:eastAsiaTheme="minorHAnsi" w:hAnsi="Calibri" w:cs="Calibri"/>
          <w:color w:val="auto"/>
          <w:sz w:val="22"/>
          <w:szCs w:val="22"/>
          <w:lang w:val="es-ES"/>
        </w:rPr>
      </w:pPr>
      <w:bookmarkStart w:id="3" w:name="_Toc214040048"/>
      <w:r w:rsidRPr="0078471E">
        <w:rPr>
          <w:rFonts w:ascii="Calibri" w:eastAsiaTheme="minorHAnsi" w:hAnsi="Calibri" w:cs="Calibri"/>
          <w:color w:val="auto"/>
          <w:sz w:val="22"/>
          <w:szCs w:val="22"/>
          <w:lang w:val="es-ES"/>
        </w:rPr>
        <w:t>El presente documento corresponde al primer informe de avance de la práctica profesional realizada por el estudiante Ignacio Manríquez Silva en Asesorías y Gestiones Tecnológicas SPA (TISOL), en el marco de la carrera Analista Programador Computacional. Este informe tiene por objetivo presentar los antecedentes generales de la práctica, describir el contexto del centro de práctica y documentar el progreso del proyecto durante las semanas iniciales.</w:t>
      </w:r>
      <w:bookmarkEnd w:id="3"/>
    </w:p>
    <w:p w14:paraId="5F9B420E" w14:textId="77777777" w:rsidR="0078471E" w:rsidRPr="0078471E" w:rsidRDefault="0078471E" w:rsidP="0078471E">
      <w:pPr>
        <w:pStyle w:val="Ttulo1"/>
        <w:spacing w:before="360" w:after="80"/>
        <w:rPr>
          <w:rFonts w:ascii="Calibri" w:eastAsiaTheme="minorHAnsi" w:hAnsi="Calibri" w:cs="Calibri"/>
          <w:color w:val="auto"/>
          <w:sz w:val="22"/>
          <w:szCs w:val="22"/>
          <w:lang w:val="es-ES"/>
        </w:rPr>
      </w:pPr>
    </w:p>
    <w:p w14:paraId="62420354" w14:textId="77777777" w:rsidR="0078471E" w:rsidRPr="0078471E" w:rsidRDefault="0078471E" w:rsidP="0078471E">
      <w:pPr>
        <w:pStyle w:val="Ttulo1"/>
        <w:spacing w:before="360" w:after="80"/>
        <w:rPr>
          <w:rFonts w:ascii="Calibri" w:eastAsiaTheme="minorHAnsi" w:hAnsi="Calibri" w:cs="Calibri"/>
          <w:color w:val="auto"/>
          <w:sz w:val="22"/>
          <w:szCs w:val="22"/>
          <w:lang w:val="es-ES"/>
        </w:rPr>
      </w:pPr>
      <w:bookmarkStart w:id="4" w:name="_Toc214040049"/>
      <w:r w:rsidRPr="0078471E">
        <w:rPr>
          <w:rFonts w:ascii="Calibri" w:eastAsiaTheme="minorHAnsi" w:hAnsi="Calibri" w:cs="Calibri"/>
          <w:color w:val="auto"/>
          <w:sz w:val="22"/>
          <w:szCs w:val="22"/>
          <w:lang w:val="es-ES"/>
        </w:rPr>
        <w:t xml:space="preserve">La práctica se orienta a la implementación de un Sistema de Control de Inventario para productos de impresión, con </w:t>
      </w:r>
      <w:proofErr w:type="spellStart"/>
      <w:r w:rsidRPr="0078471E">
        <w:rPr>
          <w:rFonts w:ascii="Calibri" w:eastAsiaTheme="minorHAnsi" w:hAnsi="Calibri" w:cs="Calibri"/>
          <w:color w:val="auto"/>
          <w:sz w:val="22"/>
          <w:szCs w:val="22"/>
          <w:lang w:val="es-ES"/>
        </w:rPr>
        <w:t>backend</w:t>
      </w:r>
      <w:proofErr w:type="spellEnd"/>
      <w:r w:rsidRPr="0078471E">
        <w:rPr>
          <w:rFonts w:ascii="Calibri" w:eastAsiaTheme="minorHAnsi" w:hAnsi="Calibri" w:cs="Calibri"/>
          <w:color w:val="auto"/>
          <w:sz w:val="22"/>
          <w:szCs w:val="22"/>
          <w:lang w:val="es-ES"/>
        </w:rPr>
        <w:t xml:space="preserve"> en Django y </w:t>
      </w:r>
      <w:proofErr w:type="spellStart"/>
      <w:r w:rsidRPr="0078471E">
        <w:rPr>
          <w:rFonts w:ascii="Calibri" w:eastAsiaTheme="minorHAnsi" w:hAnsi="Calibri" w:cs="Calibri"/>
          <w:color w:val="auto"/>
          <w:sz w:val="22"/>
          <w:szCs w:val="22"/>
          <w:lang w:val="es-ES"/>
        </w:rPr>
        <w:t>frontend</w:t>
      </w:r>
      <w:proofErr w:type="spellEnd"/>
      <w:r w:rsidRPr="0078471E">
        <w:rPr>
          <w:rFonts w:ascii="Calibri" w:eastAsiaTheme="minorHAnsi" w:hAnsi="Calibri" w:cs="Calibri"/>
          <w:color w:val="auto"/>
          <w:sz w:val="22"/>
          <w:szCs w:val="22"/>
          <w:lang w:val="es-ES"/>
        </w:rPr>
        <w:t xml:space="preserve"> en </w:t>
      </w:r>
      <w:proofErr w:type="spellStart"/>
      <w:r w:rsidRPr="0078471E">
        <w:rPr>
          <w:rFonts w:ascii="Calibri" w:eastAsiaTheme="minorHAnsi" w:hAnsi="Calibri" w:cs="Calibri"/>
          <w:color w:val="auto"/>
          <w:sz w:val="22"/>
          <w:szCs w:val="22"/>
          <w:lang w:val="es-ES"/>
        </w:rPr>
        <w:t>React</w:t>
      </w:r>
      <w:proofErr w:type="spellEnd"/>
      <w:r w:rsidRPr="0078471E">
        <w:rPr>
          <w:rFonts w:ascii="Calibri" w:eastAsiaTheme="minorHAnsi" w:hAnsi="Calibri" w:cs="Calibri"/>
          <w:color w:val="auto"/>
          <w:sz w:val="22"/>
          <w:szCs w:val="22"/>
          <w:lang w:val="es-ES"/>
        </w:rPr>
        <w:t xml:space="preserve">. Durante esta etapa se ha avanzado en el levantamiento de requisitos, la planificación de </w:t>
      </w:r>
      <w:proofErr w:type="spellStart"/>
      <w:r w:rsidRPr="0078471E">
        <w:rPr>
          <w:rFonts w:ascii="Calibri" w:eastAsiaTheme="minorHAnsi" w:hAnsi="Calibri" w:cs="Calibri"/>
          <w:color w:val="auto"/>
          <w:sz w:val="22"/>
          <w:szCs w:val="22"/>
          <w:lang w:val="es-ES"/>
        </w:rPr>
        <w:t>sprints</w:t>
      </w:r>
      <w:proofErr w:type="spellEnd"/>
      <w:r w:rsidRPr="0078471E">
        <w:rPr>
          <w:rFonts w:ascii="Calibri" w:eastAsiaTheme="minorHAnsi" w:hAnsi="Calibri" w:cs="Calibri"/>
          <w:color w:val="auto"/>
          <w:sz w:val="22"/>
          <w:szCs w:val="22"/>
          <w:lang w:val="es-ES"/>
        </w:rPr>
        <w:t xml:space="preserve"> mediante metodología Scrum, la configuración del entorno de desarrollo y la implementación de funcionalidades </w:t>
      </w:r>
      <w:proofErr w:type="spellStart"/>
      <w:r w:rsidRPr="0078471E">
        <w:rPr>
          <w:rFonts w:ascii="Calibri" w:eastAsiaTheme="minorHAnsi" w:hAnsi="Calibri" w:cs="Calibri"/>
          <w:color w:val="auto"/>
          <w:sz w:val="22"/>
          <w:szCs w:val="22"/>
          <w:lang w:val="es-ES"/>
        </w:rPr>
        <w:t>core</w:t>
      </w:r>
      <w:proofErr w:type="spellEnd"/>
      <w:r w:rsidRPr="0078471E">
        <w:rPr>
          <w:rFonts w:ascii="Calibri" w:eastAsiaTheme="minorHAnsi" w:hAnsi="Calibri" w:cs="Calibri"/>
          <w:color w:val="auto"/>
          <w:sz w:val="22"/>
          <w:szCs w:val="22"/>
          <w:lang w:val="es-ES"/>
        </w:rPr>
        <w:t xml:space="preserve"> del sistema. Se han completado hitos técnicos como la creación de modelos de datos, migraciones de base de datos, </w:t>
      </w:r>
      <w:proofErr w:type="spellStart"/>
      <w:r w:rsidRPr="0078471E">
        <w:rPr>
          <w:rFonts w:ascii="Calibri" w:eastAsiaTheme="minorHAnsi" w:hAnsi="Calibri" w:cs="Calibri"/>
          <w:color w:val="auto"/>
          <w:sz w:val="22"/>
          <w:szCs w:val="22"/>
          <w:lang w:val="es-ES"/>
        </w:rPr>
        <w:t>endpoints</w:t>
      </w:r>
      <w:proofErr w:type="spellEnd"/>
      <w:r w:rsidRPr="0078471E">
        <w:rPr>
          <w:rFonts w:ascii="Calibri" w:eastAsiaTheme="minorHAnsi" w:hAnsi="Calibri" w:cs="Calibri"/>
          <w:color w:val="auto"/>
          <w:sz w:val="22"/>
          <w:szCs w:val="22"/>
          <w:lang w:val="es-ES"/>
        </w:rPr>
        <w:t xml:space="preserve"> REST funcionales, integración </w:t>
      </w:r>
      <w:proofErr w:type="spellStart"/>
      <w:r w:rsidRPr="0078471E">
        <w:rPr>
          <w:rFonts w:ascii="Calibri" w:eastAsiaTheme="minorHAnsi" w:hAnsi="Calibri" w:cs="Calibri"/>
          <w:color w:val="auto"/>
          <w:sz w:val="22"/>
          <w:szCs w:val="22"/>
          <w:lang w:val="es-ES"/>
        </w:rPr>
        <w:t>frontend-backend</w:t>
      </w:r>
      <w:proofErr w:type="spellEnd"/>
      <w:r w:rsidRPr="0078471E">
        <w:rPr>
          <w:rFonts w:ascii="Calibri" w:eastAsiaTheme="minorHAnsi" w:hAnsi="Calibri" w:cs="Calibri"/>
          <w:color w:val="auto"/>
          <w:sz w:val="22"/>
          <w:szCs w:val="22"/>
          <w:lang w:val="es-ES"/>
        </w:rPr>
        <w:t xml:space="preserve"> y desarrollo de componentes visuales para la gestión de inventario.</w:t>
      </w:r>
      <w:bookmarkEnd w:id="4"/>
    </w:p>
    <w:p w14:paraId="19868B1B" w14:textId="77777777" w:rsidR="0078471E" w:rsidRPr="0078471E" w:rsidRDefault="0078471E" w:rsidP="0078471E">
      <w:pPr>
        <w:pStyle w:val="Ttulo1"/>
        <w:spacing w:before="360" w:after="80"/>
        <w:rPr>
          <w:rFonts w:ascii="Calibri" w:eastAsiaTheme="minorHAnsi" w:hAnsi="Calibri" w:cs="Calibri"/>
          <w:color w:val="auto"/>
          <w:sz w:val="22"/>
          <w:szCs w:val="22"/>
          <w:lang w:val="es-ES"/>
        </w:rPr>
      </w:pPr>
    </w:p>
    <w:p w14:paraId="710C4700" w14:textId="59933943" w:rsidR="0078471E" w:rsidRDefault="0078471E" w:rsidP="0078471E">
      <w:pPr>
        <w:pStyle w:val="Ttulo1"/>
        <w:rPr>
          <w:rFonts w:ascii="Calibri" w:eastAsiaTheme="minorHAnsi" w:hAnsi="Calibri" w:cs="Calibri"/>
          <w:color w:val="auto"/>
          <w:sz w:val="22"/>
          <w:szCs w:val="22"/>
          <w:lang w:val="es-ES"/>
        </w:rPr>
      </w:pPr>
      <w:bookmarkStart w:id="5" w:name="_Toc214040050"/>
      <w:r w:rsidRPr="0078471E">
        <w:rPr>
          <w:rFonts w:ascii="Calibri" w:eastAsiaTheme="minorHAnsi" w:hAnsi="Calibri" w:cs="Calibri"/>
          <w:color w:val="auto"/>
          <w:sz w:val="22"/>
          <w:szCs w:val="22"/>
          <w:lang w:val="es-ES"/>
        </w:rPr>
        <w:t xml:space="preserve">Este informe resume el progreso alcanzado hasta la fecha, detallando los hitos técnicos completados (configuración del entorno, API REST funcional, integración entre capas y primeras funcionalidades implementadas), las tareas prioritarias en desarrollo y las actividades planificadas para los siguientes </w:t>
      </w:r>
      <w:proofErr w:type="spellStart"/>
      <w:r w:rsidRPr="0078471E">
        <w:rPr>
          <w:rFonts w:ascii="Calibri" w:eastAsiaTheme="minorHAnsi" w:hAnsi="Calibri" w:cs="Calibri"/>
          <w:color w:val="auto"/>
          <w:sz w:val="22"/>
          <w:szCs w:val="22"/>
          <w:lang w:val="es-ES"/>
        </w:rPr>
        <w:t>sprints</w:t>
      </w:r>
      <w:proofErr w:type="spellEnd"/>
      <w:r w:rsidRPr="0078471E">
        <w:rPr>
          <w:rFonts w:ascii="Calibri" w:eastAsiaTheme="minorHAnsi" w:hAnsi="Calibri" w:cs="Calibri"/>
          <w:color w:val="auto"/>
          <w:sz w:val="22"/>
          <w:szCs w:val="22"/>
          <w:lang w:val="es-ES"/>
        </w:rPr>
        <w:t>. El documento se ajusta a los lineamientos de Duoc UC para informes de práctica, incluyendo descripción del centro de práctica, actividades realizadas, reflexión sobre el aprendizaje y propuestas de mejora.</w:t>
      </w:r>
      <w:bookmarkEnd w:id="5"/>
    </w:p>
    <w:p w14:paraId="2940F730" w14:textId="77777777" w:rsidR="0078471E" w:rsidRDefault="0078471E" w:rsidP="00916F34">
      <w:pPr>
        <w:pStyle w:val="Ttulo1"/>
        <w:rPr>
          <w:rFonts w:ascii="Calibri" w:eastAsiaTheme="minorHAnsi" w:hAnsi="Calibri" w:cs="Calibri"/>
          <w:color w:val="auto"/>
          <w:sz w:val="22"/>
          <w:szCs w:val="22"/>
          <w:lang w:val="es-ES"/>
        </w:rPr>
      </w:pPr>
    </w:p>
    <w:p w14:paraId="62ACFD47" w14:textId="18068994" w:rsidR="00213A7D" w:rsidRPr="00C328B0" w:rsidRDefault="00597F58" w:rsidP="00916F34">
      <w:pPr>
        <w:pStyle w:val="Ttulo1"/>
        <w:rPr>
          <w:lang w:val="es-MX"/>
        </w:rPr>
      </w:pPr>
      <w:bookmarkStart w:id="6" w:name="_Toc214040051"/>
      <w:r w:rsidRPr="00C328B0">
        <w:rPr>
          <w:lang w:val="es-MX"/>
        </w:rPr>
        <w:t xml:space="preserve">2. </w:t>
      </w:r>
      <w:r w:rsidR="00213A7D" w:rsidRPr="00C328B0">
        <w:rPr>
          <w:lang w:val="es-MX"/>
        </w:rPr>
        <w:t>Antecedentes generales de la práctica</w:t>
      </w:r>
      <w:bookmarkEnd w:id="6"/>
    </w:p>
    <w:p w14:paraId="217D80A2" w14:textId="77777777" w:rsidR="00213A7D" w:rsidRPr="00213A7D" w:rsidRDefault="00213A7D" w:rsidP="002269CF">
      <w:pPr>
        <w:rPr>
          <w:rFonts w:ascii="Calibri" w:hAnsi="Calibri" w:cs="Calibri"/>
          <w:lang w:val="es-ES"/>
        </w:rPr>
      </w:pPr>
    </w:p>
    <w:p w14:paraId="66BC99A5" w14:textId="77777777" w:rsidR="00213A7D" w:rsidRPr="00213A7D" w:rsidRDefault="00213A7D" w:rsidP="00597F58">
      <w:pPr>
        <w:pStyle w:val="Ttulo2"/>
        <w:rPr>
          <w:lang w:val="es-ES"/>
        </w:rPr>
      </w:pPr>
      <w:bookmarkStart w:id="7" w:name="_Toc214040052"/>
      <w:r w:rsidRPr="00213A7D">
        <w:rPr>
          <w:lang w:val="es-ES"/>
        </w:rPr>
        <w:t>2.1. Carrera estudiada</w:t>
      </w:r>
      <w:bookmarkEnd w:id="7"/>
    </w:p>
    <w:p w14:paraId="6C5F4420" w14:textId="77777777" w:rsidR="00213A7D" w:rsidRPr="00213A7D" w:rsidRDefault="00213A7D" w:rsidP="002269CF">
      <w:pPr>
        <w:rPr>
          <w:rFonts w:ascii="Calibri" w:hAnsi="Calibri" w:cs="Calibri"/>
          <w:lang w:val="es-ES"/>
        </w:rPr>
      </w:pPr>
    </w:p>
    <w:p w14:paraId="1DC58320" w14:textId="77777777" w:rsidR="00213A7D" w:rsidRPr="00213A7D" w:rsidRDefault="00213A7D" w:rsidP="002269CF">
      <w:pPr>
        <w:rPr>
          <w:rFonts w:ascii="Calibri" w:hAnsi="Calibri" w:cs="Calibri"/>
          <w:lang w:val="es-ES"/>
        </w:rPr>
      </w:pPr>
      <w:r w:rsidRPr="00213A7D">
        <w:rPr>
          <w:rFonts w:ascii="Calibri" w:hAnsi="Calibri" w:cs="Calibri"/>
          <w:lang w:val="es-ES"/>
        </w:rPr>
        <w:t xml:space="preserve">El estudiante cursa la carrera Analista Programador Computacional Online en Duoc UC. Esta formación está orientada al desarrollo de competencias técnicas en programación, análisis de </w:t>
      </w:r>
      <w:r w:rsidRPr="00213A7D">
        <w:rPr>
          <w:rFonts w:ascii="Calibri" w:hAnsi="Calibri" w:cs="Calibri"/>
          <w:lang w:val="es-ES"/>
        </w:rPr>
        <w:lastRenderedPageBreak/>
        <w:t>sistemas, modelamiento de datos y construcción de soluciones de software, integrando tanto fundamentos teóricos como experiencias prácticas aplicadas a contextos reales de trabajo.</w:t>
      </w:r>
    </w:p>
    <w:p w14:paraId="3D443413" w14:textId="77777777" w:rsidR="00213A7D" w:rsidRPr="00213A7D" w:rsidRDefault="00213A7D" w:rsidP="002269CF">
      <w:pPr>
        <w:rPr>
          <w:rFonts w:ascii="Calibri" w:hAnsi="Calibri" w:cs="Calibri"/>
          <w:lang w:val="es-ES"/>
        </w:rPr>
      </w:pPr>
    </w:p>
    <w:p w14:paraId="7C8E8162" w14:textId="77777777" w:rsidR="00213A7D" w:rsidRPr="00213A7D" w:rsidRDefault="00213A7D" w:rsidP="00597F58">
      <w:pPr>
        <w:pStyle w:val="Ttulo2"/>
        <w:rPr>
          <w:lang w:val="es-ES"/>
        </w:rPr>
      </w:pPr>
      <w:bookmarkStart w:id="8" w:name="_Toc214040053"/>
      <w:r w:rsidRPr="00213A7D">
        <w:rPr>
          <w:lang w:val="es-ES"/>
        </w:rPr>
        <w:t>2.2. Perfil de egreso</w:t>
      </w:r>
      <w:bookmarkEnd w:id="8"/>
    </w:p>
    <w:p w14:paraId="02068D8F" w14:textId="77777777" w:rsidR="00213A7D" w:rsidRPr="00213A7D" w:rsidRDefault="00213A7D" w:rsidP="002269CF">
      <w:pPr>
        <w:rPr>
          <w:rFonts w:ascii="Calibri" w:hAnsi="Calibri" w:cs="Calibri"/>
          <w:lang w:val="es-ES"/>
        </w:rPr>
      </w:pPr>
    </w:p>
    <w:p w14:paraId="50714B4A" w14:textId="77777777" w:rsidR="00213A7D" w:rsidRPr="00213A7D" w:rsidRDefault="00213A7D" w:rsidP="002269CF">
      <w:pPr>
        <w:rPr>
          <w:rFonts w:ascii="Calibri" w:hAnsi="Calibri" w:cs="Calibri"/>
          <w:lang w:val="es-ES"/>
        </w:rPr>
      </w:pPr>
      <w:r w:rsidRPr="00213A7D">
        <w:rPr>
          <w:rFonts w:ascii="Calibri" w:hAnsi="Calibri" w:cs="Calibri"/>
          <w:lang w:val="es-ES"/>
        </w:rPr>
        <w:t>El Analista Programador Computacional es un profesional capacitado para diseñar, desarrollar, implementar y mantener sistemas informáticos, aplicando metodologías de análisis, diseño y programación orientadas a la solución de problemas en distintos tipos de organizaciones. Posee competencias para trabajar con bases de datos, aplicaciones web y servicios integrados, utilizando tecnologías de vanguardia y buenas prácticas de desarrollo de software.</w:t>
      </w:r>
    </w:p>
    <w:p w14:paraId="25623366" w14:textId="77777777" w:rsidR="00213A7D" w:rsidRPr="00213A7D" w:rsidRDefault="00213A7D" w:rsidP="002269CF">
      <w:pPr>
        <w:rPr>
          <w:rFonts w:ascii="Calibri" w:hAnsi="Calibri" w:cs="Calibri"/>
          <w:lang w:val="es-ES"/>
        </w:rPr>
      </w:pPr>
    </w:p>
    <w:p w14:paraId="435A8E8C" w14:textId="77777777" w:rsidR="00213A7D" w:rsidRPr="00213A7D" w:rsidRDefault="00213A7D" w:rsidP="002269CF">
      <w:pPr>
        <w:rPr>
          <w:rFonts w:ascii="Calibri" w:hAnsi="Calibri" w:cs="Calibri"/>
          <w:lang w:val="es-ES"/>
        </w:rPr>
      </w:pPr>
      <w:r w:rsidRPr="00213A7D">
        <w:rPr>
          <w:rFonts w:ascii="Calibri" w:hAnsi="Calibri" w:cs="Calibri"/>
          <w:lang w:val="es-ES"/>
        </w:rPr>
        <w:t>Asimismo, está preparado para desenvolverse en equipos multidisciplinarios, comunicando de manera efectiva los avances y resultados de los proyectos en los que participa. El egresado se caracteriza por su capacidad de adaptarse a entornos tecnológicos cambiantes, aprender de forma continua y aportar propuestas de mejora que contribuyan a la optimización de procesos, la automatización de tareas y la generación de soluciones innovadoras en el ámbito de las tecnologías de la información.</w:t>
      </w:r>
    </w:p>
    <w:p w14:paraId="041B5712" w14:textId="77777777" w:rsidR="00213A7D" w:rsidRPr="00213A7D" w:rsidRDefault="00213A7D" w:rsidP="002269CF">
      <w:pPr>
        <w:rPr>
          <w:rFonts w:ascii="Calibri" w:hAnsi="Calibri" w:cs="Calibri"/>
          <w:lang w:val="es-ES"/>
        </w:rPr>
      </w:pPr>
    </w:p>
    <w:p w14:paraId="27E80896" w14:textId="77777777" w:rsidR="00213A7D" w:rsidRPr="00213A7D" w:rsidRDefault="00213A7D" w:rsidP="002269CF">
      <w:pPr>
        <w:rPr>
          <w:rFonts w:ascii="Calibri" w:hAnsi="Calibri" w:cs="Calibri"/>
          <w:lang w:val="es-ES"/>
        </w:rPr>
      </w:pPr>
      <w:r w:rsidRPr="00213A7D">
        <w:rPr>
          <w:rFonts w:ascii="Calibri" w:hAnsi="Calibri" w:cs="Calibri"/>
          <w:lang w:val="es-ES"/>
        </w:rPr>
        <w:t xml:space="preserve">En el contexto de la práctica profesional, este perfil se manifiesta en la </w:t>
      </w:r>
      <w:proofErr w:type="gramStart"/>
      <w:r w:rsidRPr="00213A7D">
        <w:rPr>
          <w:rFonts w:ascii="Calibri" w:hAnsi="Calibri" w:cs="Calibri"/>
          <w:lang w:val="es-ES"/>
        </w:rPr>
        <w:t>participación activa</w:t>
      </w:r>
      <w:proofErr w:type="gramEnd"/>
      <w:r w:rsidRPr="00213A7D">
        <w:rPr>
          <w:rFonts w:ascii="Calibri" w:hAnsi="Calibri" w:cs="Calibri"/>
          <w:lang w:val="es-ES"/>
        </w:rPr>
        <w:t xml:space="preserve"> en el análisis de requerimientos, el diseño de la arquitectura del sistema, la implementación de funcionalidades y la validación del correcto funcionamiento de la solución desarrollada.</w:t>
      </w:r>
    </w:p>
    <w:p w14:paraId="0B9E1B11" w14:textId="77777777" w:rsidR="00213A7D" w:rsidRPr="00213A7D" w:rsidRDefault="00213A7D" w:rsidP="002269CF">
      <w:pPr>
        <w:rPr>
          <w:rFonts w:ascii="Calibri" w:hAnsi="Calibri" w:cs="Calibri"/>
          <w:lang w:val="es-ES"/>
        </w:rPr>
      </w:pPr>
    </w:p>
    <w:p w14:paraId="4B8113F9" w14:textId="77777777" w:rsidR="00213A7D" w:rsidRPr="00213A7D" w:rsidRDefault="00213A7D" w:rsidP="00597F58">
      <w:pPr>
        <w:pStyle w:val="Ttulo2"/>
        <w:rPr>
          <w:lang w:val="es-ES"/>
        </w:rPr>
      </w:pPr>
      <w:bookmarkStart w:id="9" w:name="_Toc214040054"/>
      <w:r w:rsidRPr="00213A7D">
        <w:rPr>
          <w:lang w:val="es-ES"/>
        </w:rPr>
        <w:t>2.3. Motivaciones personales</w:t>
      </w:r>
      <w:bookmarkEnd w:id="9"/>
    </w:p>
    <w:p w14:paraId="31E80529" w14:textId="77777777" w:rsidR="00213A7D" w:rsidRPr="00213A7D" w:rsidRDefault="00213A7D" w:rsidP="002269CF">
      <w:pPr>
        <w:rPr>
          <w:rFonts w:ascii="Calibri" w:hAnsi="Calibri" w:cs="Calibri"/>
          <w:lang w:val="es-ES"/>
        </w:rPr>
      </w:pPr>
    </w:p>
    <w:p w14:paraId="2D1AB73C" w14:textId="77777777" w:rsidR="00213A7D" w:rsidRPr="00213A7D" w:rsidRDefault="00213A7D" w:rsidP="002269CF">
      <w:pPr>
        <w:rPr>
          <w:rFonts w:ascii="Calibri" w:hAnsi="Calibri" w:cs="Calibri"/>
          <w:lang w:val="es-ES"/>
        </w:rPr>
      </w:pPr>
      <w:r w:rsidRPr="00213A7D">
        <w:rPr>
          <w:rFonts w:ascii="Calibri" w:hAnsi="Calibri" w:cs="Calibri"/>
          <w:lang w:val="es-ES"/>
        </w:rPr>
        <w:t>La decisión de estudiar Analista Programador Computacional responde al interés del estudiante por el mundo tecnológico y a la necesidad de comprender cómo funcionan las herramientas y sistemas que forman parte de la vida cotidiana. Desde etapas previas a la formación formal, el estudiante mostró curiosidad por el hardware, la configuración de equipos y la resolución de problemas técnicos, lo que lo llevó a explorar por cuenta propia distintos dispositivos, sistemas operativos y aplicaciones.</w:t>
      </w:r>
    </w:p>
    <w:p w14:paraId="74F43B41" w14:textId="77777777" w:rsidR="00213A7D" w:rsidRPr="00213A7D" w:rsidRDefault="00213A7D" w:rsidP="002269CF">
      <w:pPr>
        <w:rPr>
          <w:rFonts w:ascii="Calibri" w:hAnsi="Calibri" w:cs="Calibri"/>
          <w:lang w:val="es-ES"/>
        </w:rPr>
      </w:pPr>
    </w:p>
    <w:p w14:paraId="5892313C" w14:textId="77777777" w:rsidR="00213A7D" w:rsidRPr="00213A7D" w:rsidRDefault="00213A7D" w:rsidP="002269CF">
      <w:pPr>
        <w:rPr>
          <w:rFonts w:ascii="Calibri" w:hAnsi="Calibri" w:cs="Calibri"/>
          <w:lang w:val="es-ES"/>
        </w:rPr>
      </w:pPr>
      <w:r w:rsidRPr="00213A7D">
        <w:rPr>
          <w:rFonts w:ascii="Calibri" w:hAnsi="Calibri" w:cs="Calibri"/>
          <w:lang w:val="es-ES"/>
        </w:rPr>
        <w:t>Con el tiempo, esa curiosidad inicial se transformó en la motivación de adquirir una formación profesional que le permitiera no solo utilizar tecnologías, sino también crearlas y mejorarlas. La programación apareció como un camino natural para canalizar ese interés, al ofrecer la posibilidad de construir soluciones concretas a problemas reales.</w:t>
      </w:r>
    </w:p>
    <w:p w14:paraId="7B77B81D" w14:textId="77777777" w:rsidR="00213A7D" w:rsidRPr="00213A7D" w:rsidRDefault="00213A7D" w:rsidP="002269CF">
      <w:pPr>
        <w:rPr>
          <w:rFonts w:ascii="Calibri" w:hAnsi="Calibri" w:cs="Calibri"/>
          <w:lang w:val="es-ES"/>
        </w:rPr>
      </w:pPr>
    </w:p>
    <w:p w14:paraId="3ADF3143" w14:textId="77777777" w:rsidR="00213A7D" w:rsidRPr="00213A7D" w:rsidRDefault="00213A7D" w:rsidP="002269CF">
      <w:pPr>
        <w:rPr>
          <w:rFonts w:ascii="Calibri" w:hAnsi="Calibri" w:cs="Calibri"/>
          <w:lang w:val="es-ES"/>
        </w:rPr>
      </w:pPr>
      <w:r w:rsidRPr="00213A7D">
        <w:rPr>
          <w:rFonts w:ascii="Calibri" w:hAnsi="Calibri" w:cs="Calibri"/>
          <w:lang w:val="es-ES"/>
        </w:rPr>
        <w:t>Actualmente, y encontrándose cerca de la titulación, el estudiante se proyecta laboralmente en el ámbito del desarrollo de software, especialmente en roles asociados a desarrollo web, backend o full-stack. Además, mantiene el interés por seguir aprendiendo nuevas tecnologías, lenguajes y frameworks, con el objetivo de consolidar una trayectoria profesional en el área TI y, a futuro, participar en proyectos de mayor complejidad e impacto.</w:t>
      </w:r>
    </w:p>
    <w:p w14:paraId="1F71B394" w14:textId="77777777" w:rsidR="00213A7D" w:rsidRPr="00213A7D" w:rsidRDefault="00213A7D" w:rsidP="002269CF">
      <w:pPr>
        <w:rPr>
          <w:rFonts w:ascii="Calibri" w:hAnsi="Calibri" w:cs="Calibri"/>
          <w:lang w:val="es-ES"/>
        </w:rPr>
      </w:pPr>
    </w:p>
    <w:p w14:paraId="6802FF3E" w14:textId="77777777" w:rsidR="00213A7D" w:rsidRPr="00213A7D" w:rsidRDefault="00213A7D" w:rsidP="00597F58">
      <w:pPr>
        <w:pStyle w:val="Ttulo2"/>
        <w:rPr>
          <w:lang w:val="es-ES"/>
        </w:rPr>
      </w:pPr>
      <w:bookmarkStart w:id="10" w:name="_Toc214040055"/>
      <w:r w:rsidRPr="00213A7D">
        <w:rPr>
          <w:lang w:val="es-ES"/>
        </w:rPr>
        <w:t>2.4. Expectativas respecto de la práctica</w:t>
      </w:r>
      <w:bookmarkEnd w:id="10"/>
    </w:p>
    <w:p w14:paraId="5606DC7E" w14:textId="77777777" w:rsidR="00213A7D" w:rsidRPr="00213A7D" w:rsidRDefault="00213A7D" w:rsidP="002269CF">
      <w:pPr>
        <w:rPr>
          <w:rFonts w:ascii="Calibri" w:hAnsi="Calibri" w:cs="Calibri"/>
          <w:lang w:val="es-ES"/>
        </w:rPr>
      </w:pPr>
    </w:p>
    <w:p w14:paraId="6045A7FC" w14:textId="77777777" w:rsidR="00213A7D" w:rsidRPr="00213A7D" w:rsidRDefault="00213A7D" w:rsidP="002269CF">
      <w:pPr>
        <w:rPr>
          <w:rFonts w:ascii="Calibri" w:hAnsi="Calibri" w:cs="Calibri"/>
          <w:lang w:val="es-ES"/>
        </w:rPr>
      </w:pPr>
      <w:r w:rsidRPr="00213A7D">
        <w:rPr>
          <w:rFonts w:ascii="Calibri" w:hAnsi="Calibri" w:cs="Calibri"/>
          <w:lang w:val="es-ES"/>
        </w:rPr>
        <w:t>Respecto de la práctica profesional, el estudiante espera consolidar los conocimientos adquiridos durante la carrera y confirmar su capacidad para aplicarlos en un entorno laboral real. En particular, busca:</w:t>
      </w:r>
    </w:p>
    <w:p w14:paraId="6B4A630F" w14:textId="77777777" w:rsidR="00213A7D" w:rsidRPr="00213A7D" w:rsidRDefault="00213A7D" w:rsidP="002269CF">
      <w:pPr>
        <w:rPr>
          <w:rFonts w:ascii="Calibri" w:hAnsi="Calibri" w:cs="Calibri"/>
          <w:lang w:val="es-ES"/>
        </w:rPr>
      </w:pPr>
    </w:p>
    <w:p w14:paraId="1FC72199" w14:textId="77777777" w:rsidR="00213A7D" w:rsidRPr="00213A7D" w:rsidRDefault="00213A7D" w:rsidP="002269CF">
      <w:pPr>
        <w:rPr>
          <w:rFonts w:ascii="Calibri" w:hAnsi="Calibri" w:cs="Calibri"/>
          <w:lang w:val="es-ES"/>
        </w:rPr>
      </w:pPr>
      <w:r w:rsidRPr="00213A7D">
        <w:rPr>
          <w:rFonts w:ascii="Calibri" w:hAnsi="Calibri" w:cs="Calibri"/>
          <w:lang w:val="es-ES"/>
        </w:rPr>
        <w:t>Comprender el ritmo y la dinámica de trabajo de un equipo de tecnología en una empresa en funcionamiento.</w:t>
      </w:r>
    </w:p>
    <w:p w14:paraId="3560BAD5" w14:textId="77777777" w:rsidR="00213A7D" w:rsidRPr="00213A7D" w:rsidRDefault="00213A7D" w:rsidP="002269CF">
      <w:pPr>
        <w:rPr>
          <w:rFonts w:ascii="Calibri" w:hAnsi="Calibri" w:cs="Calibri"/>
          <w:lang w:val="es-ES"/>
        </w:rPr>
      </w:pPr>
    </w:p>
    <w:p w14:paraId="5AEC4575" w14:textId="77777777" w:rsidR="00213A7D" w:rsidRPr="00213A7D" w:rsidRDefault="00213A7D" w:rsidP="002269CF">
      <w:pPr>
        <w:rPr>
          <w:rFonts w:ascii="Calibri" w:hAnsi="Calibri" w:cs="Calibri"/>
          <w:lang w:val="es-ES"/>
        </w:rPr>
      </w:pPr>
      <w:r w:rsidRPr="00213A7D">
        <w:rPr>
          <w:rFonts w:ascii="Calibri" w:hAnsi="Calibri" w:cs="Calibri"/>
          <w:lang w:val="es-ES"/>
        </w:rPr>
        <w:t>Fortalecer sus habilidades técnicas en desarrollo web, especialmente en el uso de Django, React y herramientas asociadas al ciclo de vida del software.</w:t>
      </w:r>
    </w:p>
    <w:p w14:paraId="35318FAB" w14:textId="77777777" w:rsidR="00213A7D" w:rsidRPr="00213A7D" w:rsidRDefault="00213A7D" w:rsidP="002269CF">
      <w:pPr>
        <w:rPr>
          <w:rFonts w:ascii="Calibri" w:hAnsi="Calibri" w:cs="Calibri"/>
          <w:lang w:val="es-ES"/>
        </w:rPr>
      </w:pPr>
    </w:p>
    <w:p w14:paraId="496157C1" w14:textId="77777777" w:rsidR="00213A7D" w:rsidRPr="00213A7D" w:rsidRDefault="00213A7D" w:rsidP="002269CF">
      <w:pPr>
        <w:rPr>
          <w:rFonts w:ascii="Calibri" w:hAnsi="Calibri" w:cs="Calibri"/>
          <w:lang w:val="es-ES"/>
        </w:rPr>
      </w:pPr>
      <w:r w:rsidRPr="00213A7D">
        <w:rPr>
          <w:rFonts w:ascii="Calibri" w:hAnsi="Calibri" w:cs="Calibri"/>
          <w:lang w:val="es-ES"/>
        </w:rPr>
        <w:t>Desarrollar competencias transversales como la organización del trabajo, la comunicación con supervisores y la gestión del tiempo en función de plazos y entregables.</w:t>
      </w:r>
    </w:p>
    <w:p w14:paraId="36706FA4" w14:textId="77777777" w:rsidR="00213A7D" w:rsidRPr="00213A7D" w:rsidRDefault="00213A7D" w:rsidP="002269CF">
      <w:pPr>
        <w:rPr>
          <w:rFonts w:ascii="Calibri" w:hAnsi="Calibri" w:cs="Calibri"/>
          <w:lang w:val="es-ES"/>
        </w:rPr>
      </w:pPr>
    </w:p>
    <w:p w14:paraId="1277A8F8" w14:textId="77777777" w:rsidR="00213A7D" w:rsidRPr="00213A7D" w:rsidRDefault="00213A7D" w:rsidP="002269CF">
      <w:pPr>
        <w:rPr>
          <w:rFonts w:ascii="Calibri" w:hAnsi="Calibri" w:cs="Calibri"/>
          <w:lang w:val="es-ES"/>
        </w:rPr>
      </w:pPr>
      <w:r w:rsidRPr="00213A7D">
        <w:rPr>
          <w:rFonts w:ascii="Calibri" w:hAnsi="Calibri" w:cs="Calibri"/>
          <w:lang w:val="es-ES"/>
        </w:rPr>
        <w:t>Obtener una visión más clara de las exigencias y responsabilidades propias del rol de desarrollador dentro de un proyecto real de la industria.</w:t>
      </w:r>
    </w:p>
    <w:p w14:paraId="1399E306" w14:textId="77777777" w:rsidR="00213A7D" w:rsidRPr="00213A7D" w:rsidRDefault="00213A7D" w:rsidP="002269CF">
      <w:pPr>
        <w:rPr>
          <w:rFonts w:ascii="Calibri" w:hAnsi="Calibri" w:cs="Calibri"/>
          <w:lang w:val="es-ES"/>
        </w:rPr>
      </w:pPr>
    </w:p>
    <w:p w14:paraId="11A7281C" w14:textId="77777777" w:rsidR="00213A7D" w:rsidRPr="00213A7D" w:rsidRDefault="00213A7D" w:rsidP="002269CF">
      <w:pPr>
        <w:rPr>
          <w:rFonts w:ascii="Calibri" w:hAnsi="Calibri" w:cs="Calibri"/>
          <w:lang w:val="es-ES"/>
        </w:rPr>
      </w:pPr>
      <w:r w:rsidRPr="00213A7D">
        <w:rPr>
          <w:rFonts w:ascii="Calibri" w:hAnsi="Calibri" w:cs="Calibri"/>
          <w:lang w:val="es-ES"/>
        </w:rPr>
        <w:t>De esta forma, la práctica se entiende como una instancia clave para la transición desde el ámbito académico al ámbito profesional, permitiendo al estudiante evaluar sus fortalezas, identificar aspectos a mejorar y proyectar con mayor claridad su desarrollo laboral futuro.</w:t>
      </w:r>
    </w:p>
    <w:p w14:paraId="54BA8639" w14:textId="77777777" w:rsidR="00213A7D" w:rsidRPr="00213A7D" w:rsidRDefault="00213A7D" w:rsidP="002269CF">
      <w:pPr>
        <w:rPr>
          <w:rFonts w:ascii="Calibri" w:hAnsi="Calibri" w:cs="Calibri"/>
          <w:lang w:val="es-ES"/>
        </w:rPr>
      </w:pPr>
    </w:p>
    <w:p w14:paraId="12BC2090" w14:textId="1A4B2729" w:rsidR="00213A7D" w:rsidRPr="00213A7D" w:rsidRDefault="00597F58" w:rsidP="00597F58">
      <w:pPr>
        <w:pStyle w:val="Ttulo1"/>
        <w:rPr>
          <w:lang w:val="es-ES"/>
        </w:rPr>
      </w:pPr>
      <w:bookmarkStart w:id="11" w:name="_Toc214040056"/>
      <w:r>
        <w:rPr>
          <w:lang w:val="es-ES"/>
        </w:rPr>
        <w:t xml:space="preserve">3. </w:t>
      </w:r>
      <w:r w:rsidR="00213A7D" w:rsidRPr="00213A7D">
        <w:rPr>
          <w:lang w:val="es-ES"/>
        </w:rPr>
        <w:t>Descripción del centro de práctica</w:t>
      </w:r>
      <w:bookmarkEnd w:id="11"/>
    </w:p>
    <w:p w14:paraId="5639DE59" w14:textId="77777777" w:rsidR="00213A7D" w:rsidRPr="00213A7D" w:rsidRDefault="00213A7D" w:rsidP="002269CF">
      <w:pPr>
        <w:rPr>
          <w:rFonts w:ascii="Calibri" w:hAnsi="Calibri" w:cs="Calibri"/>
          <w:lang w:val="es-ES"/>
        </w:rPr>
      </w:pPr>
    </w:p>
    <w:p w14:paraId="0513D25B" w14:textId="77777777" w:rsidR="00213A7D" w:rsidRPr="00213A7D" w:rsidRDefault="00213A7D" w:rsidP="00597F58">
      <w:pPr>
        <w:pStyle w:val="Ttulo2"/>
        <w:rPr>
          <w:lang w:val="es-ES"/>
        </w:rPr>
      </w:pPr>
      <w:bookmarkStart w:id="12" w:name="_Toc214040057"/>
      <w:r w:rsidRPr="00213A7D">
        <w:rPr>
          <w:lang w:val="es-ES"/>
        </w:rPr>
        <w:lastRenderedPageBreak/>
        <w:t>3.1. Datos generales de la empresa</w:t>
      </w:r>
      <w:bookmarkEnd w:id="12"/>
    </w:p>
    <w:p w14:paraId="64798E40" w14:textId="77777777" w:rsidR="00213A7D" w:rsidRPr="00213A7D" w:rsidRDefault="00213A7D" w:rsidP="002269CF">
      <w:pPr>
        <w:rPr>
          <w:rFonts w:ascii="Calibri" w:hAnsi="Calibri" w:cs="Calibri"/>
          <w:lang w:val="es-ES"/>
        </w:rPr>
      </w:pPr>
    </w:p>
    <w:p w14:paraId="26531900" w14:textId="77777777" w:rsidR="00213A7D" w:rsidRPr="00213A7D" w:rsidRDefault="00213A7D" w:rsidP="002269CF">
      <w:pPr>
        <w:rPr>
          <w:rFonts w:ascii="Calibri" w:hAnsi="Calibri" w:cs="Calibri"/>
          <w:lang w:val="es-ES"/>
        </w:rPr>
      </w:pPr>
      <w:r w:rsidRPr="00213A7D">
        <w:rPr>
          <w:rFonts w:ascii="Calibri" w:hAnsi="Calibri" w:cs="Calibri"/>
          <w:lang w:val="es-ES"/>
        </w:rPr>
        <w:t>Asesorías y Gestiones Tecnológicas SPA (TISOL) es una empresa del rubro tecnológico, cuyo giro se orienta a la prestación de servicios tecnológicos y asesorías informáticas. La organización se encuentra ubicada en Padre Mariano 391, departamento 704, comuna de Providencia, Región Metropolitana, y su RUT es 76.071.254-K. La empresa cuenta con un número acotado de colaboradores, distribuidos en distintas áreas relacionadas con la gestión, operación técnica, soporte, desarrollo y labores administrativas, lo que le permite mantener una estructura flexible y cercana a sus clientes.</w:t>
      </w:r>
    </w:p>
    <w:p w14:paraId="5CF2D01E" w14:textId="77777777" w:rsidR="00213A7D" w:rsidRPr="00213A7D" w:rsidRDefault="00213A7D" w:rsidP="002269CF">
      <w:pPr>
        <w:rPr>
          <w:rFonts w:ascii="Calibri" w:hAnsi="Calibri" w:cs="Calibri"/>
          <w:lang w:val="es-ES"/>
        </w:rPr>
      </w:pPr>
    </w:p>
    <w:p w14:paraId="6A26F4CC" w14:textId="77777777" w:rsidR="00213A7D" w:rsidRPr="00213A7D" w:rsidRDefault="00213A7D" w:rsidP="00597F58">
      <w:pPr>
        <w:pStyle w:val="Ttulo2"/>
        <w:rPr>
          <w:lang w:val="es-ES"/>
        </w:rPr>
      </w:pPr>
      <w:bookmarkStart w:id="13" w:name="_Toc214040058"/>
      <w:r w:rsidRPr="00213A7D">
        <w:rPr>
          <w:lang w:val="es-ES"/>
        </w:rPr>
        <w:t>3.2. Reseña histórica</w:t>
      </w:r>
      <w:bookmarkEnd w:id="13"/>
    </w:p>
    <w:p w14:paraId="738A3782" w14:textId="77777777" w:rsidR="00213A7D" w:rsidRPr="00213A7D" w:rsidRDefault="00213A7D" w:rsidP="002269CF">
      <w:pPr>
        <w:rPr>
          <w:rFonts w:ascii="Calibri" w:hAnsi="Calibri" w:cs="Calibri"/>
          <w:lang w:val="es-ES"/>
        </w:rPr>
      </w:pPr>
    </w:p>
    <w:p w14:paraId="18806AAB" w14:textId="77777777" w:rsidR="00213A7D" w:rsidRPr="00213A7D" w:rsidRDefault="00213A7D" w:rsidP="002269CF">
      <w:pPr>
        <w:rPr>
          <w:rFonts w:ascii="Calibri" w:hAnsi="Calibri" w:cs="Calibri"/>
          <w:lang w:val="es-ES"/>
        </w:rPr>
      </w:pPr>
      <w:r w:rsidRPr="00213A7D">
        <w:rPr>
          <w:rFonts w:ascii="Calibri" w:hAnsi="Calibri" w:cs="Calibri"/>
          <w:lang w:val="es-ES"/>
        </w:rPr>
        <w:t>TISOL fue fundada en el año 2016 con el propósito de entregar servicios profesionales en tecnología y asesorías orientadas a la modernización de procesos empresariales. En sus primeros años, la empresa se enfocó en proyectos de implementación tecnológica de menor escala, destacando por la calidad del servicio y la cercanía en la atención a los clientes.</w:t>
      </w:r>
    </w:p>
    <w:p w14:paraId="1188E017" w14:textId="77777777" w:rsidR="00213A7D" w:rsidRPr="00213A7D" w:rsidRDefault="00213A7D" w:rsidP="002269CF">
      <w:pPr>
        <w:rPr>
          <w:rFonts w:ascii="Calibri" w:hAnsi="Calibri" w:cs="Calibri"/>
          <w:lang w:val="es-ES"/>
        </w:rPr>
      </w:pPr>
    </w:p>
    <w:p w14:paraId="4B098E26" w14:textId="77777777" w:rsidR="00213A7D" w:rsidRPr="00213A7D" w:rsidRDefault="00213A7D" w:rsidP="002269CF">
      <w:pPr>
        <w:rPr>
          <w:rFonts w:ascii="Calibri" w:hAnsi="Calibri" w:cs="Calibri"/>
          <w:lang w:val="es-ES"/>
        </w:rPr>
      </w:pPr>
      <w:r w:rsidRPr="00213A7D">
        <w:rPr>
          <w:rFonts w:ascii="Calibri" w:hAnsi="Calibri" w:cs="Calibri"/>
          <w:lang w:val="es-ES"/>
        </w:rPr>
        <w:t>Entre 2017 y 2023, la organización amplió progresivamente su oferta, incorporando áreas como infraestructura tecnológica, soporte informático, integración de sistemas, transformación digital y ciberseguridad. Gracias a esta expansión, TISOL ha logrado posicionarse como un aliado estratégico para diferentes instituciones públicas y privadas que requieren soluciones tecnológicas integrales y adaptadas a sus necesidades.</w:t>
      </w:r>
    </w:p>
    <w:p w14:paraId="489F1FB2" w14:textId="77777777" w:rsidR="00213A7D" w:rsidRPr="00213A7D" w:rsidRDefault="00213A7D" w:rsidP="002269CF">
      <w:pPr>
        <w:rPr>
          <w:rFonts w:ascii="Calibri" w:hAnsi="Calibri" w:cs="Calibri"/>
          <w:lang w:val="es-ES"/>
        </w:rPr>
      </w:pPr>
    </w:p>
    <w:p w14:paraId="1B8FCBFA" w14:textId="77777777" w:rsidR="00213A7D" w:rsidRPr="00213A7D" w:rsidRDefault="00213A7D" w:rsidP="002269CF">
      <w:pPr>
        <w:rPr>
          <w:rFonts w:ascii="Calibri" w:hAnsi="Calibri" w:cs="Calibri"/>
          <w:lang w:val="es-ES"/>
        </w:rPr>
      </w:pPr>
      <w:r w:rsidRPr="00213A7D">
        <w:rPr>
          <w:rFonts w:ascii="Calibri" w:hAnsi="Calibri" w:cs="Calibri"/>
          <w:lang w:val="es-ES"/>
        </w:rPr>
        <w:t>Actualmente, la empresa continúa consolidando su presencia en el sector, participando en proyectos de mayor complejidad e integrando nuevas soluciones que refuerzan su rol dentro del mercado tecnológico.</w:t>
      </w:r>
    </w:p>
    <w:p w14:paraId="76910744" w14:textId="77777777" w:rsidR="00213A7D" w:rsidRPr="00213A7D" w:rsidRDefault="00213A7D" w:rsidP="002269CF">
      <w:pPr>
        <w:rPr>
          <w:rFonts w:ascii="Calibri" w:hAnsi="Calibri" w:cs="Calibri"/>
          <w:lang w:val="es-ES"/>
        </w:rPr>
      </w:pPr>
    </w:p>
    <w:p w14:paraId="34D0A68D" w14:textId="77777777" w:rsidR="00213A7D" w:rsidRPr="00213A7D" w:rsidRDefault="00213A7D" w:rsidP="00597F58">
      <w:pPr>
        <w:pStyle w:val="Ttulo2"/>
        <w:rPr>
          <w:lang w:val="es-ES"/>
        </w:rPr>
      </w:pPr>
      <w:bookmarkStart w:id="14" w:name="_Toc214040059"/>
      <w:r w:rsidRPr="00213A7D">
        <w:rPr>
          <w:lang w:val="es-ES"/>
        </w:rPr>
        <w:t>3.3. Organización general de la empresa</w:t>
      </w:r>
      <w:bookmarkEnd w:id="14"/>
    </w:p>
    <w:p w14:paraId="439249F6" w14:textId="77777777" w:rsidR="00213A7D" w:rsidRPr="00213A7D" w:rsidRDefault="00213A7D" w:rsidP="002269CF">
      <w:pPr>
        <w:rPr>
          <w:rFonts w:ascii="Calibri" w:hAnsi="Calibri" w:cs="Calibri"/>
          <w:lang w:val="es-ES"/>
        </w:rPr>
      </w:pPr>
    </w:p>
    <w:p w14:paraId="5E2C3AEE" w14:textId="77777777" w:rsidR="00213A7D" w:rsidRPr="00213A7D" w:rsidRDefault="00213A7D" w:rsidP="002269CF">
      <w:pPr>
        <w:rPr>
          <w:rFonts w:ascii="Calibri" w:hAnsi="Calibri" w:cs="Calibri"/>
          <w:lang w:val="es-ES"/>
        </w:rPr>
      </w:pPr>
      <w:r w:rsidRPr="00213A7D">
        <w:rPr>
          <w:rFonts w:ascii="Calibri" w:hAnsi="Calibri" w:cs="Calibri"/>
          <w:lang w:val="es-ES"/>
        </w:rPr>
        <w:t>La empresa se estructura en distintas áreas que trabajan de manera coordinada bajo la supervisión de la Gerencia General, responsable de la definición de la estrategia corporativa y del control global de las operaciones.</w:t>
      </w:r>
    </w:p>
    <w:p w14:paraId="61DDB11F" w14:textId="77777777" w:rsidR="00213A7D" w:rsidRPr="00213A7D" w:rsidRDefault="00213A7D" w:rsidP="002269CF">
      <w:pPr>
        <w:rPr>
          <w:rFonts w:ascii="Calibri" w:hAnsi="Calibri" w:cs="Calibri"/>
          <w:lang w:val="es-ES"/>
        </w:rPr>
      </w:pPr>
    </w:p>
    <w:p w14:paraId="10E0EB59" w14:textId="77777777" w:rsidR="00213A7D" w:rsidRPr="00213A7D" w:rsidRDefault="00213A7D" w:rsidP="002269CF">
      <w:pPr>
        <w:rPr>
          <w:rFonts w:ascii="Calibri" w:hAnsi="Calibri" w:cs="Calibri"/>
          <w:lang w:val="es-ES"/>
        </w:rPr>
      </w:pPr>
      <w:r w:rsidRPr="00213A7D">
        <w:rPr>
          <w:rFonts w:ascii="Calibri" w:hAnsi="Calibri" w:cs="Calibri"/>
          <w:lang w:val="es-ES"/>
        </w:rPr>
        <w:t>Entre las áreas principales se encuentran:</w:t>
      </w:r>
    </w:p>
    <w:p w14:paraId="1FB17D31" w14:textId="77777777" w:rsidR="00213A7D" w:rsidRPr="00213A7D" w:rsidRDefault="00213A7D" w:rsidP="002269CF">
      <w:pPr>
        <w:rPr>
          <w:rFonts w:ascii="Calibri" w:hAnsi="Calibri" w:cs="Calibri"/>
          <w:lang w:val="es-ES"/>
        </w:rPr>
      </w:pPr>
    </w:p>
    <w:p w14:paraId="771C7BB1" w14:textId="77777777" w:rsidR="00213A7D" w:rsidRPr="00213A7D" w:rsidRDefault="00213A7D" w:rsidP="002269CF">
      <w:pPr>
        <w:rPr>
          <w:rFonts w:ascii="Calibri" w:hAnsi="Calibri" w:cs="Calibri"/>
          <w:lang w:val="es-ES"/>
        </w:rPr>
      </w:pPr>
      <w:r w:rsidRPr="00213A7D">
        <w:rPr>
          <w:rFonts w:ascii="Calibri" w:hAnsi="Calibri" w:cs="Calibri"/>
          <w:lang w:val="es-ES"/>
        </w:rPr>
        <w:t>El área de Operaciones y Proyectos Tecnológicos, encargada de la ejecución de proyectos TI y de la implementación de soluciones en terreno.</w:t>
      </w:r>
    </w:p>
    <w:p w14:paraId="1AC22CAA" w14:textId="77777777" w:rsidR="00213A7D" w:rsidRPr="00213A7D" w:rsidRDefault="00213A7D" w:rsidP="002269CF">
      <w:pPr>
        <w:rPr>
          <w:rFonts w:ascii="Calibri" w:hAnsi="Calibri" w:cs="Calibri"/>
          <w:lang w:val="es-ES"/>
        </w:rPr>
      </w:pPr>
    </w:p>
    <w:p w14:paraId="263836DF" w14:textId="77777777" w:rsidR="00213A7D" w:rsidRPr="00213A7D" w:rsidRDefault="00213A7D" w:rsidP="002269CF">
      <w:pPr>
        <w:rPr>
          <w:rFonts w:ascii="Calibri" w:hAnsi="Calibri" w:cs="Calibri"/>
          <w:lang w:val="es-ES"/>
        </w:rPr>
      </w:pPr>
      <w:r w:rsidRPr="00213A7D">
        <w:rPr>
          <w:rFonts w:ascii="Calibri" w:hAnsi="Calibri" w:cs="Calibri"/>
          <w:lang w:val="es-ES"/>
        </w:rPr>
        <w:t>El Departamento de Soporte Técnico y Servicios, responsable de la mesa de ayuda, el mantenimiento de equipos y la continuidad operativa de los sistemas de los clientes.</w:t>
      </w:r>
    </w:p>
    <w:p w14:paraId="559DDCEE" w14:textId="77777777" w:rsidR="00213A7D" w:rsidRPr="00213A7D" w:rsidRDefault="00213A7D" w:rsidP="002269CF">
      <w:pPr>
        <w:rPr>
          <w:rFonts w:ascii="Calibri" w:hAnsi="Calibri" w:cs="Calibri"/>
          <w:lang w:val="es-ES"/>
        </w:rPr>
      </w:pPr>
    </w:p>
    <w:p w14:paraId="24318116" w14:textId="77777777" w:rsidR="00213A7D" w:rsidRPr="00213A7D" w:rsidRDefault="00213A7D" w:rsidP="002269CF">
      <w:pPr>
        <w:rPr>
          <w:rFonts w:ascii="Calibri" w:hAnsi="Calibri" w:cs="Calibri"/>
          <w:lang w:val="es-ES"/>
        </w:rPr>
      </w:pPr>
      <w:r w:rsidRPr="00213A7D">
        <w:rPr>
          <w:rFonts w:ascii="Calibri" w:hAnsi="Calibri" w:cs="Calibri"/>
          <w:lang w:val="es-ES"/>
        </w:rPr>
        <w:t>El área de Ciberseguridad y Cumplimiento Tecnológico, dedicada al análisis de riesgos, la implementación de controles y la realización de auditorías técnicas.</w:t>
      </w:r>
    </w:p>
    <w:p w14:paraId="1A31EEAE" w14:textId="77777777" w:rsidR="00213A7D" w:rsidRPr="00213A7D" w:rsidRDefault="00213A7D" w:rsidP="002269CF">
      <w:pPr>
        <w:rPr>
          <w:rFonts w:ascii="Calibri" w:hAnsi="Calibri" w:cs="Calibri"/>
          <w:lang w:val="es-ES"/>
        </w:rPr>
      </w:pPr>
    </w:p>
    <w:p w14:paraId="089E39D8" w14:textId="77777777" w:rsidR="00213A7D" w:rsidRPr="00213A7D" w:rsidRDefault="00213A7D" w:rsidP="002269CF">
      <w:pPr>
        <w:rPr>
          <w:rFonts w:ascii="Calibri" w:hAnsi="Calibri" w:cs="Calibri"/>
          <w:lang w:val="es-ES"/>
        </w:rPr>
      </w:pPr>
      <w:r w:rsidRPr="00213A7D">
        <w:rPr>
          <w:rFonts w:ascii="Calibri" w:hAnsi="Calibri" w:cs="Calibri"/>
          <w:lang w:val="es-ES"/>
        </w:rPr>
        <w:t>Adicionalmente, TISOL cuenta con el Departamento de Desarrollo y Transformación Digital, orientado a la innovación, automatización y creación de nuevas soluciones; el área Comercial y Marketing, que gestiona la relación con los clientes y la generación de oportunidades de negocio; y el Departamento Administrativo y Financiero, encargado de la gestión contable, financiera y administrativa de la organización.</w:t>
      </w:r>
    </w:p>
    <w:p w14:paraId="391DC286" w14:textId="77777777" w:rsidR="00213A7D" w:rsidRPr="00213A7D" w:rsidRDefault="00213A7D" w:rsidP="002269CF">
      <w:pPr>
        <w:rPr>
          <w:rFonts w:ascii="Calibri" w:hAnsi="Calibri" w:cs="Calibri"/>
          <w:lang w:val="es-ES"/>
        </w:rPr>
      </w:pPr>
    </w:p>
    <w:p w14:paraId="45BC6B37" w14:textId="77777777" w:rsidR="00213A7D" w:rsidRPr="00213A7D" w:rsidRDefault="00213A7D" w:rsidP="002269CF">
      <w:pPr>
        <w:rPr>
          <w:rFonts w:ascii="Calibri" w:hAnsi="Calibri" w:cs="Calibri"/>
          <w:lang w:val="es-ES"/>
        </w:rPr>
      </w:pPr>
      <w:r w:rsidRPr="00213A7D">
        <w:rPr>
          <w:rFonts w:ascii="Calibri" w:hAnsi="Calibri" w:cs="Calibri"/>
          <w:lang w:val="es-ES"/>
        </w:rPr>
        <w:t>Esta estructura permite a la empresa ofrecer servicios integrales y mantener una operación alineada a las demandas del mercado tecnológico.</w:t>
      </w:r>
    </w:p>
    <w:p w14:paraId="686A0355" w14:textId="77777777" w:rsidR="00213A7D" w:rsidRPr="00213A7D" w:rsidRDefault="00213A7D" w:rsidP="002269CF">
      <w:pPr>
        <w:rPr>
          <w:rFonts w:ascii="Calibri" w:hAnsi="Calibri" w:cs="Calibri"/>
          <w:lang w:val="es-ES"/>
        </w:rPr>
      </w:pPr>
    </w:p>
    <w:p w14:paraId="460EB25D" w14:textId="77777777" w:rsidR="00213A7D" w:rsidRPr="00213A7D" w:rsidRDefault="00213A7D" w:rsidP="00597F58">
      <w:pPr>
        <w:pStyle w:val="Ttulo2"/>
        <w:rPr>
          <w:lang w:val="es-ES"/>
        </w:rPr>
      </w:pPr>
      <w:bookmarkStart w:id="15" w:name="_Toc214040060"/>
      <w:r w:rsidRPr="00213A7D">
        <w:rPr>
          <w:lang w:val="es-ES"/>
        </w:rPr>
        <w:t>3.4. Principales productos y servicios</w:t>
      </w:r>
      <w:bookmarkEnd w:id="15"/>
    </w:p>
    <w:p w14:paraId="3CDD757F" w14:textId="77777777" w:rsidR="00213A7D" w:rsidRPr="00213A7D" w:rsidRDefault="00213A7D" w:rsidP="002269CF">
      <w:pPr>
        <w:rPr>
          <w:rFonts w:ascii="Calibri" w:hAnsi="Calibri" w:cs="Calibri"/>
          <w:lang w:val="es-ES"/>
        </w:rPr>
      </w:pPr>
    </w:p>
    <w:p w14:paraId="16F16F91" w14:textId="77777777" w:rsidR="00213A7D" w:rsidRPr="00213A7D" w:rsidRDefault="00213A7D" w:rsidP="002269CF">
      <w:pPr>
        <w:rPr>
          <w:rFonts w:ascii="Calibri" w:hAnsi="Calibri" w:cs="Calibri"/>
          <w:lang w:val="es-ES"/>
        </w:rPr>
      </w:pPr>
      <w:r w:rsidRPr="00213A7D">
        <w:rPr>
          <w:rFonts w:ascii="Calibri" w:hAnsi="Calibri" w:cs="Calibri"/>
          <w:lang w:val="es-ES"/>
        </w:rPr>
        <w:t>Asesorías y Gestiones Tecnológicas SPA ofrece una amplia gama de soluciones tecnológicas orientadas principalmente a la comunicación digital, la infraestructura audiovisual y los servicios TI corporativos. Entre sus servicios destacan:</w:t>
      </w:r>
    </w:p>
    <w:p w14:paraId="4751CCC4" w14:textId="77777777" w:rsidR="00213A7D" w:rsidRPr="00213A7D" w:rsidRDefault="00213A7D" w:rsidP="002269CF">
      <w:pPr>
        <w:rPr>
          <w:rFonts w:ascii="Calibri" w:hAnsi="Calibri" w:cs="Calibri"/>
          <w:lang w:val="es-ES"/>
        </w:rPr>
      </w:pPr>
    </w:p>
    <w:p w14:paraId="282952CC" w14:textId="77777777" w:rsidR="00213A7D" w:rsidRPr="00213A7D" w:rsidRDefault="00213A7D" w:rsidP="002269CF">
      <w:pPr>
        <w:rPr>
          <w:rFonts w:ascii="Calibri" w:hAnsi="Calibri" w:cs="Calibri"/>
          <w:lang w:val="es-ES"/>
        </w:rPr>
      </w:pPr>
      <w:r w:rsidRPr="00213A7D">
        <w:rPr>
          <w:rFonts w:ascii="Calibri" w:hAnsi="Calibri" w:cs="Calibri"/>
          <w:lang w:val="es-ES"/>
        </w:rPr>
        <w:t>Implementación de sistemas de videoconferencia profesional.</w:t>
      </w:r>
    </w:p>
    <w:p w14:paraId="545A1C8C" w14:textId="77777777" w:rsidR="00213A7D" w:rsidRPr="00213A7D" w:rsidRDefault="00213A7D" w:rsidP="002269CF">
      <w:pPr>
        <w:rPr>
          <w:rFonts w:ascii="Calibri" w:hAnsi="Calibri" w:cs="Calibri"/>
          <w:lang w:val="es-ES"/>
        </w:rPr>
      </w:pPr>
    </w:p>
    <w:p w14:paraId="200608CB" w14:textId="77777777" w:rsidR="00213A7D" w:rsidRPr="00213A7D" w:rsidRDefault="00213A7D" w:rsidP="002269CF">
      <w:pPr>
        <w:rPr>
          <w:rFonts w:ascii="Calibri" w:hAnsi="Calibri" w:cs="Calibri"/>
          <w:lang w:val="es-ES"/>
        </w:rPr>
      </w:pPr>
      <w:r w:rsidRPr="00213A7D">
        <w:rPr>
          <w:rFonts w:ascii="Calibri" w:hAnsi="Calibri" w:cs="Calibri"/>
          <w:lang w:val="es-ES"/>
        </w:rPr>
        <w:t>Instalación de video walls y soluciones de cartelería digital.</w:t>
      </w:r>
    </w:p>
    <w:p w14:paraId="228C16BC" w14:textId="77777777" w:rsidR="00213A7D" w:rsidRPr="00213A7D" w:rsidRDefault="00213A7D" w:rsidP="002269CF">
      <w:pPr>
        <w:rPr>
          <w:rFonts w:ascii="Calibri" w:hAnsi="Calibri" w:cs="Calibri"/>
          <w:lang w:val="es-ES"/>
        </w:rPr>
      </w:pPr>
    </w:p>
    <w:p w14:paraId="7350EC9B" w14:textId="77777777" w:rsidR="00213A7D" w:rsidRPr="00213A7D" w:rsidRDefault="00213A7D" w:rsidP="002269CF">
      <w:pPr>
        <w:rPr>
          <w:rFonts w:ascii="Calibri" w:hAnsi="Calibri" w:cs="Calibri"/>
          <w:lang w:val="es-ES"/>
        </w:rPr>
      </w:pPr>
      <w:r w:rsidRPr="00213A7D">
        <w:rPr>
          <w:rFonts w:ascii="Calibri" w:hAnsi="Calibri" w:cs="Calibri"/>
          <w:lang w:val="es-ES"/>
        </w:rPr>
        <w:t>Implementación de pantallas LED, tótems informativos e interactivos.</w:t>
      </w:r>
    </w:p>
    <w:p w14:paraId="0291ED00" w14:textId="77777777" w:rsidR="00213A7D" w:rsidRPr="00213A7D" w:rsidRDefault="00213A7D" w:rsidP="002269CF">
      <w:pPr>
        <w:rPr>
          <w:rFonts w:ascii="Calibri" w:hAnsi="Calibri" w:cs="Calibri"/>
          <w:lang w:val="es-ES"/>
        </w:rPr>
      </w:pPr>
    </w:p>
    <w:p w14:paraId="333DC1B0" w14:textId="77777777" w:rsidR="00213A7D" w:rsidRPr="00213A7D" w:rsidRDefault="00213A7D" w:rsidP="002269CF">
      <w:pPr>
        <w:rPr>
          <w:rFonts w:ascii="Calibri" w:hAnsi="Calibri" w:cs="Calibri"/>
          <w:lang w:val="es-ES"/>
        </w:rPr>
      </w:pPr>
      <w:r w:rsidRPr="00213A7D">
        <w:rPr>
          <w:rFonts w:ascii="Calibri" w:hAnsi="Calibri" w:cs="Calibri"/>
          <w:lang w:val="es-ES"/>
        </w:rPr>
        <w:lastRenderedPageBreak/>
        <w:t>Servicios de audio y video profesional.</w:t>
      </w:r>
    </w:p>
    <w:p w14:paraId="633C489E" w14:textId="77777777" w:rsidR="00213A7D" w:rsidRPr="00213A7D" w:rsidRDefault="00213A7D" w:rsidP="002269CF">
      <w:pPr>
        <w:rPr>
          <w:rFonts w:ascii="Calibri" w:hAnsi="Calibri" w:cs="Calibri"/>
          <w:lang w:val="es-ES"/>
        </w:rPr>
      </w:pPr>
    </w:p>
    <w:p w14:paraId="1ABAB16A" w14:textId="77777777" w:rsidR="00213A7D" w:rsidRPr="00213A7D" w:rsidRDefault="00213A7D" w:rsidP="002269CF">
      <w:pPr>
        <w:rPr>
          <w:rFonts w:ascii="Calibri" w:hAnsi="Calibri" w:cs="Calibri"/>
          <w:lang w:val="es-ES"/>
        </w:rPr>
      </w:pPr>
      <w:r w:rsidRPr="00213A7D">
        <w:rPr>
          <w:rFonts w:ascii="Calibri" w:hAnsi="Calibri" w:cs="Calibri"/>
          <w:lang w:val="es-ES"/>
        </w:rPr>
        <w:t>Sistemas de videovigilancia CCTV, control de accesos y alarmas.</w:t>
      </w:r>
    </w:p>
    <w:p w14:paraId="0734E516" w14:textId="77777777" w:rsidR="00213A7D" w:rsidRPr="00213A7D" w:rsidRDefault="00213A7D" w:rsidP="002269CF">
      <w:pPr>
        <w:rPr>
          <w:rFonts w:ascii="Calibri" w:hAnsi="Calibri" w:cs="Calibri"/>
          <w:lang w:val="es-ES"/>
        </w:rPr>
      </w:pPr>
    </w:p>
    <w:p w14:paraId="13452B9A" w14:textId="77777777" w:rsidR="00213A7D" w:rsidRPr="00213A7D" w:rsidRDefault="00213A7D" w:rsidP="002269CF">
      <w:pPr>
        <w:rPr>
          <w:rFonts w:ascii="Calibri" w:hAnsi="Calibri" w:cs="Calibri"/>
          <w:lang w:val="es-ES"/>
        </w:rPr>
      </w:pPr>
      <w:r w:rsidRPr="00213A7D">
        <w:rPr>
          <w:rFonts w:ascii="Calibri" w:hAnsi="Calibri" w:cs="Calibri"/>
          <w:lang w:val="es-ES"/>
        </w:rPr>
        <w:t>Diseño e implementación de cableado estructurado.</w:t>
      </w:r>
    </w:p>
    <w:p w14:paraId="5FA665AC" w14:textId="77777777" w:rsidR="00213A7D" w:rsidRPr="00213A7D" w:rsidRDefault="00213A7D" w:rsidP="002269CF">
      <w:pPr>
        <w:rPr>
          <w:rFonts w:ascii="Calibri" w:hAnsi="Calibri" w:cs="Calibri"/>
          <w:lang w:val="es-ES"/>
        </w:rPr>
      </w:pPr>
    </w:p>
    <w:p w14:paraId="0D975034" w14:textId="77777777" w:rsidR="00213A7D" w:rsidRPr="00213A7D" w:rsidRDefault="00213A7D" w:rsidP="002269CF">
      <w:pPr>
        <w:rPr>
          <w:rFonts w:ascii="Calibri" w:hAnsi="Calibri" w:cs="Calibri"/>
          <w:lang w:val="es-ES"/>
        </w:rPr>
      </w:pPr>
      <w:r w:rsidRPr="00213A7D">
        <w:rPr>
          <w:rFonts w:ascii="Calibri" w:hAnsi="Calibri" w:cs="Calibri"/>
          <w:lang w:val="es-ES"/>
        </w:rPr>
        <w:t>Plataformas de gestión de contenidos para redes de pantallas.</w:t>
      </w:r>
    </w:p>
    <w:p w14:paraId="00EC90C5" w14:textId="77777777" w:rsidR="00213A7D" w:rsidRPr="00213A7D" w:rsidRDefault="00213A7D" w:rsidP="002269CF">
      <w:pPr>
        <w:rPr>
          <w:rFonts w:ascii="Calibri" w:hAnsi="Calibri" w:cs="Calibri"/>
          <w:lang w:val="es-ES"/>
        </w:rPr>
      </w:pPr>
    </w:p>
    <w:p w14:paraId="0E7A79AF" w14:textId="77777777" w:rsidR="00213A7D" w:rsidRPr="00213A7D" w:rsidRDefault="00213A7D" w:rsidP="002269CF">
      <w:pPr>
        <w:rPr>
          <w:rFonts w:ascii="Calibri" w:hAnsi="Calibri" w:cs="Calibri"/>
          <w:lang w:val="es-ES"/>
        </w:rPr>
      </w:pPr>
      <w:r w:rsidRPr="00213A7D">
        <w:rPr>
          <w:rFonts w:ascii="Calibri" w:hAnsi="Calibri" w:cs="Calibri"/>
          <w:lang w:val="es-ES"/>
        </w:rPr>
        <w:t>Complementariamente, la empresa ofrece servicios de impresión profesional y soluciones integrales de tecnología de la información, que incluyen soporte técnico, ciberseguridad, infraestructura y consultoría especializada, adaptadas a las necesidades específicas de cada cliente.</w:t>
      </w:r>
    </w:p>
    <w:p w14:paraId="0B9AF72F" w14:textId="77777777" w:rsidR="00213A7D" w:rsidRPr="00213A7D" w:rsidRDefault="00213A7D" w:rsidP="002269CF">
      <w:pPr>
        <w:rPr>
          <w:rFonts w:ascii="Calibri" w:hAnsi="Calibri" w:cs="Calibri"/>
          <w:lang w:val="es-ES"/>
        </w:rPr>
      </w:pPr>
    </w:p>
    <w:p w14:paraId="5309856D" w14:textId="77777777" w:rsidR="00213A7D" w:rsidRPr="00213A7D" w:rsidRDefault="00213A7D" w:rsidP="00597F58">
      <w:pPr>
        <w:pStyle w:val="Ttulo2"/>
        <w:rPr>
          <w:lang w:val="es-ES"/>
        </w:rPr>
      </w:pPr>
      <w:bookmarkStart w:id="16" w:name="_Toc214040061"/>
      <w:r w:rsidRPr="00213A7D">
        <w:rPr>
          <w:lang w:val="es-ES"/>
        </w:rPr>
        <w:t>3.5. Departamento donde se realiza la práctica</w:t>
      </w:r>
      <w:bookmarkEnd w:id="16"/>
    </w:p>
    <w:p w14:paraId="2F508366" w14:textId="77777777" w:rsidR="00213A7D" w:rsidRPr="00213A7D" w:rsidRDefault="00213A7D" w:rsidP="002269CF">
      <w:pPr>
        <w:rPr>
          <w:rFonts w:ascii="Calibri" w:hAnsi="Calibri" w:cs="Calibri"/>
          <w:lang w:val="es-ES"/>
        </w:rPr>
      </w:pPr>
    </w:p>
    <w:p w14:paraId="3ECDA54A" w14:textId="77777777" w:rsidR="00213A7D" w:rsidRPr="00213A7D" w:rsidRDefault="00213A7D" w:rsidP="002269CF">
      <w:pPr>
        <w:rPr>
          <w:rFonts w:ascii="Calibri" w:hAnsi="Calibri" w:cs="Calibri"/>
          <w:lang w:val="es-ES"/>
        </w:rPr>
      </w:pPr>
      <w:r w:rsidRPr="00213A7D">
        <w:rPr>
          <w:rFonts w:ascii="Calibri" w:hAnsi="Calibri" w:cs="Calibri"/>
          <w:lang w:val="es-ES"/>
        </w:rPr>
        <w:t>La práctica profesional se desarrolla en el Departamento de Ingeniería y TI de TISOL, el cual depende directamente de la Gerencia de TI. Este departamento está compuesto por profesionales del área informática y de ingeniería, encargados de diseñar, implementar y mantener soluciones tecnológicas para los distintos proyectos de la empresa.</w:t>
      </w:r>
    </w:p>
    <w:p w14:paraId="724ADB6D" w14:textId="77777777" w:rsidR="00213A7D" w:rsidRPr="00213A7D" w:rsidRDefault="00213A7D" w:rsidP="002269CF">
      <w:pPr>
        <w:rPr>
          <w:rFonts w:ascii="Calibri" w:hAnsi="Calibri" w:cs="Calibri"/>
          <w:lang w:val="es-ES"/>
        </w:rPr>
      </w:pPr>
    </w:p>
    <w:p w14:paraId="3CD0D2BE" w14:textId="77777777" w:rsidR="00213A7D" w:rsidRPr="00213A7D" w:rsidRDefault="00213A7D" w:rsidP="002269CF">
      <w:pPr>
        <w:rPr>
          <w:rFonts w:ascii="Calibri" w:hAnsi="Calibri" w:cs="Calibri"/>
          <w:lang w:val="es-ES"/>
        </w:rPr>
      </w:pPr>
      <w:r w:rsidRPr="00213A7D">
        <w:rPr>
          <w:rFonts w:ascii="Calibri" w:hAnsi="Calibri" w:cs="Calibri"/>
          <w:lang w:val="es-ES"/>
        </w:rPr>
        <w:t xml:space="preserve">Dentro de este contexto, el estudiante se integra como desarrollador full-stack junior, participando en el diseño y construcción de un sistema interno para la gestión de inventario de productos de impresión, en coordinación con su supervisor directo, Francisco Seminario, </w:t>
      </w:r>
      <w:proofErr w:type="gramStart"/>
      <w:r w:rsidRPr="00213A7D">
        <w:rPr>
          <w:rFonts w:ascii="Calibri" w:hAnsi="Calibri" w:cs="Calibri"/>
          <w:lang w:val="es-ES"/>
        </w:rPr>
        <w:t>Jefe</w:t>
      </w:r>
      <w:proofErr w:type="gramEnd"/>
      <w:r w:rsidRPr="00213A7D">
        <w:rPr>
          <w:rFonts w:ascii="Calibri" w:hAnsi="Calibri" w:cs="Calibri"/>
          <w:lang w:val="es-ES"/>
        </w:rPr>
        <w:t xml:space="preserve"> de Servicio y Continuidad Operativa.</w:t>
      </w:r>
    </w:p>
    <w:p w14:paraId="32319D77" w14:textId="77777777" w:rsidR="00213A7D" w:rsidRPr="00213A7D" w:rsidRDefault="00213A7D" w:rsidP="002269CF">
      <w:pPr>
        <w:rPr>
          <w:rFonts w:ascii="Calibri" w:hAnsi="Calibri" w:cs="Calibri"/>
          <w:lang w:val="es-ES"/>
        </w:rPr>
      </w:pPr>
    </w:p>
    <w:p w14:paraId="34729AEC" w14:textId="77777777" w:rsidR="00213A7D" w:rsidRPr="00213A7D" w:rsidRDefault="00213A7D" w:rsidP="00597F58">
      <w:pPr>
        <w:pStyle w:val="Ttulo2"/>
        <w:rPr>
          <w:lang w:val="es-ES"/>
        </w:rPr>
      </w:pPr>
      <w:bookmarkStart w:id="17" w:name="_Toc214040062"/>
      <w:r w:rsidRPr="00213A7D">
        <w:rPr>
          <w:lang w:val="es-ES"/>
        </w:rPr>
        <w:t>3.6. Descripción general del centro de práctica</w:t>
      </w:r>
      <w:bookmarkEnd w:id="17"/>
    </w:p>
    <w:p w14:paraId="2BAE2E85" w14:textId="77777777" w:rsidR="00213A7D" w:rsidRPr="00213A7D" w:rsidRDefault="00213A7D" w:rsidP="002269CF">
      <w:pPr>
        <w:rPr>
          <w:rFonts w:ascii="Calibri" w:hAnsi="Calibri" w:cs="Calibri"/>
          <w:lang w:val="es-ES"/>
        </w:rPr>
      </w:pPr>
    </w:p>
    <w:p w14:paraId="543B758A" w14:textId="77777777" w:rsidR="00213A7D" w:rsidRPr="00213A7D" w:rsidRDefault="00213A7D" w:rsidP="002269CF">
      <w:pPr>
        <w:rPr>
          <w:rFonts w:ascii="Calibri" w:hAnsi="Calibri" w:cs="Calibri"/>
          <w:lang w:val="es-ES"/>
        </w:rPr>
      </w:pPr>
      <w:r w:rsidRPr="00213A7D">
        <w:rPr>
          <w:rFonts w:ascii="Calibri" w:hAnsi="Calibri" w:cs="Calibri"/>
          <w:lang w:val="es-ES"/>
        </w:rPr>
        <w:t>En términos generales, TISOL puede describirse como una empresa especializada en soluciones tecnológicas integrales que articula servicios de infraestructura, desarrollo, soporte y consultoría para clientes del sector público y privado. Su propuesta de valor se centra en la modernización de procesos, la mejora de la comunicación digital y la continuidad operativa de los sistemas tecnológicos.</w:t>
      </w:r>
    </w:p>
    <w:p w14:paraId="08190514" w14:textId="77777777" w:rsidR="00213A7D" w:rsidRPr="00213A7D" w:rsidRDefault="00213A7D" w:rsidP="002269CF">
      <w:pPr>
        <w:rPr>
          <w:rFonts w:ascii="Calibri" w:hAnsi="Calibri" w:cs="Calibri"/>
          <w:lang w:val="es-ES"/>
        </w:rPr>
      </w:pPr>
    </w:p>
    <w:p w14:paraId="42E490DB" w14:textId="77777777" w:rsidR="00213A7D" w:rsidRPr="00213A7D" w:rsidRDefault="00213A7D" w:rsidP="002269CF">
      <w:pPr>
        <w:rPr>
          <w:rFonts w:ascii="Calibri" w:hAnsi="Calibri" w:cs="Calibri"/>
          <w:lang w:val="es-ES"/>
        </w:rPr>
      </w:pPr>
      <w:r w:rsidRPr="00213A7D">
        <w:rPr>
          <w:rFonts w:ascii="Calibri" w:hAnsi="Calibri" w:cs="Calibri"/>
          <w:lang w:val="es-ES"/>
        </w:rPr>
        <w:t>El centro de práctica ofrece un entorno de trabajo donde convergen proyectos de distinta complejidad, lo que permite al estudiante observar y participar en procesos reales de análisis, diseño, implementación y soporte de soluciones TI. Este contexto favorece la aplicación de los conocimientos adquiridos en la carrera y la comprensión de las dinámicas propias del trabajo en equipos técnicos dentro del sector tecnológico.</w:t>
      </w:r>
    </w:p>
    <w:p w14:paraId="5595EB10" w14:textId="77777777" w:rsidR="00213A7D" w:rsidRPr="00213A7D" w:rsidRDefault="00213A7D" w:rsidP="002269CF">
      <w:pPr>
        <w:rPr>
          <w:rFonts w:ascii="Calibri" w:hAnsi="Calibri" w:cs="Calibri"/>
          <w:lang w:val="es-ES"/>
        </w:rPr>
      </w:pPr>
    </w:p>
    <w:p w14:paraId="7367A5EB" w14:textId="2C7CB88C" w:rsidR="00213A7D" w:rsidRPr="00213A7D" w:rsidRDefault="00C328B0" w:rsidP="00597F58">
      <w:pPr>
        <w:pStyle w:val="Ttulo1"/>
        <w:rPr>
          <w:lang w:val="es-ES"/>
        </w:rPr>
      </w:pPr>
      <w:bookmarkStart w:id="18" w:name="_Toc214040063"/>
      <w:r>
        <w:rPr>
          <w:lang w:val="es-ES"/>
        </w:rPr>
        <w:t xml:space="preserve">4. </w:t>
      </w:r>
      <w:r w:rsidR="00213A7D" w:rsidRPr="00213A7D">
        <w:rPr>
          <w:lang w:val="es-ES"/>
        </w:rPr>
        <w:t>Descripción del trabajo realizado</w:t>
      </w:r>
      <w:bookmarkEnd w:id="18"/>
    </w:p>
    <w:p w14:paraId="6A5511CB" w14:textId="77777777" w:rsidR="00213A7D" w:rsidRPr="00213A7D" w:rsidRDefault="00213A7D" w:rsidP="002269CF">
      <w:pPr>
        <w:rPr>
          <w:rFonts w:ascii="Calibri" w:hAnsi="Calibri" w:cs="Calibri"/>
          <w:lang w:val="es-ES"/>
        </w:rPr>
      </w:pPr>
    </w:p>
    <w:p w14:paraId="5C988876" w14:textId="77777777" w:rsidR="00213A7D" w:rsidRPr="00213A7D" w:rsidRDefault="00213A7D" w:rsidP="002269CF">
      <w:pPr>
        <w:rPr>
          <w:rFonts w:ascii="Calibri" w:hAnsi="Calibri" w:cs="Calibri"/>
          <w:lang w:val="es-ES"/>
        </w:rPr>
      </w:pPr>
      <w:r w:rsidRPr="00213A7D">
        <w:rPr>
          <w:rFonts w:ascii="Calibri" w:hAnsi="Calibri" w:cs="Calibri"/>
          <w:lang w:val="es-ES"/>
        </w:rPr>
        <w:t>Durante las primeras semanas de práctica profesional, el estudiante desarrolló principalmente tareas asociadas al levantamiento de requerimientos, la organización del proyecto y la implementación inicial del sistema de inventario solicitado por el centro de práctica. Estas actividades se alinearon con la planificación establecida junto al supervisor y con los lineamientos metodológicos definidos por la empresa.</w:t>
      </w:r>
    </w:p>
    <w:p w14:paraId="62B81066" w14:textId="77777777" w:rsidR="00213A7D" w:rsidRPr="00213A7D" w:rsidRDefault="00213A7D" w:rsidP="002269CF">
      <w:pPr>
        <w:rPr>
          <w:rFonts w:ascii="Calibri" w:hAnsi="Calibri" w:cs="Calibri"/>
          <w:lang w:val="es-ES"/>
        </w:rPr>
      </w:pPr>
    </w:p>
    <w:p w14:paraId="4A5A0AB8" w14:textId="77777777" w:rsidR="00213A7D" w:rsidRPr="00213A7D" w:rsidRDefault="00213A7D" w:rsidP="002269CF">
      <w:pPr>
        <w:rPr>
          <w:rFonts w:ascii="Calibri" w:hAnsi="Calibri" w:cs="Calibri"/>
          <w:lang w:val="es-ES"/>
        </w:rPr>
      </w:pPr>
      <w:r w:rsidRPr="00213A7D">
        <w:rPr>
          <w:rFonts w:ascii="Calibri" w:hAnsi="Calibri" w:cs="Calibri"/>
          <w:lang w:val="es-ES"/>
        </w:rPr>
        <w:t>En esta etapa se realizó la configuración del entorno de desarrollo, incluyendo la creación del proyecto backend en Django, la instalación de dependencias y la inicialización del proyecto frontend en React mediante Vite. Adicionalmente, se construyó la estructura base del repositorio en GitHub, lo que permitió registrar ordenadamente el progreso técnico.</w:t>
      </w:r>
    </w:p>
    <w:p w14:paraId="7B5A23BC" w14:textId="77777777" w:rsidR="00213A7D" w:rsidRPr="00213A7D" w:rsidRDefault="00213A7D" w:rsidP="002269CF">
      <w:pPr>
        <w:rPr>
          <w:rFonts w:ascii="Calibri" w:hAnsi="Calibri" w:cs="Calibri"/>
          <w:lang w:val="es-ES"/>
        </w:rPr>
      </w:pPr>
    </w:p>
    <w:p w14:paraId="4C19DCE8" w14:textId="77777777" w:rsidR="00213A7D" w:rsidRPr="00213A7D" w:rsidRDefault="00213A7D" w:rsidP="002269CF">
      <w:pPr>
        <w:rPr>
          <w:rFonts w:ascii="Calibri" w:hAnsi="Calibri" w:cs="Calibri"/>
          <w:lang w:val="es-ES"/>
        </w:rPr>
      </w:pPr>
      <w:r w:rsidRPr="00213A7D">
        <w:rPr>
          <w:rFonts w:ascii="Calibri" w:hAnsi="Calibri" w:cs="Calibri"/>
          <w:lang w:val="es-ES"/>
        </w:rPr>
        <w:t>Se avanzó también en la elaboración de la historia de usuario principal, centrada en la gestión de productos. Para ello, se diseñaron los modelos de datos iniciales (Producto y Movimiento), se generaron las migraciones correspondientes y se crearon los primeros endpoints para pruebas locales del flujo de registro, actualización y visualización de productos.</w:t>
      </w:r>
    </w:p>
    <w:p w14:paraId="173C82A1" w14:textId="77777777" w:rsidR="00213A7D" w:rsidRPr="00213A7D" w:rsidRDefault="00213A7D" w:rsidP="002269CF">
      <w:pPr>
        <w:rPr>
          <w:rFonts w:ascii="Calibri" w:hAnsi="Calibri" w:cs="Calibri"/>
          <w:lang w:val="es-ES"/>
        </w:rPr>
      </w:pPr>
    </w:p>
    <w:p w14:paraId="076C25DF" w14:textId="77777777" w:rsidR="00213A7D" w:rsidRPr="00213A7D" w:rsidRDefault="00213A7D" w:rsidP="002269CF">
      <w:pPr>
        <w:rPr>
          <w:rFonts w:ascii="Calibri" w:hAnsi="Calibri" w:cs="Calibri"/>
          <w:lang w:val="es-ES"/>
        </w:rPr>
      </w:pPr>
      <w:r w:rsidRPr="00213A7D">
        <w:rPr>
          <w:rFonts w:ascii="Calibri" w:hAnsi="Calibri" w:cs="Calibri"/>
          <w:lang w:val="es-ES"/>
        </w:rPr>
        <w:t>Finalmente, se inició la planificación de los sprints en Jira, organizando las tareas técnicas en subtareas y estableciendo un flujo de trabajo basado en metodologías ágiles, lo que permitió estructurar el desarrollo y facilitar el seguimiento de los avances.</w:t>
      </w:r>
    </w:p>
    <w:p w14:paraId="5AF58525" w14:textId="77777777" w:rsidR="00213A7D" w:rsidRPr="00213A7D" w:rsidRDefault="00213A7D" w:rsidP="002269CF">
      <w:pPr>
        <w:rPr>
          <w:rFonts w:ascii="Calibri" w:hAnsi="Calibri" w:cs="Calibri"/>
          <w:lang w:val="es-ES"/>
        </w:rPr>
      </w:pPr>
    </w:p>
    <w:p w14:paraId="1801D1EF" w14:textId="5EDACB71" w:rsidR="00213A7D" w:rsidRPr="00213A7D" w:rsidRDefault="00C50B25" w:rsidP="00597F58">
      <w:pPr>
        <w:pStyle w:val="Ttulo1"/>
        <w:rPr>
          <w:lang w:val="es-ES"/>
        </w:rPr>
      </w:pPr>
      <w:bookmarkStart w:id="19" w:name="_Toc214040064"/>
      <w:r>
        <w:rPr>
          <w:lang w:val="es-ES"/>
        </w:rPr>
        <w:t xml:space="preserve">5. </w:t>
      </w:r>
      <w:r w:rsidR="00213A7D" w:rsidRPr="00213A7D">
        <w:rPr>
          <w:lang w:val="es-ES"/>
        </w:rPr>
        <w:t>Reflexión</w:t>
      </w:r>
      <w:bookmarkEnd w:id="19"/>
    </w:p>
    <w:p w14:paraId="32E93EF6" w14:textId="77777777" w:rsidR="00C50B25" w:rsidRPr="00C50B25" w:rsidRDefault="00C50B25" w:rsidP="00C50B25">
      <w:pPr>
        <w:rPr>
          <w:rFonts w:ascii="Calibri" w:hAnsi="Calibri" w:cs="Calibri"/>
          <w:lang w:val="es-ES"/>
        </w:rPr>
      </w:pPr>
      <w:r w:rsidRPr="00C50B25">
        <w:rPr>
          <w:rFonts w:ascii="Calibri" w:hAnsi="Calibri" w:cs="Calibri"/>
          <w:lang w:val="es-ES"/>
        </w:rPr>
        <w:t xml:space="preserve">Durante estas primeras semanas de práctica profesional, el trabajo realizado permitió comprender de manera más concreta cómo se desarrolla un proyecto real dentro de una empresa y cómo cada tarea contribuye al funcionamiento completo del sistema solicitado. Aunque las primeras </w:t>
      </w:r>
      <w:r w:rsidRPr="00C50B25">
        <w:rPr>
          <w:rFonts w:ascii="Calibri" w:hAnsi="Calibri" w:cs="Calibri"/>
          <w:lang w:val="es-ES"/>
        </w:rPr>
        <w:lastRenderedPageBreak/>
        <w:t>actividades fueron principalmente de configuración, levantamiento de requerimientos y construcción de las bases del proyecto, estas resultaron fundamentales para organizar el desarrollo y orientarlo correctamente.</w:t>
      </w:r>
    </w:p>
    <w:p w14:paraId="392143F3" w14:textId="77777777" w:rsidR="00C50B25" w:rsidRPr="00C50B25" w:rsidRDefault="00C50B25" w:rsidP="00C50B25">
      <w:pPr>
        <w:rPr>
          <w:rFonts w:ascii="Calibri" w:hAnsi="Calibri" w:cs="Calibri"/>
          <w:lang w:val="es-ES"/>
        </w:rPr>
      </w:pPr>
    </w:p>
    <w:p w14:paraId="4C38A049" w14:textId="77777777" w:rsidR="00C50B25" w:rsidRPr="00C50B25" w:rsidRDefault="00C50B25" w:rsidP="00C50B25">
      <w:pPr>
        <w:rPr>
          <w:rFonts w:ascii="Calibri" w:hAnsi="Calibri" w:cs="Calibri"/>
          <w:lang w:val="es-ES"/>
        </w:rPr>
      </w:pPr>
      <w:r w:rsidRPr="00C50B25">
        <w:rPr>
          <w:rFonts w:ascii="Calibri" w:hAnsi="Calibri" w:cs="Calibri"/>
          <w:lang w:val="es-ES"/>
        </w:rPr>
        <w:t xml:space="preserve">Uno de los aprendizajes más importantes fue confirmar que la planificación previa es esencial. En el contexto académico muchas veces se comienza a programar rápidamente, pero en un proyecto real esto genera más problemas que soluciones. Trabajar con historias de usuario, definir </w:t>
      </w:r>
      <w:proofErr w:type="spellStart"/>
      <w:r w:rsidRPr="00C50B25">
        <w:rPr>
          <w:rFonts w:ascii="Calibri" w:hAnsi="Calibri" w:cs="Calibri"/>
          <w:lang w:val="es-ES"/>
        </w:rPr>
        <w:t>sprints</w:t>
      </w:r>
      <w:proofErr w:type="spellEnd"/>
      <w:r w:rsidRPr="00C50B25">
        <w:rPr>
          <w:rFonts w:ascii="Calibri" w:hAnsi="Calibri" w:cs="Calibri"/>
          <w:lang w:val="es-ES"/>
        </w:rPr>
        <w:t xml:space="preserve"> y mantener un orden de tareas en Jira facilitó la organización y permitió avanzar de manera más clara y controlada. Asimismo, utilizar GitHub como repositorio ayudó a mantener un historial limpio del desarrollo y comprender mejor cómo se trabaja de forma profesional.</w:t>
      </w:r>
    </w:p>
    <w:p w14:paraId="3369F6A6" w14:textId="77777777" w:rsidR="00C50B25" w:rsidRPr="00C50B25" w:rsidRDefault="00C50B25" w:rsidP="00C50B25">
      <w:pPr>
        <w:rPr>
          <w:rFonts w:ascii="Calibri" w:hAnsi="Calibri" w:cs="Calibri"/>
          <w:lang w:val="es-ES"/>
        </w:rPr>
      </w:pPr>
    </w:p>
    <w:p w14:paraId="032807E3" w14:textId="77777777" w:rsidR="00C50B25" w:rsidRPr="00C50B25" w:rsidRDefault="00C50B25" w:rsidP="00C50B25">
      <w:pPr>
        <w:rPr>
          <w:rFonts w:ascii="Calibri" w:hAnsi="Calibri" w:cs="Calibri"/>
          <w:lang w:val="es-ES"/>
        </w:rPr>
      </w:pPr>
      <w:r w:rsidRPr="00C50B25">
        <w:rPr>
          <w:rFonts w:ascii="Calibri" w:hAnsi="Calibri" w:cs="Calibri"/>
          <w:lang w:val="es-ES"/>
        </w:rPr>
        <w:t xml:space="preserve">En este periodo también surgieron desafíos técnicos, especialmente relacionados con la configuración del entorno y la comunicación entre el </w:t>
      </w:r>
      <w:proofErr w:type="spellStart"/>
      <w:r w:rsidRPr="00C50B25">
        <w:rPr>
          <w:rFonts w:ascii="Calibri" w:hAnsi="Calibri" w:cs="Calibri"/>
          <w:lang w:val="es-ES"/>
        </w:rPr>
        <w:t>backend</w:t>
      </w:r>
      <w:proofErr w:type="spellEnd"/>
      <w:r w:rsidRPr="00C50B25">
        <w:rPr>
          <w:rFonts w:ascii="Calibri" w:hAnsi="Calibri" w:cs="Calibri"/>
          <w:lang w:val="es-ES"/>
        </w:rPr>
        <w:t xml:space="preserve"> en Django y el </w:t>
      </w:r>
      <w:proofErr w:type="spellStart"/>
      <w:r w:rsidRPr="00C50B25">
        <w:rPr>
          <w:rFonts w:ascii="Calibri" w:hAnsi="Calibri" w:cs="Calibri"/>
          <w:lang w:val="es-ES"/>
        </w:rPr>
        <w:t>frontend</w:t>
      </w:r>
      <w:proofErr w:type="spellEnd"/>
      <w:r w:rsidRPr="00C50B25">
        <w:rPr>
          <w:rFonts w:ascii="Calibri" w:hAnsi="Calibri" w:cs="Calibri"/>
          <w:lang w:val="es-ES"/>
        </w:rPr>
        <w:t xml:space="preserve"> en </w:t>
      </w:r>
      <w:proofErr w:type="spellStart"/>
      <w:r w:rsidRPr="00C50B25">
        <w:rPr>
          <w:rFonts w:ascii="Calibri" w:hAnsi="Calibri" w:cs="Calibri"/>
          <w:lang w:val="es-ES"/>
        </w:rPr>
        <w:t>React</w:t>
      </w:r>
      <w:proofErr w:type="spellEnd"/>
      <w:r w:rsidRPr="00C50B25">
        <w:rPr>
          <w:rFonts w:ascii="Calibri" w:hAnsi="Calibri" w:cs="Calibri"/>
          <w:lang w:val="es-ES"/>
        </w:rPr>
        <w:t>. Problemas como los errores de CORS o la correcta definición del modelo de datos obligaron a investigar, revisar documentación y aplicar las habilidades de análisis aprendidas en la carrera. Estas dificultades, aunque demandaron tiempo, permitieron reforzar conocimientos y desarrollar un criterio más sólido para la toma de decisiones técnicas.</w:t>
      </w:r>
    </w:p>
    <w:p w14:paraId="31C3512E" w14:textId="77777777" w:rsidR="00C50B25" w:rsidRPr="00C50B25" w:rsidRDefault="00C50B25" w:rsidP="00C50B25">
      <w:pPr>
        <w:rPr>
          <w:rFonts w:ascii="Calibri" w:hAnsi="Calibri" w:cs="Calibri"/>
          <w:lang w:val="es-ES"/>
        </w:rPr>
      </w:pPr>
    </w:p>
    <w:p w14:paraId="2D0E10A8" w14:textId="77777777" w:rsidR="00C50B25" w:rsidRPr="00C50B25" w:rsidRDefault="00C50B25" w:rsidP="00C50B25">
      <w:pPr>
        <w:rPr>
          <w:rFonts w:ascii="Calibri" w:hAnsi="Calibri" w:cs="Calibri"/>
          <w:lang w:val="es-ES"/>
        </w:rPr>
      </w:pPr>
      <w:r w:rsidRPr="00C50B25">
        <w:rPr>
          <w:rFonts w:ascii="Calibri" w:hAnsi="Calibri" w:cs="Calibri"/>
          <w:lang w:val="es-ES"/>
        </w:rPr>
        <w:t xml:space="preserve">Las asignaturas cursadas en Duoc UC demostraron ser un aporte directo a la práctica. Fundamentos de Programación y Base de Datos fueron claves para estructurar los modelos del sistema; Programación Web permitió comprender mejor la comunicación cliente–servidor; e Ingeniería de Software entregó herramientas para planificar, documentar y organizar el proyecto según buenas prácticas. Sin embargo, también quedó en evidencia la importancia del autoaprendizaje, ya que tecnologías como Django REST Framework y </w:t>
      </w:r>
      <w:proofErr w:type="spellStart"/>
      <w:r w:rsidRPr="00C50B25">
        <w:rPr>
          <w:rFonts w:ascii="Calibri" w:hAnsi="Calibri" w:cs="Calibri"/>
          <w:lang w:val="es-ES"/>
        </w:rPr>
        <w:t>React</w:t>
      </w:r>
      <w:proofErr w:type="spellEnd"/>
      <w:r w:rsidRPr="00C50B25">
        <w:rPr>
          <w:rFonts w:ascii="Calibri" w:hAnsi="Calibri" w:cs="Calibri"/>
          <w:lang w:val="es-ES"/>
        </w:rPr>
        <w:t xml:space="preserve"> requieren profundización adicional.</w:t>
      </w:r>
    </w:p>
    <w:p w14:paraId="0FA1B754" w14:textId="77777777" w:rsidR="00C50B25" w:rsidRPr="00C50B25" w:rsidRDefault="00C50B25" w:rsidP="00C50B25">
      <w:pPr>
        <w:rPr>
          <w:rFonts w:ascii="Calibri" w:hAnsi="Calibri" w:cs="Calibri"/>
          <w:lang w:val="es-ES"/>
        </w:rPr>
      </w:pPr>
    </w:p>
    <w:p w14:paraId="4A02D121" w14:textId="77777777" w:rsidR="00C50B25" w:rsidRPr="00C50B25" w:rsidRDefault="00C50B25" w:rsidP="00C50B25">
      <w:pPr>
        <w:rPr>
          <w:rFonts w:ascii="Calibri" w:hAnsi="Calibri" w:cs="Calibri"/>
          <w:lang w:val="es-ES"/>
        </w:rPr>
      </w:pPr>
      <w:r w:rsidRPr="00C50B25">
        <w:rPr>
          <w:rFonts w:ascii="Calibri" w:hAnsi="Calibri" w:cs="Calibri"/>
          <w:lang w:val="es-ES"/>
        </w:rPr>
        <w:t xml:space="preserve">Durante este proceso se identificaron fortalezas importantes, como la capacidad de investigar, adaptarse rápidamente, resolver problemas de forma autónoma y mantener un trabajo organizado. Al mismo tiempo, también aparecieron áreas de mejora, como fortalecer el </w:t>
      </w:r>
      <w:proofErr w:type="spellStart"/>
      <w:r w:rsidRPr="00C50B25">
        <w:rPr>
          <w:rFonts w:ascii="Calibri" w:hAnsi="Calibri" w:cs="Calibri"/>
          <w:lang w:val="es-ES"/>
        </w:rPr>
        <w:t>testing</w:t>
      </w:r>
      <w:proofErr w:type="spellEnd"/>
      <w:r w:rsidRPr="00C50B25">
        <w:rPr>
          <w:rFonts w:ascii="Calibri" w:hAnsi="Calibri" w:cs="Calibri"/>
          <w:lang w:val="es-ES"/>
        </w:rPr>
        <w:t>, mejorar la estimación de tiempos y continuar desarrollando habilidades en diseño de interfaces.</w:t>
      </w:r>
    </w:p>
    <w:p w14:paraId="691DC0FE" w14:textId="77777777" w:rsidR="00C50B25" w:rsidRPr="00C50B25" w:rsidRDefault="00C50B25" w:rsidP="00C50B25">
      <w:pPr>
        <w:rPr>
          <w:rFonts w:ascii="Calibri" w:hAnsi="Calibri" w:cs="Calibri"/>
          <w:lang w:val="es-ES"/>
        </w:rPr>
      </w:pPr>
    </w:p>
    <w:p w14:paraId="56121BAC" w14:textId="3581C098" w:rsidR="00213A7D" w:rsidRPr="00213A7D" w:rsidRDefault="00C50B25" w:rsidP="00C50B25">
      <w:pPr>
        <w:rPr>
          <w:rFonts w:ascii="Calibri" w:hAnsi="Calibri" w:cs="Calibri"/>
          <w:lang w:val="es-ES"/>
        </w:rPr>
      </w:pPr>
      <w:r w:rsidRPr="00C50B25">
        <w:rPr>
          <w:rFonts w:ascii="Calibri" w:hAnsi="Calibri" w:cs="Calibri"/>
          <w:lang w:val="es-ES"/>
        </w:rPr>
        <w:t>En términos generales, estas primeras semanas fueron una instancia de aprendizaje significativo. El trabajo permitió conectar la teoría con la práctica, enfrentar desafíos reales y comprender mejor cómo se desarrolla un sistema desde cero en un entorno laboral. Esta experiencia inicial aporta claridad sobre las responsabilidades del rol de desarrollador y refuerza la motivación por seguir aprendiendo y perfeccionándose en el ámbito del desarrollo de software.</w:t>
      </w:r>
    </w:p>
    <w:p w14:paraId="0FBC7F5C" w14:textId="562FB248" w:rsidR="00213A7D" w:rsidRPr="00213A7D" w:rsidRDefault="00C50B25" w:rsidP="00597F58">
      <w:pPr>
        <w:pStyle w:val="Ttulo1"/>
        <w:rPr>
          <w:lang w:val="es-ES"/>
        </w:rPr>
      </w:pPr>
      <w:bookmarkStart w:id="20" w:name="_Toc214040065"/>
      <w:r>
        <w:rPr>
          <w:lang w:val="es-ES"/>
        </w:rPr>
        <w:lastRenderedPageBreak/>
        <w:t xml:space="preserve">6. </w:t>
      </w:r>
      <w:r w:rsidR="00213A7D" w:rsidRPr="00213A7D">
        <w:rPr>
          <w:lang w:val="es-ES"/>
        </w:rPr>
        <w:t>Aporte al centro de práctica</w:t>
      </w:r>
      <w:bookmarkEnd w:id="20"/>
    </w:p>
    <w:p w14:paraId="4D6EB926" w14:textId="77777777" w:rsidR="00213A7D" w:rsidRPr="00213A7D" w:rsidRDefault="00213A7D" w:rsidP="002269CF">
      <w:pPr>
        <w:rPr>
          <w:rFonts w:ascii="Calibri" w:hAnsi="Calibri" w:cs="Calibri"/>
          <w:lang w:val="es-ES"/>
        </w:rPr>
      </w:pPr>
    </w:p>
    <w:p w14:paraId="2BC1C0A5" w14:textId="77777777" w:rsidR="00213A7D" w:rsidRPr="00213A7D" w:rsidRDefault="00213A7D" w:rsidP="002269CF">
      <w:pPr>
        <w:rPr>
          <w:rFonts w:ascii="Calibri" w:hAnsi="Calibri" w:cs="Calibri"/>
          <w:lang w:val="es-ES"/>
        </w:rPr>
      </w:pPr>
      <w:r w:rsidRPr="00213A7D">
        <w:rPr>
          <w:rFonts w:ascii="Calibri" w:hAnsi="Calibri" w:cs="Calibri"/>
          <w:lang w:val="es-ES"/>
        </w:rPr>
        <w:t>Durante la primera semana de práctica, el estudiante identificó que el control de inventario de productos de impresión se realiza principalmente de manera manual. Si bien este método resulta funcional, puede generar demoras y aumentar el riesgo de errores a medida que crece la cantidad de productos.</w:t>
      </w:r>
    </w:p>
    <w:p w14:paraId="43084B9D" w14:textId="77777777" w:rsidR="00213A7D" w:rsidRPr="00213A7D" w:rsidRDefault="00213A7D" w:rsidP="002269CF">
      <w:pPr>
        <w:rPr>
          <w:rFonts w:ascii="Calibri" w:hAnsi="Calibri" w:cs="Calibri"/>
          <w:lang w:val="es-ES"/>
        </w:rPr>
      </w:pPr>
    </w:p>
    <w:p w14:paraId="30499F6D" w14:textId="77777777" w:rsidR="00213A7D" w:rsidRPr="00213A7D" w:rsidRDefault="00213A7D" w:rsidP="002269CF">
      <w:pPr>
        <w:rPr>
          <w:rFonts w:ascii="Calibri" w:hAnsi="Calibri" w:cs="Calibri"/>
          <w:lang w:val="es-ES"/>
        </w:rPr>
      </w:pPr>
      <w:r w:rsidRPr="00213A7D">
        <w:rPr>
          <w:rFonts w:ascii="Calibri" w:hAnsi="Calibri" w:cs="Calibri"/>
          <w:lang w:val="es-ES"/>
        </w:rPr>
        <w:t>A partir de esta observación, se elaboró un diagnóstico preliminar que sugiere que la implementación de un sistema digital permitiría mejorar la organización, la trazabilidad y la eficiencia de los procesos internos. Un sistema automatizado facilitaría el registro de entradas y salidas, permitiría generar alertas de stock bajo y entregaría mayor control sobre la información almacenada.</w:t>
      </w:r>
    </w:p>
    <w:p w14:paraId="1375E6D3" w14:textId="77777777" w:rsidR="00213A7D" w:rsidRPr="00213A7D" w:rsidRDefault="00213A7D" w:rsidP="002269CF">
      <w:pPr>
        <w:rPr>
          <w:rFonts w:ascii="Calibri" w:hAnsi="Calibri" w:cs="Calibri"/>
          <w:lang w:val="es-ES"/>
        </w:rPr>
      </w:pPr>
    </w:p>
    <w:p w14:paraId="734FF134" w14:textId="2D24F868" w:rsidR="00213A7D" w:rsidRPr="00213A7D" w:rsidRDefault="00213A7D" w:rsidP="002269CF">
      <w:pPr>
        <w:rPr>
          <w:rFonts w:ascii="Calibri" w:hAnsi="Calibri" w:cs="Calibri"/>
          <w:lang w:val="es-ES"/>
        </w:rPr>
      </w:pPr>
      <w:r w:rsidRPr="00213A7D">
        <w:rPr>
          <w:rFonts w:ascii="Calibri" w:hAnsi="Calibri" w:cs="Calibri"/>
          <w:lang w:val="es-ES"/>
        </w:rPr>
        <w:t>Este diagnóstico inicial abre la posibilidad de desarrollar una propuesta de solución basada en el sistema que ya está siendo construido. En las próximas semanas, el estudiante continuará analizando los flujos actuales del inventario para estructurar una propuesta más completa, que incluya diseño funcional, tiempos de implementación y un análisis de factibilidad acorde a las necesidades reales de la empresa.</w:t>
      </w:r>
    </w:p>
    <w:sectPr w:rsidR="00213A7D" w:rsidRPr="00213A7D" w:rsidSect="0034451F">
      <w:footerReference w:type="default" r:id="rId11"/>
      <w:pgSz w:w="12240" w:h="15840" w:code="1"/>
      <w:pgMar w:top="1699" w:right="1699" w:bottom="1699" w:left="169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5312F" w14:textId="77777777" w:rsidR="000C3C0D" w:rsidRDefault="000C3C0D" w:rsidP="00597F58">
      <w:pPr>
        <w:spacing w:after="0" w:line="240" w:lineRule="auto"/>
      </w:pPr>
      <w:r>
        <w:separator/>
      </w:r>
    </w:p>
  </w:endnote>
  <w:endnote w:type="continuationSeparator" w:id="0">
    <w:p w14:paraId="775F0957" w14:textId="77777777" w:rsidR="000C3C0D" w:rsidRDefault="000C3C0D" w:rsidP="00597F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3346473"/>
      <w:docPartObj>
        <w:docPartGallery w:val="Page Numbers (Bottom of Page)"/>
        <w:docPartUnique/>
      </w:docPartObj>
    </w:sdtPr>
    <w:sdtContent>
      <w:p w14:paraId="6A9CF2DB" w14:textId="045E1D1E" w:rsidR="00597F58" w:rsidRDefault="00597F58">
        <w:pPr>
          <w:pStyle w:val="Piedepgina"/>
          <w:jc w:val="right"/>
        </w:pPr>
        <w:r>
          <w:fldChar w:fldCharType="begin"/>
        </w:r>
        <w:r>
          <w:instrText>PAGE   \* MERGEFORMAT</w:instrText>
        </w:r>
        <w:r>
          <w:fldChar w:fldCharType="separate"/>
        </w:r>
        <w:r>
          <w:rPr>
            <w:lang w:val="es-MX"/>
          </w:rPr>
          <w:t>2</w:t>
        </w:r>
        <w:r>
          <w:fldChar w:fldCharType="end"/>
        </w:r>
      </w:p>
    </w:sdtContent>
  </w:sdt>
  <w:p w14:paraId="5B07AE22" w14:textId="77777777" w:rsidR="00597F58" w:rsidRDefault="00597F58" w:rsidP="00597F58">
    <w:pPr>
      <w:pStyle w:val="Piedepgina"/>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6700B" w14:textId="77777777" w:rsidR="000C3C0D" w:rsidRDefault="000C3C0D" w:rsidP="00597F58">
      <w:pPr>
        <w:spacing w:after="0" w:line="240" w:lineRule="auto"/>
      </w:pPr>
      <w:r>
        <w:separator/>
      </w:r>
    </w:p>
  </w:footnote>
  <w:footnote w:type="continuationSeparator" w:id="0">
    <w:p w14:paraId="29AC8454" w14:textId="77777777" w:rsidR="000C3C0D" w:rsidRDefault="000C3C0D" w:rsidP="00597F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C6576"/>
    <w:multiLevelType w:val="hybridMultilevel"/>
    <w:tmpl w:val="45AA11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053544"/>
    <w:multiLevelType w:val="hybridMultilevel"/>
    <w:tmpl w:val="48DCAF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284FEB"/>
    <w:multiLevelType w:val="hybridMultilevel"/>
    <w:tmpl w:val="5C9E80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57C5A23"/>
    <w:multiLevelType w:val="hybridMultilevel"/>
    <w:tmpl w:val="7D1620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BE23AA"/>
    <w:multiLevelType w:val="multilevel"/>
    <w:tmpl w:val="D47C1D5E"/>
    <w:lvl w:ilvl="0">
      <w:start w:val="3"/>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320" w:hanging="1800"/>
      </w:pPr>
      <w:rPr>
        <w:rFonts w:hint="default"/>
      </w:rPr>
    </w:lvl>
  </w:abstractNum>
  <w:abstractNum w:abstractNumId="5" w15:restartNumberingAfterBreak="0">
    <w:nsid w:val="77EE3D68"/>
    <w:multiLevelType w:val="hybridMultilevel"/>
    <w:tmpl w:val="C16493D4"/>
    <w:lvl w:ilvl="0" w:tplc="0409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195771359">
    <w:abstractNumId w:val="5"/>
  </w:num>
  <w:num w:numId="2" w16cid:durableId="1635480655">
    <w:abstractNumId w:val="3"/>
  </w:num>
  <w:num w:numId="3" w16cid:durableId="1977681072">
    <w:abstractNumId w:val="1"/>
  </w:num>
  <w:num w:numId="4" w16cid:durableId="1511066891">
    <w:abstractNumId w:val="0"/>
  </w:num>
  <w:num w:numId="5" w16cid:durableId="908422681">
    <w:abstractNumId w:val="2"/>
  </w:num>
  <w:num w:numId="6" w16cid:durableId="2037125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84B"/>
    <w:rsid w:val="000C3C0D"/>
    <w:rsid w:val="000F1887"/>
    <w:rsid w:val="0019025E"/>
    <w:rsid w:val="00194404"/>
    <w:rsid w:val="00213A7D"/>
    <w:rsid w:val="002269CF"/>
    <w:rsid w:val="0023012A"/>
    <w:rsid w:val="002330B7"/>
    <w:rsid w:val="002A6681"/>
    <w:rsid w:val="00325678"/>
    <w:rsid w:val="0034451F"/>
    <w:rsid w:val="00471F8F"/>
    <w:rsid w:val="00597F58"/>
    <w:rsid w:val="006E4F06"/>
    <w:rsid w:val="0078471E"/>
    <w:rsid w:val="007E2644"/>
    <w:rsid w:val="00800E3D"/>
    <w:rsid w:val="00876344"/>
    <w:rsid w:val="00915CE5"/>
    <w:rsid w:val="00916F34"/>
    <w:rsid w:val="009A6BF2"/>
    <w:rsid w:val="009C6D00"/>
    <w:rsid w:val="00B6356C"/>
    <w:rsid w:val="00C328B0"/>
    <w:rsid w:val="00C50B25"/>
    <w:rsid w:val="00C54F2C"/>
    <w:rsid w:val="00D90AFC"/>
    <w:rsid w:val="00E8584B"/>
    <w:rsid w:val="00ED6FCF"/>
    <w:rsid w:val="00FE3A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7C0B3"/>
  <w15:chartTrackingRefBased/>
  <w15:docId w15:val="{BEF7866D-9567-42F2-BB5A-B33D3B732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28B0"/>
  </w:style>
  <w:style w:type="paragraph" w:styleId="Ttulo1">
    <w:name w:val="heading 1"/>
    <w:basedOn w:val="Normal"/>
    <w:next w:val="Normal"/>
    <w:link w:val="Ttulo1Car"/>
    <w:uiPriority w:val="9"/>
    <w:qFormat/>
    <w:rsid w:val="00C328B0"/>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Ttulo2">
    <w:name w:val="heading 2"/>
    <w:basedOn w:val="Normal"/>
    <w:next w:val="Normal"/>
    <w:link w:val="Ttulo2Car"/>
    <w:uiPriority w:val="9"/>
    <w:unhideWhenUsed/>
    <w:qFormat/>
    <w:rsid w:val="00C328B0"/>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328B0"/>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328B0"/>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Ttulo5">
    <w:name w:val="heading 5"/>
    <w:basedOn w:val="Normal"/>
    <w:next w:val="Normal"/>
    <w:link w:val="Ttulo5Car"/>
    <w:uiPriority w:val="9"/>
    <w:semiHidden/>
    <w:unhideWhenUsed/>
    <w:qFormat/>
    <w:rsid w:val="00C328B0"/>
    <w:pPr>
      <w:keepNext/>
      <w:keepLines/>
      <w:spacing w:before="40" w:after="0"/>
      <w:outlineLvl w:val="4"/>
    </w:pPr>
    <w:rPr>
      <w:rFonts w:asciiTheme="majorHAnsi" w:eastAsiaTheme="majorEastAsia" w:hAnsiTheme="majorHAnsi" w:cstheme="majorBidi"/>
      <w:caps/>
      <w:color w:val="0F4761" w:themeColor="accent1" w:themeShade="BF"/>
    </w:rPr>
  </w:style>
  <w:style w:type="paragraph" w:styleId="Ttulo6">
    <w:name w:val="heading 6"/>
    <w:basedOn w:val="Normal"/>
    <w:next w:val="Normal"/>
    <w:link w:val="Ttulo6Car"/>
    <w:uiPriority w:val="9"/>
    <w:semiHidden/>
    <w:unhideWhenUsed/>
    <w:qFormat/>
    <w:rsid w:val="00C328B0"/>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Ttulo7">
    <w:name w:val="heading 7"/>
    <w:basedOn w:val="Normal"/>
    <w:next w:val="Normal"/>
    <w:link w:val="Ttulo7Car"/>
    <w:uiPriority w:val="9"/>
    <w:semiHidden/>
    <w:unhideWhenUsed/>
    <w:qFormat/>
    <w:rsid w:val="00C328B0"/>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Ttulo8">
    <w:name w:val="heading 8"/>
    <w:basedOn w:val="Normal"/>
    <w:next w:val="Normal"/>
    <w:link w:val="Ttulo8Car"/>
    <w:uiPriority w:val="9"/>
    <w:semiHidden/>
    <w:unhideWhenUsed/>
    <w:qFormat/>
    <w:rsid w:val="00C328B0"/>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Ttulo9">
    <w:name w:val="heading 9"/>
    <w:basedOn w:val="Normal"/>
    <w:next w:val="Normal"/>
    <w:link w:val="Ttulo9Car"/>
    <w:uiPriority w:val="9"/>
    <w:semiHidden/>
    <w:unhideWhenUsed/>
    <w:qFormat/>
    <w:rsid w:val="00C328B0"/>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328B0"/>
    <w:rPr>
      <w:rFonts w:asciiTheme="majorHAnsi" w:eastAsiaTheme="majorEastAsia" w:hAnsiTheme="majorHAnsi" w:cstheme="majorBidi"/>
      <w:color w:val="0A2F41" w:themeColor="accent1" w:themeShade="80"/>
      <w:sz w:val="36"/>
      <w:szCs w:val="36"/>
    </w:rPr>
  </w:style>
  <w:style w:type="character" w:customStyle="1" w:styleId="Ttulo2Car">
    <w:name w:val="Título 2 Car"/>
    <w:basedOn w:val="Fuentedeprrafopredeter"/>
    <w:link w:val="Ttulo2"/>
    <w:uiPriority w:val="9"/>
    <w:rsid w:val="00C328B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328B0"/>
    <w:rPr>
      <w:rFonts w:asciiTheme="majorHAnsi" w:eastAsiaTheme="majorEastAsia" w:hAnsiTheme="majorHAnsi"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328B0"/>
    <w:rPr>
      <w:rFonts w:asciiTheme="majorHAnsi" w:eastAsiaTheme="majorEastAsia" w:hAnsiTheme="majorHAnsi" w:cstheme="majorBidi"/>
      <w:color w:val="0F4761" w:themeColor="accent1" w:themeShade="BF"/>
      <w:sz w:val="24"/>
      <w:szCs w:val="24"/>
    </w:rPr>
  </w:style>
  <w:style w:type="character" w:customStyle="1" w:styleId="Ttulo5Car">
    <w:name w:val="Título 5 Car"/>
    <w:basedOn w:val="Fuentedeprrafopredeter"/>
    <w:link w:val="Ttulo5"/>
    <w:uiPriority w:val="9"/>
    <w:semiHidden/>
    <w:rsid w:val="00C328B0"/>
    <w:rPr>
      <w:rFonts w:asciiTheme="majorHAnsi" w:eastAsiaTheme="majorEastAsia" w:hAnsiTheme="majorHAnsi" w:cstheme="majorBidi"/>
      <w:caps/>
      <w:color w:val="0F4761" w:themeColor="accent1" w:themeShade="BF"/>
    </w:rPr>
  </w:style>
  <w:style w:type="character" w:customStyle="1" w:styleId="Ttulo6Car">
    <w:name w:val="Título 6 Car"/>
    <w:basedOn w:val="Fuentedeprrafopredeter"/>
    <w:link w:val="Ttulo6"/>
    <w:uiPriority w:val="9"/>
    <w:semiHidden/>
    <w:rsid w:val="00C328B0"/>
    <w:rPr>
      <w:rFonts w:asciiTheme="majorHAnsi" w:eastAsiaTheme="majorEastAsia" w:hAnsiTheme="majorHAnsi" w:cstheme="majorBidi"/>
      <w:i/>
      <w:iCs/>
      <w:caps/>
      <w:color w:val="0A2F41" w:themeColor="accent1" w:themeShade="80"/>
    </w:rPr>
  </w:style>
  <w:style w:type="character" w:customStyle="1" w:styleId="Ttulo7Car">
    <w:name w:val="Título 7 Car"/>
    <w:basedOn w:val="Fuentedeprrafopredeter"/>
    <w:link w:val="Ttulo7"/>
    <w:uiPriority w:val="9"/>
    <w:semiHidden/>
    <w:rsid w:val="00C328B0"/>
    <w:rPr>
      <w:rFonts w:asciiTheme="majorHAnsi" w:eastAsiaTheme="majorEastAsia" w:hAnsiTheme="majorHAnsi" w:cstheme="majorBidi"/>
      <w:b/>
      <w:bCs/>
      <w:color w:val="0A2F41" w:themeColor="accent1" w:themeShade="80"/>
    </w:rPr>
  </w:style>
  <w:style w:type="character" w:customStyle="1" w:styleId="Ttulo8Car">
    <w:name w:val="Título 8 Car"/>
    <w:basedOn w:val="Fuentedeprrafopredeter"/>
    <w:link w:val="Ttulo8"/>
    <w:uiPriority w:val="9"/>
    <w:semiHidden/>
    <w:rsid w:val="00C328B0"/>
    <w:rPr>
      <w:rFonts w:asciiTheme="majorHAnsi" w:eastAsiaTheme="majorEastAsia" w:hAnsiTheme="majorHAnsi" w:cstheme="majorBidi"/>
      <w:b/>
      <w:bCs/>
      <w:i/>
      <w:iCs/>
      <w:color w:val="0A2F41" w:themeColor="accent1" w:themeShade="80"/>
    </w:rPr>
  </w:style>
  <w:style w:type="character" w:customStyle="1" w:styleId="Ttulo9Car">
    <w:name w:val="Título 9 Car"/>
    <w:basedOn w:val="Fuentedeprrafopredeter"/>
    <w:link w:val="Ttulo9"/>
    <w:uiPriority w:val="9"/>
    <w:semiHidden/>
    <w:rsid w:val="00C328B0"/>
    <w:rPr>
      <w:rFonts w:asciiTheme="majorHAnsi" w:eastAsiaTheme="majorEastAsia" w:hAnsiTheme="majorHAnsi" w:cstheme="majorBidi"/>
      <w:i/>
      <w:iCs/>
      <w:color w:val="0A2F41" w:themeColor="accent1" w:themeShade="80"/>
    </w:rPr>
  </w:style>
  <w:style w:type="paragraph" w:styleId="Ttulo">
    <w:name w:val="Title"/>
    <w:basedOn w:val="Normal"/>
    <w:next w:val="Normal"/>
    <w:link w:val="TtuloCar"/>
    <w:uiPriority w:val="10"/>
    <w:qFormat/>
    <w:rsid w:val="00C328B0"/>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tuloCar">
    <w:name w:val="Título Car"/>
    <w:basedOn w:val="Fuentedeprrafopredeter"/>
    <w:link w:val="Ttulo"/>
    <w:uiPriority w:val="10"/>
    <w:rsid w:val="00C328B0"/>
    <w:rPr>
      <w:rFonts w:asciiTheme="majorHAnsi" w:eastAsiaTheme="majorEastAsia" w:hAnsiTheme="majorHAnsi" w:cstheme="majorBidi"/>
      <w:caps/>
      <w:color w:val="0E2841" w:themeColor="text2"/>
      <w:spacing w:val="-15"/>
      <w:sz w:val="72"/>
      <w:szCs w:val="72"/>
    </w:rPr>
  </w:style>
  <w:style w:type="paragraph" w:styleId="Subttulo">
    <w:name w:val="Subtitle"/>
    <w:basedOn w:val="Normal"/>
    <w:next w:val="Normal"/>
    <w:link w:val="SubttuloCar"/>
    <w:uiPriority w:val="11"/>
    <w:qFormat/>
    <w:rsid w:val="00C328B0"/>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tuloCar">
    <w:name w:val="Subtítulo Car"/>
    <w:basedOn w:val="Fuentedeprrafopredeter"/>
    <w:link w:val="Subttulo"/>
    <w:uiPriority w:val="11"/>
    <w:rsid w:val="00C328B0"/>
    <w:rPr>
      <w:rFonts w:asciiTheme="majorHAnsi" w:eastAsiaTheme="majorEastAsia" w:hAnsiTheme="majorHAnsi" w:cstheme="majorBidi"/>
      <w:color w:val="156082" w:themeColor="accent1"/>
      <w:sz w:val="28"/>
      <w:szCs w:val="28"/>
    </w:rPr>
  </w:style>
  <w:style w:type="paragraph" w:styleId="Cita">
    <w:name w:val="Quote"/>
    <w:basedOn w:val="Normal"/>
    <w:next w:val="Normal"/>
    <w:link w:val="CitaCar"/>
    <w:uiPriority w:val="29"/>
    <w:qFormat/>
    <w:rsid w:val="00C328B0"/>
    <w:pPr>
      <w:spacing w:before="120" w:after="120"/>
      <w:ind w:left="720"/>
    </w:pPr>
    <w:rPr>
      <w:color w:val="0E2841" w:themeColor="text2"/>
      <w:sz w:val="24"/>
      <w:szCs w:val="24"/>
    </w:rPr>
  </w:style>
  <w:style w:type="character" w:customStyle="1" w:styleId="CitaCar">
    <w:name w:val="Cita Car"/>
    <w:basedOn w:val="Fuentedeprrafopredeter"/>
    <w:link w:val="Cita"/>
    <w:uiPriority w:val="29"/>
    <w:rsid w:val="00C328B0"/>
    <w:rPr>
      <w:color w:val="0E2841" w:themeColor="text2"/>
      <w:sz w:val="24"/>
      <w:szCs w:val="24"/>
    </w:rPr>
  </w:style>
  <w:style w:type="paragraph" w:styleId="Prrafodelista">
    <w:name w:val="List Paragraph"/>
    <w:basedOn w:val="Normal"/>
    <w:uiPriority w:val="34"/>
    <w:qFormat/>
    <w:rsid w:val="00E8584B"/>
    <w:pPr>
      <w:ind w:left="720"/>
      <w:contextualSpacing/>
    </w:pPr>
  </w:style>
  <w:style w:type="character" w:styleId="nfasisintenso">
    <w:name w:val="Intense Emphasis"/>
    <w:basedOn w:val="Fuentedeprrafopredeter"/>
    <w:uiPriority w:val="21"/>
    <w:qFormat/>
    <w:rsid w:val="00C328B0"/>
    <w:rPr>
      <w:b/>
      <w:bCs/>
      <w:i/>
      <w:iCs/>
    </w:rPr>
  </w:style>
  <w:style w:type="paragraph" w:styleId="Citadestacada">
    <w:name w:val="Intense Quote"/>
    <w:basedOn w:val="Normal"/>
    <w:next w:val="Normal"/>
    <w:link w:val="CitadestacadaCar"/>
    <w:uiPriority w:val="30"/>
    <w:qFormat/>
    <w:rsid w:val="00C328B0"/>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CitadestacadaCar">
    <w:name w:val="Cita destacada Car"/>
    <w:basedOn w:val="Fuentedeprrafopredeter"/>
    <w:link w:val="Citadestacada"/>
    <w:uiPriority w:val="30"/>
    <w:rsid w:val="00C328B0"/>
    <w:rPr>
      <w:rFonts w:asciiTheme="majorHAnsi" w:eastAsiaTheme="majorEastAsia" w:hAnsiTheme="majorHAnsi" w:cstheme="majorBidi"/>
      <w:color w:val="0E2841" w:themeColor="text2"/>
      <w:spacing w:val="-6"/>
      <w:sz w:val="32"/>
      <w:szCs w:val="32"/>
    </w:rPr>
  </w:style>
  <w:style w:type="character" w:styleId="Referenciaintensa">
    <w:name w:val="Intense Reference"/>
    <w:basedOn w:val="Fuentedeprrafopredeter"/>
    <w:uiPriority w:val="32"/>
    <w:qFormat/>
    <w:rsid w:val="00C328B0"/>
    <w:rPr>
      <w:b/>
      <w:bCs/>
      <w:smallCaps/>
      <w:color w:val="0E2841" w:themeColor="text2"/>
      <w:u w:val="single"/>
    </w:rPr>
  </w:style>
  <w:style w:type="paragraph" w:styleId="NormalWeb">
    <w:name w:val="Normal (Web)"/>
    <w:basedOn w:val="Normal"/>
    <w:uiPriority w:val="99"/>
    <w:semiHidden/>
    <w:unhideWhenUsed/>
    <w:rsid w:val="00213A7D"/>
    <w:pPr>
      <w:spacing w:before="100" w:beforeAutospacing="1" w:after="100" w:afterAutospacing="1" w:line="240" w:lineRule="auto"/>
    </w:pPr>
    <w:rPr>
      <w:rFonts w:ascii="Times New Roman" w:eastAsia="Times New Roman" w:hAnsi="Times New Roman" w:cs="Times New Roman"/>
    </w:rPr>
  </w:style>
  <w:style w:type="paragraph" w:styleId="Encabezado">
    <w:name w:val="header"/>
    <w:basedOn w:val="Normal"/>
    <w:link w:val="EncabezadoCar"/>
    <w:uiPriority w:val="99"/>
    <w:unhideWhenUsed/>
    <w:rsid w:val="00597F58"/>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597F58"/>
  </w:style>
  <w:style w:type="paragraph" w:styleId="Piedepgina">
    <w:name w:val="footer"/>
    <w:basedOn w:val="Normal"/>
    <w:link w:val="PiedepginaCar"/>
    <w:uiPriority w:val="99"/>
    <w:unhideWhenUsed/>
    <w:rsid w:val="00597F58"/>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597F58"/>
  </w:style>
  <w:style w:type="paragraph" w:styleId="TtuloTDC">
    <w:name w:val="TOC Heading"/>
    <w:basedOn w:val="Ttulo1"/>
    <w:next w:val="Normal"/>
    <w:uiPriority w:val="39"/>
    <w:unhideWhenUsed/>
    <w:qFormat/>
    <w:rsid w:val="00C328B0"/>
    <w:pPr>
      <w:outlineLvl w:val="9"/>
    </w:pPr>
  </w:style>
  <w:style w:type="paragraph" w:styleId="TDC1">
    <w:name w:val="toc 1"/>
    <w:basedOn w:val="Normal"/>
    <w:next w:val="Normal"/>
    <w:autoRedefine/>
    <w:uiPriority w:val="39"/>
    <w:unhideWhenUsed/>
    <w:rsid w:val="00597F58"/>
    <w:pPr>
      <w:spacing w:after="100"/>
    </w:pPr>
  </w:style>
  <w:style w:type="paragraph" w:styleId="TDC2">
    <w:name w:val="toc 2"/>
    <w:basedOn w:val="Normal"/>
    <w:next w:val="Normal"/>
    <w:autoRedefine/>
    <w:uiPriority w:val="39"/>
    <w:unhideWhenUsed/>
    <w:rsid w:val="00C328B0"/>
    <w:pPr>
      <w:tabs>
        <w:tab w:val="right" w:leader="dot" w:pos="8832"/>
      </w:tabs>
      <w:spacing w:after="100"/>
      <w:ind w:left="240"/>
    </w:pPr>
    <w:rPr>
      <w:noProof/>
      <w:lang w:val="es-ES"/>
    </w:rPr>
  </w:style>
  <w:style w:type="character" w:styleId="Hipervnculo">
    <w:name w:val="Hyperlink"/>
    <w:basedOn w:val="Fuentedeprrafopredeter"/>
    <w:uiPriority w:val="99"/>
    <w:unhideWhenUsed/>
    <w:rsid w:val="00597F58"/>
    <w:rPr>
      <w:color w:val="467886" w:themeColor="hyperlink"/>
      <w:u w:val="single"/>
    </w:rPr>
  </w:style>
  <w:style w:type="paragraph" w:styleId="Sinespaciado">
    <w:name w:val="No Spacing"/>
    <w:uiPriority w:val="1"/>
    <w:qFormat/>
    <w:rsid w:val="00C328B0"/>
    <w:pPr>
      <w:spacing w:after="0" w:line="240" w:lineRule="auto"/>
    </w:pPr>
  </w:style>
  <w:style w:type="character" w:styleId="Mencinsinresolver">
    <w:name w:val="Unresolved Mention"/>
    <w:basedOn w:val="Fuentedeprrafopredeter"/>
    <w:uiPriority w:val="99"/>
    <w:semiHidden/>
    <w:unhideWhenUsed/>
    <w:rsid w:val="00C328B0"/>
    <w:rPr>
      <w:color w:val="605E5C"/>
      <w:shd w:val="clear" w:color="auto" w:fill="E1DFDD"/>
    </w:rPr>
  </w:style>
  <w:style w:type="paragraph" w:styleId="Descripcin">
    <w:name w:val="caption"/>
    <w:basedOn w:val="Normal"/>
    <w:next w:val="Normal"/>
    <w:uiPriority w:val="35"/>
    <w:semiHidden/>
    <w:unhideWhenUsed/>
    <w:qFormat/>
    <w:rsid w:val="00C328B0"/>
    <w:pPr>
      <w:spacing w:line="240" w:lineRule="auto"/>
    </w:pPr>
    <w:rPr>
      <w:b/>
      <w:bCs/>
      <w:smallCaps/>
      <w:color w:val="0E2841" w:themeColor="text2"/>
    </w:rPr>
  </w:style>
  <w:style w:type="character" w:styleId="Textoennegrita">
    <w:name w:val="Strong"/>
    <w:basedOn w:val="Fuentedeprrafopredeter"/>
    <w:uiPriority w:val="22"/>
    <w:qFormat/>
    <w:rsid w:val="00C328B0"/>
    <w:rPr>
      <w:b/>
      <w:bCs/>
    </w:rPr>
  </w:style>
  <w:style w:type="character" w:styleId="nfasis">
    <w:name w:val="Emphasis"/>
    <w:basedOn w:val="Fuentedeprrafopredeter"/>
    <w:uiPriority w:val="20"/>
    <w:qFormat/>
    <w:rsid w:val="00C328B0"/>
    <w:rPr>
      <w:i/>
      <w:iCs/>
    </w:rPr>
  </w:style>
  <w:style w:type="character" w:styleId="nfasissutil">
    <w:name w:val="Subtle Emphasis"/>
    <w:basedOn w:val="Fuentedeprrafopredeter"/>
    <w:uiPriority w:val="19"/>
    <w:qFormat/>
    <w:rsid w:val="00C328B0"/>
    <w:rPr>
      <w:i/>
      <w:iCs/>
      <w:color w:val="595959" w:themeColor="text1" w:themeTint="A6"/>
    </w:rPr>
  </w:style>
  <w:style w:type="character" w:styleId="Referenciasutil">
    <w:name w:val="Subtle Reference"/>
    <w:basedOn w:val="Fuentedeprrafopredeter"/>
    <w:uiPriority w:val="31"/>
    <w:qFormat/>
    <w:rsid w:val="00C328B0"/>
    <w:rPr>
      <w:smallCaps/>
      <w:color w:val="595959" w:themeColor="text1" w:themeTint="A6"/>
      <w:u w:val="none" w:color="7F7F7F" w:themeColor="text1" w:themeTint="80"/>
      <w:bdr w:val="none" w:sz="0" w:space="0" w:color="auto"/>
    </w:rPr>
  </w:style>
  <w:style w:type="character" w:styleId="Ttulodellibro">
    <w:name w:val="Book Title"/>
    <w:basedOn w:val="Fuentedeprrafopredeter"/>
    <w:uiPriority w:val="33"/>
    <w:qFormat/>
    <w:rsid w:val="00C328B0"/>
    <w:rPr>
      <w:b/>
      <w:bCs/>
      <w:smallCaps/>
      <w:spacing w:val="10"/>
    </w:rPr>
  </w:style>
  <w:style w:type="character" w:styleId="Hipervnculovisitado">
    <w:name w:val="FollowedHyperlink"/>
    <w:basedOn w:val="Fuentedeprrafopredeter"/>
    <w:uiPriority w:val="99"/>
    <w:semiHidden/>
    <w:unhideWhenUsed/>
    <w:rsid w:val="00C328B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DEF53735896CE84A85367B846D5B9733" ma:contentTypeVersion="6" ma:contentTypeDescription="Crear nuevo documento." ma:contentTypeScope="" ma:versionID="6c38d1a7990c03da52ea60091236117c">
  <xsd:schema xmlns:xsd="http://www.w3.org/2001/XMLSchema" xmlns:xs="http://www.w3.org/2001/XMLSchema" xmlns:p="http://schemas.microsoft.com/office/2006/metadata/properties" xmlns:ns3="7293a323-de01-4742-9599-7410345a6ecb" targetNamespace="http://schemas.microsoft.com/office/2006/metadata/properties" ma:root="true" ma:fieldsID="6a347c9870f4ce9eb6a669ae84ce2f76" ns3:_="">
    <xsd:import namespace="7293a323-de01-4742-9599-7410345a6ecb"/>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93a323-de01-4742-9599-7410345a6e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7293a323-de01-4742-9599-7410345a6ecb" xsi:nil="true"/>
  </documentManagement>
</p:properties>
</file>

<file path=customXml/itemProps1.xml><?xml version="1.0" encoding="utf-8"?>
<ds:datastoreItem xmlns:ds="http://schemas.openxmlformats.org/officeDocument/2006/customXml" ds:itemID="{CC9EC03A-3BA4-40B1-871E-C90417F0E2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93a323-de01-4742-9599-7410345a6e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CFA05D6-464F-4270-812E-5396DA257585}">
  <ds:schemaRefs>
    <ds:schemaRef ds:uri="http://schemas.microsoft.com/sharepoint/v3/contenttype/forms"/>
  </ds:schemaRefs>
</ds:datastoreItem>
</file>

<file path=customXml/itemProps3.xml><?xml version="1.0" encoding="utf-8"?>
<ds:datastoreItem xmlns:ds="http://schemas.openxmlformats.org/officeDocument/2006/customXml" ds:itemID="{9D536D3B-3F00-41D2-ADF2-76AAB25DCE9B}">
  <ds:schemaRefs>
    <ds:schemaRef ds:uri="http://schemas.openxmlformats.org/officeDocument/2006/bibliography"/>
  </ds:schemaRefs>
</ds:datastoreItem>
</file>

<file path=customXml/itemProps4.xml><?xml version="1.0" encoding="utf-8"?>
<ds:datastoreItem xmlns:ds="http://schemas.openxmlformats.org/officeDocument/2006/customXml" ds:itemID="{CED60B13-0396-4801-85FB-19D6B161535E}">
  <ds:schemaRefs>
    <ds:schemaRef ds:uri="http://schemas.microsoft.com/office/2006/metadata/properties"/>
    <ds:schemaRef ds:uri="http://schemas.microsoft.com/office/infopath/2007/PartnerControls"/>
    <ds:schemaRef ds:uri="7293a323-de01-4742-9599-7410345a6ecb"/>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Pages>
  <Words>2519</Words>
  <Characters>15140</Characters>
  <Application>Microsoft Office Word</Application>
  <DocSecurity>0</DocSecurity>
  <Lines>308</Lines>
  <Paragraphs>94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17565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IGNACIO ESTEBAN MANRIQUEZ SILVA</dc:creator>
  <cp:keywords/>
  <dc:description/>
  <cp:lastModifiedBy>IGNACIO ESTEBAN MANRIQUEZ SILVA</cp:lastModifiedBy>
  <cp:revision>4</cp:revision>
  <dcterms:created xsi:type="dcterms:W3CDTF">2025-11-14T22:41:00Z</dcterms:created>
  <dcterms:modified xsi:type="dcterms:W3CDTF">2025-11-14T22:42:00Z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0x010100DEF53735896CE84A85367B846D5B9733</vt:lpwstr>
  </property>
</Properties>
</file>