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3: Rutherford, Bohr, and the Quantum Mechanical Model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compare the Rutherford, Bohr, and quantum mechanical models of the atom and explain what evidence supported each revision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Nucleus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small, dense, ________ charged center ________ an atom ________ protons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Orbital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three-dimensional region ________ the nucleus ________ there is ________ high probability ________ finding an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Rutherford's Gold Foil Experiment — Evidence for the Nucleus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Quantum Mechanical Model — Probability Clouds and Orbitals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Rutherford, Bohr, and the Quantum Mechanical Model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Rutherford, Bohr, and the Quantum Mechanical Model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rutherford, bohr, and the quantum mechanical model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rutherford, bohr, and the quantum mechanical model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