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Unit 2: Atomic Structure &amp; the Periodic Table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22 days  |  Performance Expectations: HS-PS1-1, HS-PS1-8, HS-PS1-9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Neon signs glow in different colors depending on the gas inside the tube. Why do different elements emit different colors of light when energized?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has our model of the atom changed over time and what evidence drove those changes?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does the arrangement of electrons in an atom determine its chemical behavior?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Why are elements organized the way they are on the periodic table, and what patterns emerge?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History of Atomic Models: Dalton to Thomson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describe Dalton's atomic theory and Thomson'...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History of Atomic Models: Dalton to Thomson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describe Dalton's atomic theory and Thomson's plum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Rutherford, Bohr, and the Quantum Mechanical Model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compare the Rutherford, Bohr, and quantum me...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Rutherford, Bohr, and the Quantum Mechanical Model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compare the Rutherford, Bohr, and quantum mechanical model...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Rutherford, Bohr, and the Quantum Mechanical Model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compare the Rutherford, Bohr, and quantum mechan...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Subatomic Particles, Atomic Number, and Mass Number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determine the number of protons, neutrons, a...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Subatomic Particles, Atomic Number, and Mass Number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determine the number of protons, neutrons, and elec...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Isotopes and Average Atomic Mass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explain what isotopes are and calculate the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Isotopes and Average Atomic Mass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explain what isotopes are and calculate the average...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 Configuration and Orbital Notation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write the full and shorthand electron config...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 Configuration and Orbital Notation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write the full and shorthand electron configuration for el...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 Configuration and Orbital Notation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write the full and shorthand electron configurat...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 Dot Structures and Valence Electrons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draw Lewis electron dot structures for main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 Dot Structures and Valence Electrons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draw Lewis electron dot structures for main group e...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Periodic Table Organization and Periodic Trends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explain how elements are organized on the pe...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Periodic Table Organization and Periodic Trends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explain how elements are organized on the periodic table a...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Periodic Table Organization and Periodic Trends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explain how elements are organized on the period...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Metals, Nonmetals, Metalloids, and Element Families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classify elements as metals, nonmetals, or m...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Metals, Nonmetals, Metalloids, and Element Families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classify elements as metals, nonmetals, or metalloi...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Introduction to Nuclear Chemistry: Radioactive Decay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describe the three main types of radioactive...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Introduction to Nuclear Chemistry: Radioactive Decay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describe the three main types of radioactive decay (alpha,...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Introduction to Nuclear Chemistry: Radioactive Decay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describe the three main types of radioactive dec...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HS-PS1-1</w:t>
              <w:br/>
              <w:t>HS-PS1-3</w:t>
              <w:br/>
              <w:t>HS-PS1-8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Developing and Using Models</w:t>
              <w:br/>
              <w:t>Engaging in Argument from Evidence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 in Systems</w:t>
              <w:br/>
              <w:t>Patterns</w:t>
              <w:br/>
              <w:t>Scale, Proportion, and Quantity</w:t>
              <w:br/>
              <w:t>Structure and Function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PS1.A: Structure and Properties of Matter</w:t>
              <w:br/>
              <w:t>PS1.C: Nuclear Processes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contributions of scientists from diverse backgrounds to atomic theory, including Dmitri Mendeleev's periodic table, Chien-Shiung Wu's work on nuclear physics, and the use of spectroscopy in West African gold assaying traditions.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Atomic model timeline checkpoint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Electron configuration practice quizzes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Periodic trend graphing activity checks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Atomic Structure and Electron Configuration Test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Periodic Table Trends Performance Task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2 Exam: Atomic Structure &amp; Periodicity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2: Flame Test Lab — Identifying Elements by Their Emission Spectra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3: Periodic Trends Graphing and Analysis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