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1: Evidence of Chemical Reactions and Conservation of Mass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identify evidence that a chemical reaction has occurred and demonstrate that mass is conserved during chemical reactions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Reaction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process in ________ one or ________ substances (reactants) ________ converted into ________ or more ________ substances (products) ________ different properties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Law of Conservation of Mass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a chemical ________ the total ________ of the ________ equals the ________ mass of ________ products; matter ________ neither created ________ destroyed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Evidence of Chemical Reactions — Five Key Indicators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Apparent Violations of Conservation — Explaining the Exceptions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Evidence of Chemical Reactions and Conservation of Mass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Evidence of Chemical Reactions and Conservation of Mass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evidence of chemical reactions and conservation of mass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evidence of chemical reactions and conservation of mass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