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11: Enthalpy, Bond Energy, and Energy in Reactions (Day 3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how breaking bonds requires energy and forming bonds releases energy, and use bond energy data to determine whether a reaction is exothermic or endothermic.</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how breaking bonds requires energy and forming bonds releases energy, and use bond energy data to determine whether a reaction is exothermic or endothermic</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Bond energy data table (printed, 1 per student)</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Bond energy calculation worksheet (printed)</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Colored pencils (red for energy absorbed, green for energy released)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Molecular model demo: Build H2 and Cl2 molecules using model kits in front of class. Physically pull them apart (break bonds) and say: 'This required energy — I had to do work.' Then connect the atoms into 2 HCl molecules and say: 'Forming new bonds releases energy.' Ask: If the energy released by forming H-Cl bonds is greater than the energy needed to break H-H and Cl-Cl bonds, what happens to the extra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Using bond energy tables, students work in groups to calculate the total energy required to break all bonds in the reactants and the total energy released by forming all bonds in the products for three reactions: (1) H2 + Cl2 -&gt; 2HCl, (2) N2 + 3H2 -&gt; 2NH3, (3) CH4 + 2O2 -&gt; CO2 + 2H2O. For each, they determine whether the net energy change is positive (endothermic) or negative (exothermic).</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delta H = (energy to break bonds in reactants) - (energy released forming bonds in products). If more energy is released than absorbed, delta H is negative (exothermic). If more energy is absorbed than released, delta H is positive (endothermic). Students create energy bar charts showing energy in vs. energy out for each of their three reactions.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Students examine why combustion reactions (burning fuels) are always exothermic. They compare bond energies in hydrocarbons (C-H and C-C bonds broken) with the very strong bonds formed (C=O in CO2 and O-H in H2O). The strong product bonds release more energy than is needed to break the weaker reactant bonds.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Given bond energies (H-H = 436 kJ/mol, O=O = 498 kJ/mol, O-H = 463 kJ/mol), calculate delta H for 2H2 + O2 -&gt; 2H2O. Show all work and classify the reaction.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bond-counting organizer that walks students through each molecule step by step: 'In H2, how many H-H bonds? ___ x ___ kJ = ___ kJ total.' Include a completed example for the first reaction.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bond energy calculations and energy bar charts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Compare bond energy estimates of delta H to actual experimental delta H values from a reference table and explain why they differ (bond energies are averages, real bonds vary with molecular environment).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bond energy vocabulary card with visual diagrams showing bonds breaking (with a '+' energy arrow) and forming (with a '-' energy arrow); sentence frames for explaining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Pre-counted bond inventory for each reaction; reduced number of reactions from three to two; allow partner work for calculations; enlarged bond energy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work of Marie Maynard Daly, the first African American woman to earn a PhD in chemistry (1947, Columbia University). Her research on cholesterol metabolism and the biochemistry of heart attacks involved understanding how bond energies in biological molecules relate to metabolic energy. Also connect to how Indigenous peoples of the Pacific Northwest used controlled burns (exothermic combustion) for land management, demonstrating intuitive understanding of energy release in reactions.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'Bond Forming': Start with 'Bond Forming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