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6: Energy in Chemical Reactions</w:t>
        <w:br/>
        <w:t>Lesson 12: Hess's Law and Enthalpy Calculations (Day 1 of 3)</w:t>
        <w:br/>
      </w:r>
      <w:r>
        <w:rPr>
          <w:rFonts w:ascii="Calibri" w:hAnsi="Calibri"/>
          <w:b w:val="0"/>
          <w:i/>
          <w:color w:val="D6E4F0"/>
          <w:sz w:val="22"/>
          <w:u w:val="none"/>
        </w:rPr>
        <w:t>PE: HS-PS1-4, HS-PS3-1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Have you ever taken a detour to get somewhere? Did the total distance change depending on the path you took, or was something about the trip the same regardless?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The direct flight from New York to Los Angeles is about 3,950 km. If you fly from New York to Chicago (1,150 km) and then Chicago to Los Angeles (2,800 km), the total is 3,950 km. What pattern do you notice? How might this relate to energy in chemical reactions?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apply Hess's Law to calculate the enthalpy change of a reaction by combining two or more thermochemical equations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HS-PS1-4</w:t>
              <w:br/>
              <w:t>HS-PS3-1</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br/>
              <w:t>PS3.A: Definitions of Energy</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Hess's Law worked example handout (printed)</w:t>
      </w:r>
    </w:p>
    <w:p>
      <w:pPr>
        <w:pStyle w:val="ListBullet"/>
        <w:spacing w:before="20" w:after="20"/>
      </w:pPr>
      <w:r>
        <w:rPr>
          <w:rFonts w:ascii="Calibri" w:hAnsi="Calibri"/>
          <w:b w:val="0"/>
          <w:i w:val="0"/>
          <w:color w:val="000000"/>
          <w:sz w:val="22"/>
          <w:u w:val="none"/>
        </w:rPr>
        <w:t>Thermochemical equation cards (set of 8 per group for puzzle activity)</w:t>
      </w:r>
    </w:p>
    <w:p>
      <w:pPr>
        <w:pStyle w:val="ListBullet"/>
        <w:spacing w:before="20" w:after="20"/>
      </w:pPr>
      <w:r>
        <w:rPr>
          <w:rFonts w:ascii="Calibri" w:hAnsi="Calibri"/>
          <w:b w:val="0"/>
          <w:i w:val="0"/>
          <w:color w:val="000000"/>
          <w:sz w:val="22"/>
          <w:u w:val="none"/>
        </w:rPr>
        <w:t>Whiteboards and markers (1 per group)</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Hess's Law practice problem set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Hess's Law and Enthalpy Calculations. Elevation analogy: Show a diagram of a hiker going from point A (sea level) to point B (mountaintop, 2000 m). Path 1 is direct; Path 2 goes through an intermediate valley and then up. Ask: Does the overall elevation change depend on the path? No — it only depends on the starting and ending points. Introduce Hess's Law: the total enthalpy change depends only on the initial and final states, not the pathway.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Hess's Law and Enthalpy Calculations. Puzzle activity: Groups receive thermochemical equation cards and a target reaction. They must arrange and combine the given equations (reversing or multiplying as needed) so they add up to the target reaction. When equations are combined, their delta H values are added. Groups work through two puzzles of increasing difficulty on their whiteboards.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Hess's Law and Enthalpy Calculations. Teacher formalizes the rules of Hess's Law: (1) If a reaction is reversed, the sign of delta H is reversed. (2) If a reaction is multiplied by a coefficient, delta H is multiplied by the same coefficient. (3) When reactions are added, their delta H values are added. Walk through a complete worked example: Calculate delta H for C(s) + 1/2 O2(g) -&gt; CO(g) using the given reactions for C -&gt; CO2 and CO -&gt; CO2.</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Hess's Law and Enthalpy Calculations. Students solve two additional Hess's Law problems independently. Problem 1: Calculate delta H for the formation of nitrogen dioxide from nitrogen and oxygen using two step reactions. Problem 2: Use three given thermochemical equations to find delta H for the combustion of ethanol.</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Hess's Law and Enthalpy Calculations. Exit ticket: Given two thermochemical equations — (1) S(s) + O2(g) -&gt; SO2(g), delta H = -297 kJ and (2) 2SO2(g) + O2(g) -&gt; 2SO3(g), delta H = -198 kJ — calculate delta H for S(s) + 3/2 O2(g) -&gt; SO3(g). Show all steps.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step-by-step Hess's Law procedure card: Step 1 — Identify the target reaction. Step 2 — Check if each given reaction needs to be reversed. Step 3 — Check if coefficients need adjusting. Step 4 — Add equations and delta H values. Include a fully worked example alongside.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puzzle activity and practice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Apply Hess's Law to calculate the enthalpy of formation of glucose (C6H12O6) from combustion data and compare to the energy stored in food, calculating how many grams of glucose provide 2000 Calories.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thermochemical equation cards with visual molecule diagrams alongside chemical formulas; use color-coded arrows for reversed reactions; bilingual procedure card.</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puzzle complexity to single reversal or single multiplication; provide completed first step for each practice problem; allow partner work;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Germain Hess, a Swiss-Russian chemist who formulated Hess's Law in 1840, and the broader international nature of thermochemistry. Connect to modern applications: Hess's Law is used in food science to calculate the caloric content of complex meals. Explore how different cultural diets (Mediterranean, Japanese, West African) are analyzed using calorimetry and enthalpy calculations for nutritional science.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'Hess's Law': Hess's Law states that enthalpy change is independent of pathway because___. We cannot directly measure the enthalpy change of some reactions, but we can use Hess's Law, so___. The reaction was reversed, so the sign of delta H was___.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