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5: Potential Energy Diagrams and Activation Energy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draw and interpret a potential energy diagram for exothermic and endothermic reactions, labeling reactants, products, activation energy, and enthalpy change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Activated Complex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temporary, high-energy, ________ arrangement of ________ that forms ________ the peak ________ the potential ________ diagram during ________ transition from ________ to products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Activation Energy — The Energy Barrier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Potential Energy Diagrams and Activation Energy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Potential Energy Diagrams and Activation Energy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potential energy diagrams and activation energy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potential energy diagrams and activation energy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