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Student Notes</w:t>
      </w:r>
    </w:p>
    <w:p>
      <w:pPr>
        <w:spacing w:before="0" w:after="80"/>
        <w:jc w:val="center"/>
      </w:pPr>
      <w:r>
        <w:rPr>
          <w:rFonts w:ascii="Calibri" w:hAnsi="Calibri"/>
          <w:b w:val="0"/>
          <w:i/>
          <w:color w:val="1F4E79"/>
          <w:sz w:val="22"/>
          <w:u w:val="none"/>
        </w:rPr>
        <w:t>Unit 10: Waves, EM Radiation &amp; Nuclear Chemistry  |  Lesson 8: Nuclear Reactions: Fission, Fusion, and Radioactive Decay (Day 3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evaluate and explain my understanding to write balanced nuclear equations for alpha decay, beta decay, and positron emission, and compare fission, fusion, and radioactive decay in terms of changes to the nucleus and energy released</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Beta Decay</w:t>
            </w:r>
          </w:p>
        </w:tc>
        <w:tc>
          <w:tcPr>
            <w:tcW w:type="dxa" w:w="7200"/>
          </w:tcPr>
          <w:p>
            <w:r/>
            <w:r>
              <w:rPr>
                <w:rFonts w:ascii="Calibri" w:hAnsi="Calibri"/>
                <w:b w:val="0"/>
                <w:i w:val="0"/>
                <w:color w:val="000000"/>
                <w:sz w:val="22"/>
                <w:u w:val="none"/>
              </w:rPr>
              <w:t>A type of ________ decay in ________ a neutron ________ to a ________ and emits ________ beta particle ________ electron)</w:t>
            </w:r>
          </w:p>
        </w:tc>
      </w:tr>
      <w:tr>
        <w:tc>
          <w:tcPr>
            <w:tcW w:type="dxa" w:w="2880"/>
            <w:shd w:fill="F2F2F2" w:val="clear"/>
          </w:tcPr>
          <w:p>
            <w:r/>
            <w:r>
              <w:rPr>
                <w:rFonts w:ascii="Calibri" w:hAnsi="Calibri"/>
                <w:b w:val="0"/>
                <w:i w:val="0"/>
                <w:color w:val="000000"/>
                <w:sz w:val="22"/>
                <w:u w:val="none"/>
              </w:rPr>
              <w:t>Half-Life</w:t>
            </w:r>
          </w:p>
        </w:tc>
        <w:tc>
          <w:tcPr>
            <w:tcW w:type="dxa" w:w="7200"/>
            <w:shd w:fill="F2F2F2" w:val="clear"/>
          </w:tcPr>
          <w:p>
            <w:r/>
            <w:r>
              <w:rPr>
                <w:rFonts w:ascii="Calibri" w:hAnsi="Calibri"/>
                <w:b w:val="0"/>
                <w:i w:val="0"/>
                <w:color w:val="000000"/>
                <w:sz w:val="22"/>
                <w:u w:val="none"/>
              </w:rPr>
              <w:t>The time required ________ half of ________ atoms in ________ radioactive sample ________ decay</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3: Writing and Balancing Nuclear Equations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Nuclear Reactions: Fission, Fusion, and Radioactive Decay (Day 3 of 3):</w:t>
      </w:r>
    </w:p>
    <w:p>
      <w:pPr>
        <w:spacing w:before="80" w:after="40"/>
      </w:pPr>
      <w:r>
        <w:rPr>
          <w:rFonts w:ascii="Calibri" w:hAnsi="Calibri"/>
          <w:b/>
          <w:i w:val="0"/>
          <w:color w:val="000000"/>
          <w:sz w:val="22"/>
          <w:u w:val="none"/>
        </w:rPr>
        <w:t xml:space="preserve">Nuclear Reactions: Fission, Fusion, and Radioactive Decay (Day 3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nuclear reactions: fission, fusion, and radioactive decay (day 3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nuclear reactions: fission, fusion, and radioactive decay (day 3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