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2: Kinematics — 1D &amp; 2D Motion</w:t>
        <w:br/>
        <w:t>Lesson 17: Projectile Motion — Angled Launch Introduction (Day 1 of 2)</w:t>
        <w:br/>
      </w:r>
      <w:r>
        <w:rPr>
          <w:rFonts w:ascii="Calibri" w:hAnsi="Calibri"/>
          <w:b w:val="0"/>
          <w:i/>
          <w:color w:val="D6E4F0"/>
          <w:sz w:val="22"/>
          <w:u w:val="none"/>
        </w:rPr>
        <w:t>PE: HS-PS2-1</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Think about throwing a ball as far as you can. What angle would you throw it at? Why not straight up? Why not at a very low angle? What's the sweet spot?</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A soccer ball is kicked at 20 m/s at an angle of 30 degrees above the ground. Calculate the horizontal component (vx = v cos 30) and the vertical component (vy = v sin 30) of the initial velocity.</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define and identify key concepts related to: resolve the initial velocity of an angled projectile into horizontal and vertical components and use them to calculate maximum height, total time, and range</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HS-PS2-1</w:t>
            </w:r>
          </w:p>
        </w:tc>
        <w:tc>
          <w:tcPr>
            <w:tcW w:type="dxa" w:w="2880"/>
          </w:tcPr>
          <w:p>
            <w:r/>
            <w:r>
              <w:rPr>
                <w:rFonts w:ascii="Calibri" w:hAnsi="Calibri"/>
                <w:b w:val="0"/>
                <w:i w:val="0"/>
                <w:color w:val="000000"/>
                <w:sz w:val="22"/>
                <w:u w:val="none"/>
              </w:rPr>
              <w:t>Using Mathematics and Computational Thinking</w:t>
              <w:br/>
              <w:t>Developing and Using Models</w:t>
            </w:r>
          </w:p>
        </w:tc>
        <w:tc>
          <w:tcPr>
            <w:tcW w:type="dxa" w:w="2160"/>
          </w:tcPr>
          <w:p>
            <w:r/>
            <w:r>
              <w:rPr>
                <w:rFonts w:ascii="Calibri" w:hAnsi="Calibri"/>
                <w:b w:val="0"/>
                <w:i w:val="0"/>
                <w:color w:val="000000"/>
                <w:sz w:val="22"/>
                <w:u w:val="none"/>
              </w:rPr>
              <w:t>Cause and Effect</w:t>
              <w:br/>
              <w:t>Scale, Proportion, and Quantity</w:t>
            </w:r>
          </w:p>
        </w:tc>
        <w:tc>
          <w:tcPr>
            <w:tcW w:type="dxa" w:w="3600"/>
          </w:tcPr>
          <w:p>
            <w:r/>
            <w:r>
              <w:rPr>
                <w:rFonts w:ascii="Calibri" w:hAnsi="Calibri"/>
                <w:b w:val="0"/>
                <w:i w:val="0"/>
                <w:color w:val="000000"/>
                <w:sz w:val="22"/>
                <w:u w:val="none"/>
              </w:rPr>
              <w:t>PS2.A: Forces and Motion</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Scientific calculators with trig functions (1 per student)</w:t>
      </w:r>
    </w:p>
    <w:p>
      <w:pPr>
        <w:pStyle w:val="ListBullet"/>
        <w:spacing w:before="20" w:after="20"/>
      </w:pPr>
      <w:r>
        <w:rPr>
          <w:rFonts w:ascii="Calibri" w:hAnsi="Calibri"/>
          <w:b w:val="0"/>
          <w:i w:val="0"/>
          <w:color w:val="000000"/>
          <w:sz w:val="22"/>
          <w:u w:val="none"/>
        </w:rPr>
        <w:t>Protractors</w:t>
      </w:r>
    </w:p>
    <w:p>
      <w:pPr>
        <w:pStyle w:val="ListBullet"/>
        <w:spacing w:before="20" w:after="20"/>
      </w:pPr>
      <w:r>
        <w:rPr>
          <w:rFonts w:ascii="Calibri" w:hAnsi="Calibri"/>
          <w:b w:val="0"/>
          <w:i w:val="0"/>
          <w:color w:val="000000"/>
          <w:sz w:val="22"/>
          <w:u w:val="none"/>
        </w:rPr>
        <w:t>Projectile motion simulation (PhET or similar) on devices</w:t>
      </w:r>
    </w:p>
    <w:p>
      <w:pPr>
        <w:pStyle w:val="ListBullet"/>
        <w:spacing w:before="20" w:after="20"/>
      </w:pPr>
      <w:r>
        <w:rPr>
          <w:rFonts w:ascii="Calibri" w:hAnsi="Calibri"/>
          <w:b w:val="0"/>
          <w:i w:val="0"/>
          <w:color w:val="000000"/>
          <w:sz w:val="22"/>
          <w:u w:val="none"/>
        </w:rPr>
        <w:t>Angle-launched projectile worksheet</w:t>
      </w:r>
    </w:p>
    <w:p>
      <w:pPr>
        <w:pStyle w:val="ListBullet"/>
        <w:spacing w:before="20" w:after="20"/>
      </w:pPr>
      <w:r>
        <w:rPr>
          <w:rFonts w:ascii="Calibri" w:hAnsi="Calibri"/>
          <w:b w:val="0"/>
          <w:i w:val="0"/>
          <w:color w:val="000000"/>
          <w:sz w:val="22"/>
          <w:u w:val="none"/>
        </w:rPr>
        <w:t>Physics Reference Table (NYSED)</w:t>
      </w:r>
    </w:p>
    <w:p>
      <w:pPr>
        <w:pStyle w:val="ListBullet"/>
        <w:spacing w:before="20" w:after="20"/>
      </w:pPr>
      <w:r>
        <w:rPr>
          <w:rFonts w:ascii="Calibri" w:hAnsi="Calibri"/>
          <w:b w:val="0"/>
          <w:i w:val="0"/>
          <w:color w:val="000000"/>
          <w:sz w:val="22"/>
          <w:u w:val="none"/>
        </w:rPr>
        <w:t>Graph paper</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Introduce the phenomenon and driving question. Students make initial observations and predictions. Topic focus: Projectile Motion — Angled Launch Introduction. Show a slow-motion video of a soccer goalkeeper's goal kick. The ball travels in a symmetric arc. Ask: What determines how far the ball goes — the speed, the angle, or both? Use a PhET projectile simulation to launch the same speed at 30, 45, 60, and 75 degrees. Students observe which angle produces the maximum range (45 degrees) and discuss why.</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Hands-on exploration or guided investigation to build initial understanding. Topic focus: Projectile Motion — Angled Launch Introduction. Using the PhET simulation, students launch projectiles at 45 degrees with different speeds and record the range, max height, and total time. Then they launch at the same speed but different angles (15, 30, 45, 60, 75 degrees). They discover that complementary angles (30 and 60, 15 and 75) give the same range and that 45 degrees maximizes range.</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Teacher-led instruction introducing key vocabulary and foundational concepts. Topic focus: Projectile Motion — Angled Launch Introduction. Teach the full solution method for angled launches: Step 1 — Resolve vi into components: vx = vi cos(theta), vy = vi sin(theta). Step 2 — Use vy and vertical equations to find time to max height (vy_final = 0) and total time (symmetry: total time = 2 x time to top). Step 3 — Use vx and total time to find range. Step 4 — Use vy to find max height. Work through a complete example: a football punted at 22 m/s at 55 degrees.</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Hochman writing activity connecting new vocabulary to prior knowledge. Topic focus: Projectile Motion — Angled Launch Introduction. Real-world problem: A long jumper leaves the ground at 9.0 m/s at an angle of 22 degrees above horizontal. Calculate the range of the jump. Then discuss: Why don't long jumpers launch at 45 degrees? (Because they can't maintain the same speed at a steeper launch angle — biomechanics limit the angle.)</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Quick formative check — exit ticket with 2-3 questions on key definitions and concepts. Topic focus: Projectile Motion — Angled Launch Introduction. Exit ticket: A cannonball is fired at 50 m/s at 37 degrees above horizontal. (a) Find vx and vy. (b) How long until it reaches maximum height? (c) What is the maximum height?</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a step-by-step angled projectile template with blanks: 'Step 1: vx = ___ x cos(___) = ___. Step 2: vy = ___ x sin(___) = ___.' Include a calculator keystroke guide for trig functions.</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simulation exploration and angled launch problems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Solve for the launch angle needed to hit a target at a known distance and height (requires quadratic formula). Analyze why there are typically two angles that can hit the same target on level ground.</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Use the PhET simulation as a primary learning tool — visual trajectory allows understanding before mathematical formalism. Provide a labeled diagram of the angled launch with all components and variables annotated in English and native language.</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Allow use of the simulation to check answers after calculating. Provide the trig values for common angles (30, 37, 45, 53, 60 degrees) on a reference card. Reduce the number of practice problems.</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Explore how the physics of projectile motion is central to cricket bowling — a sport with deep cultural significance in South Asian, Caribbean, and British communities. Analyze how bowlers use launch angle and speed to create different types of deliveries.</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Because/But/So sentences using 'launch angle': A projectile launched at 45 degrees achieves maximum range because___. The horizontal and vertical components of velocity change independently, but the launch angle determines the ratio of initial components, so___. Two complementary angles (like 30 and 60 degrees) produce the same range because___.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