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23: Kinematics Problem-Solving Workshop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solve a variety of kinematics problems by integrating graphical analysis, kinematic equations, and free fall concepts.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Problem-solving strategy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systematic approach: ________ knowns/unknowns, draw ________ diagram, select ________ solve, check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Integration of concepts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multiple physics ________ together to ________ complex real-world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Kinematics Problem Types Review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Strategy Selection Guide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Common Mistakes and How to Avoid Them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Kinematics Problem-Solving Workshop: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Kinematics Problem-Solving Workshop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kinematics problem-solving workshop,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kinematics problem-solving workshop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