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Momentum &amp; Impulse  |  Lesson 14: Momentum Unit Review and Safety Engineering Design Challenge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design and evaluate a device that minimizes the force on an object during a collision by applying the impulse-momentum theorem and conservation of momentum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Impulse-Momentum Theorem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Impulse equals change ________ momentum: F ________ Delta t ________ Delta p; ________ bridge between ________ and momentum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Safety Engineering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application of ________ principles (especially ________ to design ________ and systems ________ protect people ________ collisions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Problem-Solving Strategy for Collision Problems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Momentum Unit Review and Safety Engineering Design Challenge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Momentum Unit Review and Safety Engineering Design Challenge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momentum unit review and safety engineering design challenge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momentum unit review and safety engineering design challenge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