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5: Gravity, Electrostatics &amp; Magnetism  |  Lesson 14: Magnetic Fields and Electromagnetism (Day 1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define and describe key concepts related to: describe the magnetic field around a bar magnet and a current-carrying wire, and explain the relationship between electric current and magnetic fields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Magnetic Field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region of ________ where a ________ material or ________ charge experiences ________ magnetic force; ________ by field ________ from north ________ south poles ________ the magnet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Right-Hand Rule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method to ________ the direction ________ the magnetic ________ around a ________ point the ________ in the ________ of conventional ________ flow, and ________ fingers curl ________ the direction ________ the magnetic ________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1: Magnetic Fields — Bar Magnets and Field Lines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4: Solenoids and Electromagnets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Magnetic Fields and Electromagnetism (Day 1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Magnetic Fields and Electromagnetism (Day 1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magnetic fields and electromagnetism (day 1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magnetic fields and electromagnetism (day 1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