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10: Nuclear Physics</w:t>
        <w:br/>
        <w:t>Lesson 1: Nuclear Structure, Stability, and Radioactive Decay (Day 1 of 3)</w:t>
        <w:br/>
      </w:r>
      <w:r>
        <w:rPr>
          <w:rFonts w:ascii="Calibri" w:hAnsi="Calibri"/>
          <w:b w:val="0"/>
          <w:i/>
          <w:color w:val="D6E4F0"/>
          <w:sz w:val="22"/>
          <w:u w:val="none"/>
        </w:rPr>
        <w:t>PE: HS-PS1-8</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Radioactivity is a word that can sound scary. Where have you heard it before — movies, news, science class? What do you already know about it, and what questions do you have?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Carbon-14 is radioactive and slowly decays over time. Carbon-12 is stable and does not decay. Both have 6 protons. What is different about their nuclei? Why might having extra neutrons make a nucleus unstable?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describe the structure of the nucleus, identify the three types of radioactive decay (alpha, beta, gamma), and write balanced nuclear equations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HS-PS1-8</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Energy and Matter in Systems</w:t>
              <w:br/>
              <w:t>Stability and Change</w:t>
            </w:r>
          </w:p>
        </w:tc>
        <w:tc>
          <w:tcPr>
            <w:tcW w:type="dxa" w:w="3600"/>
          </w:tcPr>
          <w:p>
            <w:r/>
            <w:r>
              <w:rPr>
                <w:rFonts w:ascii="Calibri" w:hAnsi="Calibri"/>
                <w:b w:val="0"/>
                <w:i w:val="0"/>
                <w:color w:val="000000"/>
                <w:sz w:val="22"/>
                <w:u w:val="none"/>
              </w:rPr>
              <w:t>PS1.C: Nuclear Processes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Periodic table and nuclide chart</w:t>
      </w:r>
    </w:p>
    <w:p>
      <w:pPr>
        <w:pStyle w:val="ListBullet"/>
        <w:spacing w:before="20" w:after="20"/>
      </w:pPr>
      <w:r>
        <w:rPr>
          <w:rFonts w:ascii="Calibri" w:hAnsi="Calibri"/>
          <w:b w:val="0"/>
          <w:i w:val="0"/>
          <w:color w:val="000000"/>
          <w:sz w:val="22"/>
          <w:u w:val="none"/>
        </w:rPr>
        <w:t>Colored beads or balls (red for protons, blue for neutrons)</w:t>
      </w:r>
    </w:p>
    <w:p>
      <w:pPr>
        <w:pStyle w:val="ListBullet"/>
        <w:spacing w:before="20" w:after="20"/>
      </w:pPr>
      <w:r>
        <w:rPr>
          <w:rFonts w:ascii="Calibri" w:hAnsi="Calibri"/>
          <w:b w:val="0"/>
          <w:i w:val="0"/>
          <w:color w:val="000000"/>
          <w:sz w:val="22"/>
          <w:u w:val="none"/>
        </w:rPr>
        <w:t>Nuclear decay reference cards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Nuclear Structure, Stability, and Radioactive Decay. Show a smoke detector — inside is a tiny amount of Americium-241, a radioactive element. It saves thousands of lives every year. Then show a medical PET scan image — radioactive tracers reveal brain activity. Radioactivity is not just about bombs and disasters — it has everyday applications that benefit society. Today we learn what radioactivity actually is at the nuclear level.</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Nuclear Structure, Stability, and Radioactive Decay. Model building: Students use colored beads to build nuclei of several isotopes: H-1, H-2, H-3, He-4, C-12, C-14, U-235, U-238. They count protons (atomic number) and neutrons (mass number - atomic number). For each, they research whether it is stable or radioactive. Students look for patterns: very heavy nuclei tend to be unstable, nuclei with too many or too few neutrons relative to protons tend to be unstable.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Nuclear Structure, Stability, and Radioactive Decay. The strong nuclear force holds the nucleus together, overcoming proton-proton electrostatic repulsion. Unstable nuclei undergo radioactive decay to reach a more stable configuration. Three types: Alpha decay — nucleus emits a helium-4 nucleus (2 protons, 2 neutrons); reduces atomic number by 2 and mass number by 4. Beta decay — a neutron converts to a proton, emitting an electron (beta particle); increases atomic number by 1, mass number unchanged. Gamma decay — nucleus releases energy as a high-energy photon; no change in atomic number or mass number. Nuclear equations must balance: total mass numbers and total atomic numbers are conserved. Work through examples of each type.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Nuclear Structure, Stability, and Radioactive Decay. Students write balanced nuclear equations for: (1) Alpha decay of U-238. (2) Beta decay of C-14. (3) Alpha decay of Ra-226. They identify the daughter nucleus in each case using the periodic table. Then students rank the three types of radiation by penetrating power (alpha &lt; beta &lt; gamma) and ionizing ability (alpha &gt; beta &gt; gamma).</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Nuclear Structure, Stability, and Radioactive Decay. Exit ticket: (a) Write the balanced nuclear equation for the alpha decay of Po-210. (b) What type of decay increases the atomic number by 1 without changing the mass number? (c) Which type of radiation is stopped by a sheet of paper? Which requires lead or thick concrete?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nuclear decay reference card showing the three types with particle symbols, mass number change, and atomic number change in a table. Include worked examples of balanced nuclear equations for each type.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model building and nuclear equation balancing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decay chain of U-238, which undergoes 14 sequential decays before becoming stable Pb-206. Identify each decay type in the chain. Calculate the total number of alpha and beta particles emitted.</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bead models as primary learning. Provide a visual decay diagram with bilingual labels showing the particle emitted and the changes in atomic and mass number for each decay type.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nuclear equation balancing template: 'Top numbers (mass) must add up the same on both sides. Bottom numbers (atomic) must add up the same.' Include a worked example alongside each problem. Allow periodic table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Lise Meitner, an Austrian-Swedish physicist who was the first to correctly explain nuclear fission in 1939. Despite her critical contribution, only her male colleague Otto Hahn received the Nobel Prize. Meitner, who was Jewish, had fled Nazi Germany. Element 109, Meitnerium, was later named in her honor. Connect to the broader theme of how scientific credit has historically been denied to women and minorities.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sentences using 'radioactive decay': Carbon-14 undergoes beta decay because___. Alpha particles and beta particles are both emitted during radioactive decay, but alpha particles are much more massive because___. A Geiger counter detected radiation from the sample, so the scientist concluded that___.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