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ensity-teacher-guide"/>
    <w:p>
      <w:pPr>
        <w:pStyle w:val="Heading1"/>
      </w:pPr>
      <w:r>
        <w:t xml:space="preserve">Density — Teacher Guide</w:t>
      </w:r>
    </w:p>
    <w:bookmarkStart w:id="9" w:name="cover"/>
    <w:p>
      <w:pPr>
        <w:pStyle w:val="Heading2"/>
      </w:pPr>
      <w:r>
        <w:t xml:space="preserve">Cover</w:t>
      </w:r>
    </w:p>
    <w:p>
      <w:pPr>
        <w:pStyle w:val="FirstParagraph"/>
      </w:pPr>
      <w:r>
        <w:rPr>
          <w:b/>
          <w:bCs/>
        </w:rPr>
        <w:t xml:space="preserve">Unit: Safety and Measurement — Lesson 05: Density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HS-PS2-6</w:t>
      </w:r>
      <w:r>
        <w:t xml:space="preserve"> </w:t>
      </w:r>
      <w:r>
        <w:t xml:space="preserve">—</w:t>
      </w:r>
      <w:r>
        <w:t xml:space="preserve"> </w:t>
      </w:r>
      <w:r>
        <w:rPr>
          <w:i/>
          <w:iCs/>
        </w:rPr>
        <w:t xml:space="preserve">“Communicate scientific and technical information about why the molecular-level structure is important in the functioning of designed materials.”</w:t>
      </w:r>
      <w:r>
        <w:t xml:space="preserve"> </w:t>
      </w:r>
      <w:r>
        <w:t xml:space="preserve">Density is the prototypical bridge between molecular-level particle spacing (structure) and the bulk property of whether an object floats or sinks (function). The 2025 NYS Chemistry Reference Table lists the density of water as 1.0 g/mL — students are expected to compare a calculated density to this value and predict float/sink behavior, not derive the constant from first principles. Per East Meadow guidance, density calculations appear in multiple-choice and constructed-response items on the Regents assessment and thread through solution-concentration, gas-law, and phase-change units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particle spacing at the molecular level determines density at the macroscopic level, and that density determines whether an object floats — a function critical to aquatic ecosystems and everyday materials design.</w:t>
      </w:r>
    </w:p>
    <w:bookmarkEnd w:id="10"/>
    <w:bookmarkStart w:id="11" w:name="phenomenon"/>
    <w:p>
      <w:pPr>
        <w:pStyle w:val="Heading3"/>
      </w:pPr>
      <w:r>
        <w:t xml:space="preserve">Phenomenon</w:t>
      </w:r>
    </w:p>
    <w:p>
      <w:pPr>
        <w:pStyle w:val="FirstParagraph"/>
      </w:pPr>
      <w:r>
        <w:t xml:space="preserve">A glass of ice water sits on a lab bench. The ice cubes float. For almost every substance on Earth, the solid form is denser than the liquid — iron sinks in molten iron, copper sinks in molten copper, even wax sinks in liquid wax. Water is the spectacular exception: ice floats on liquid water, which means frozen lakes have a layer of insulating ice on top and liquid water underneath. Without that anomaly, lakes would freeze solid from the bottom up, and most aquatic life could not survive winter.</w:t>
      </w:r>
    </w:p>
    <w:p>
      <w:pPr>
        <w:pStyle w:val="BodyText"/>
      </w:pPr>
      <w:r>
        <w:rPr>
          <w:b/>
          <w:bCs/>
        </w:rPr>
        <w:t xml:space="preserve">Driving question:</w:t>
      </w:r>
      <w:r>
        <w:t xml:space="preserve"> </w:t>
      </w:r>
      <w:r>
        <w:t xml:space="preserve">Why does ice float on water when most solids sink in their own liquid?</w:t>
      </w:r>
    </w:p>
    <w:bookmarkEnd w:id="11"/>
    <w:bookmarkStart w:id="12" w:name="javalab-labs"/>
    <w:p>
      <w:pPr>
        <w:pStyle w:val="Heading3"/>
      </w:pPr>
      <w:r>
        <w:t xml:space="preserve">Javalab / Labs</w:t>
      </w:r>
    </w:p>
    <w:p>
      <w:pPr>
        <w:pStyle w:val="Compact"/>
        <w:numPr>
          <w:ilvl w:val="0"/>
          <w:numId w:val="1001"/>
        </w:numPr>
      </w:pPr>
      <w:r>
        <w:rPr>
          <w:b/>
          <w:bCs/>
        </w:rPr>
        <w:t xml:space="preserve">Density lab — measure and plot:</w:t>
      </w:r>
      <w:r>
        <w:t xml:space="preserve"> </w:t>
      </w:r>
      <w:r>
        <w:t xml:space="preserve">Students measure the mass (balance) and volume (graduated cylinder / water displacement) of several metal samples (aluminum, copper, etc.), plot mass on the y-axis versus volume on the x-axis, draw a best-fit line through the origin, and read the slope. The slope equals density. Students compare their experimental slope to a density reference table and identify the metal. This ABCs activity precedes the formal definition of density.</w:t>
      </w:r>
    </w:p>
    <w:p>
      <w:pPr>
        <w:pStyle w:val="Compact"/>
        <w:numPr>
          <w:ilvl w:val="0"/>
          <w:numId w:val="1001"/>
        </w:numPr>
      </w:pPr>
      <w:r>
        <w:rPr>
          <w:b/>
          <w:bCs/>
        </w:rPr>
        <w:t xml:space="preserve">Layered-liquids demo:</w:t>
      </w:r>
      <w:r>
        <w:t xml:space="preserve"> </w:t>
      </w:r>
      <w:r>
        <w:t xml:space="preserve">Teacher layers several liquids (corn syrup, water with food coloring, vegetable oil) in a graduated cylinder. Students predict and observe that each liquid</w:t>
      </w:r>
      <w:r>
        <w:t xml:space="preserve"> </w:t>
      </w:r>
      <w:r>
        <w:t xml:space="preserve">“finds its level”</w:t>
      </w:r>
      <w:r>
        <w:t xml:space="preserve"> </w:t>
      </w:r>
      <w:r>
        <w:t xml:space="preserve">based on its density relative to the others. This connects directly to the float/sink framework.</w:t>
      </w:r>
    </w:p>
    <w:p>
      <w:pPr>
        <w:pStyle w:val="Compact"/>
        <w:numPr>
          <w:ilvl w:val="0"/>
          <w:numId w:val="1001"/>
        </w:numPr>
      </w:pPr>
      <w:r>
        <w:rPr>
          <w:b/>
          <w:bCs/>
        </w:rPr>
        <w:t xml:space="preserve">Floating-egg (salt water) demo:</w:t>
      </w:r>
      <w:r>
        <w:t xml:space="preserve"> </w:t>
      </w:r>
      <w:r>
        <w:t xml:space="preserve">A raw egg sinks in fresh water (density ≈ 1.0 g/mL) and floats when enough salt is dissolved. Students use D = m/V and the concept of changing the liquid’s density to explain the phenomenon. Connects to ocean ecosystems and the Dead Sea.</w:t>
      </w:r>
    </w:p>
    <w:bookmarkEnd w:id="12"/>
    <w:bookmarkStart w:id="13" w:name="assessments"/>
    <w:p>
      <w:pPr>
        <w:pStyle w:val="Heading3"/>
      </w:pPr>
      <w:r>
        <w:t xml:space="preserve">Assessments</w:t>
      </w:r>
    </w:p>
    <w:p>
      <w:pPr>
        <w:pStyle w:val="Compact"/>
        <w:numPr>
          <w:ilvl w:val="0"/>
          <w:numId w:val="1002"/>
        </w:numPr>
      </w:pPr>
      <w:r>
        <w:rPr>
          <w:b/>
          <w:bCs/>
        </w:rPr>
        <w:t xml:space="preserve">Density problem set</w:t>
      </w:r>
      <w:r>
        <w:t xml:space="preserve"> </w:t>
      </w:r>
      <w:r>
        <w:t xml:space="preserve">(dimensional analysis from Lesson 04): find D given m and V; find m given D and V; find V given D and m; applied float/sink prediction with comparison to water.</w:t>
      </w:r>
    </w:p>
    <w:p>
      <w:pPr>
        <w:pStyle w:val="Compact"/>
        <w:numPr>
          <w:ilvl w:val="0"/>
          <w:numId w:val="1002"/>
        </w:numPr>
      </w:pPr>
      <w:r>
        <w:rPr>
          <w:b/>
          <w:bCs/>
        </w:rPr>
        <w:t xml:space="preserve">Exit Ticket</w:t>
      </w:r>
      <w:r>
        <w:t xml:space="preserve"> </w:t>
      </w:r>
      <w:r>
        <w:t xml:space="preserve">(Phase 5): three items — calculate density from mass and volume; predict float/sink; one-sentence explanation of ice floating using particle spacing.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HS-PS2-6 (molecular-level structure → bulk property → function in natural/designed systems)</w:t>
            </w:r>
          </w:p>
        </w:tc>
      </w:tr>
      <w:tr>
        <w:tc>
          <w:tcPr/>
          <w:p>
            <w:pPr>
              <w:pStyle w:val="Compact"/>
            </w:pPr>
            <w:r>
              <w:rPr>
                <w:b/>
                <w:bCs/>
              </w:rPr>
              <w:t xml:space="preserve">CCC focus</w:t>
            </w:r>
          </w:p>
        </w:tc>
        <w:tc>
          <w:tcPr/>
          <w:p>
            <w:pPr>
              <w:pStyle w:val="Compact"/>
            </w:pPr>
            <w:r>
              <w:t xml:space="preserve">Structure and Function — particle spacing at the molecular level determines density (structure → property); density relative to water determines float/sink behavior (property → function).</w:t>
            </w:r>
          </w:p>
        </w:tc>
      </w:tr>
      <w:tr>
        <w:tc>
          <w:tcPr/>
          <w:p>
            <w:pPr>
              <w:pStyle w:val="Compact"/>
            </w:pPr>
            <w:r>
              <w:rPr>
                <w:b/>
                <w:bCs/>
              </w:rPr>
              <w:t xml:space="preserve">Strategy chips</w:t>
            </w:r>
          </w:p>
        </w:tc>
        <w:tc>
          <w:tcPr/>
          <w:p>
            <w:pPr>
              <w:pStyle w:val="Compact"/>
            </w:pPr>
            <w:r>
              <w:t xml:space="preserve">ACTIVE LEARNING — hands-on density lab (measure, plot, find slope); OPTIC applied to the mass-vs-volume graph (Observe, Parts, Title, Interrelationships, Conclusion)</w:t>
            </w:r>
          </w:p>
        </w:tc>
      </w:tr>
      <w:tr>
        <w:tc>
          <w:tcPr/>
          <w:p>
            <w:pPr>
              <w:pStyle w:val="Compact"/>
            </w:pPr>
            <w:r>
              <w:rPr>
                <w:b/>
                <w:bCs/>
              </w:rPr>
              <w:t xml:space="preserve">Materials</w:t>
            </w:r>
          </w:p>
        </w:tc>
        <w:tc>
          <w:tcPr/>
          <w:p>
            <w:pPr>
              <w:pStyle w:val="Compact"/>
            </w:pPr>
            <w:r>
              <w:t xml:space="preserve">Balances, graduated cylinders, water, metal sample sets (Al, Cu, etc.), ice, salt, 2025 Chemistry Reference Tables,</w:t>
            </w:r>
            <w:r>
              <w:t xml:space="preserve"> </w:t>
            </w:r>
            <w:r>
              <w:rPr>
                <w:rStyle w:val="VerbatimChar"/>
              </w:rPr>
              <w:t xml:space="preserve">figures/density_graph.png</w:t>
            </w:r>
            <w:r>
              <w:t xml:space="preserve"> </w:t>
            </w:r>
            <w:r>
              <w:t xml:space="preserve">projected,</w:t>
            </w:r>
            <w:r>
              <w:t xml:space="preserve"> </w:t>
            </w:r>
            <w:r>
              <w:rPr>
                <w:rStyle w:val="VerbatimChar"/>
              </w:rPr>
              <w:t xml:space="preserve">figures/ice_vs_water.png</w:t>
            </w:r>
            <w:r>
              <w:t xml:space="preserve"> </w:t>
            </w:r>
            <w:r>
              <w:t xml:space="preserve">projected</w:t>
            </w:r>
          </w:p>
        </w:tc>
      </w:tr>
      <w:tr>
        <w:tc>
          <w:tcPr/>
          <w:p>
            <w:pPr>
              <w:pStyle w:val="Compact"/>
            </w:pPr>
            <w:r>
              <w:rPr>
                <w:b/>
                <w:bCs/>
              </w:rPr>
              <w:t xml:space="preserve">Safety</w:t>
            </w:r>
          </w:p>
        </w:tc>
        <w:tc>
          <w:tcPr/>
          <w:p>
            <w:pPr>
              <w:pStyle w:val="Compact"/>
            </w:pPr>
            <w:r>
              <w:t xml:space="preserve">Wipe spilled water immediately. Handle graduated cylinders carefully — glass breaks. Metal samples are dense and can dent lab benches if dropped. No chemical hazards.</w:t>
            </w:r>
          </w:p>
        </w:tc>
      </w:tr>
      <w:tr>
        <w:tc>
          <w:tcPr/>
          <w:p>
            <w:pPr>
              <w:pStyle w:val="Compact"/>
            </w:pPr>
            <w:r>
              <w:rPr>
                <w:b/>
                <w:bCs/>
              </w:rPr>
              <w:t xml:space="preserve">Prior knowledge</w:t>
            </w:r>
          </w:p>
        </w:tc>
        <w:tc>
          <w:tcPr/>
          <w:p>
            <w:pPr>
              <w:pStyle w:val="Compact"/>
            </w:pPr>
            <w:r>
              <w:t xml:space="preserve">Lessons 01–04 — mass and volume measurement (Lesson 02); significant figures (Lesson 03); dimensional analysis for D = m/V calculations (Lesson 04). Students should be comfortable reading a balance to the nearest 0.1 g and a graduated cylinder to the nearest 0.1 mL before this lesson.</w:t>
            </w:r>
          </w:p>
        </w:tc>
      </w:tr>
    </w:tbl>
    <w:p>
      <w:pPr>
        <w:pStyle w:val="BodyText"/>
      </w:pPr>
      <w:r>
        <w:rPr>
          <w:b/>
          <w:bCs/>
        </w:rPr>
        <w:t xml:space="preserve">Lesson objectives — students can:</w:t>
      </w:r>
    </w:p>
    <w:p>
      <w:pPr>
        <w:pStyle w:val="Compact"/>
        <w:numPr>
          <w:ilvl w:val="0"/>
          <w:numId w:val="1003"/>
        </w:numPr>
      </w:pPr>
      <w:r>
        <w:t xml:space="preserve">Calculate density using D = m/V and express the result in g/mL or g/cm³.</w:t>
      </w:r>
    </w:p>
    <w:p>
      <w:pPr>
        <w:pStyle w:val="Compact"/>
        <w:numPr>
          <w:ilvl w:val="0"/>
          <w:numId w:val="1003"/>
        </w:numPr>
      </w:pPr>
      <w:r>
        <w:t xml:space="preserve">Plot mass versus volume data for a set of metal samples, draw a best-fit line, and explain why the slope equals density.</w:t>
      </w:r>
    </w:p>
    <w:p>
      <w:pPr>
        <w:pStyle w:val="Compact"/>
        <w:numPr>
          <w:ilvl w:val="0"/>
          <w:numId w:val="1003"/>
        </w:numPr>
      </w:pPr>
      <w:r>
        <w:t xml:space="preserve">Compare an object’s density to that of water (1.0 g/mL) to predict whether it floats or sinks.</w:t>
      </w:r>
    </w:p>
    <w:p>
      <w:pPr>
        <w:pStyle w:val="Compact"/>
        <w:numPr>
          <w:ilvl w:val="0"/>
          <w:numId w:val="1003"/>
        </w:numPr>
      </w:pPr>
      <w:r>
        <w:t xml:space="preserve">Use the CCC of Structure and Function to explain, at the particle level, why ice is less dense than liquid water.</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you’ve seen float or sink — in a pool, in your kitchen, in a river. What was it, and did the result surprise you?”</w:t>
      </w:r>
      <w:r>
        <w:t xml:space="preserve"> </w:t>
      </w:r>
      <w:r>
        <w:t xml:space="preserve">One round, one sentence each, no judgment. Responses typically span a wide range (ice, oil, a dropped phone, a rubber duck, a rock in a river) and surface the intuition that floating and sinking are not random — there is a pattern.</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this glass of ice water. The ice is floating. But think of other solid materials — a coin, a rock, a steel spoon. If you dropped them in water, they would sink. Write one sentence: what is different about ice that lets it float when almost every other solid sinks?”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“Ice is lighter than water.”</w:t>
      </w:r>
      <w:r>
        <w:t xml:space="preserve"> </w:t>
      </w:r>
      <w:r>
        <w:t xml:space="preserve">— useful starting intuition; redirect gently: lighter</w:t>
      </w:r>
      <w:r>
        <w:t xml:space="preserve"> </w:t>
      </w:r>
      <w:r>
        <w:rPr>
          <w:i/>
          <w:iCs/>
        </w:rPr>
        <w:t xml:space="preserve">per what</w:t>
      </w:r>
      <w:r>
        <w:t xml:space="preserve">? A large iceberg is obviously heavier than a teaspoon of water. The question is about something per unit volume.</w:t>
      </w:r>
    </w:p>
    <w:p>
      <w:pPr>
        <w:pStyle w:val="Compact"/>
        <w:numPr>
          <w:ilvl w:val="0"/>
          <w:numId w:val="1004"/>
        </w:numPr>
      </w:pPr>
      <w:r>
        <w:t xml:space="preserve">“Ice takes up more space.”</w:t>
      </w:r>
      <w:r>
        <w:t xml:space="preserve"> </w:t>
      </w:r>
      <w:r>
        <w:t xml:space="preserve">— very close; ask: if ice takes up more space for the same amount of water, what does that mean about how tightly the particles are packed?</w:t>
      </w:r>
    </w:p>
    <w:p>
      <w:pPr>
        <w:pStyle w:val="Compact"/>
        <w:numPr>
          <w:ilvl w:val="0"/>
          <w:numId w:val="1004"/>
        </w:numPr>
      </w:pPr>
      <w:r>
        <w:t xml:space="preserve">“I don’t know — water is weird.”</w:t>
      </w:r>
      <w:r>
        <w:t xml:space="preserve"> </w:t>
      </w:r>
      <w:r>
        <w:t xml:space="preserve">— great instinct; validate that water IS weird, and that understanding why requires looking at the particles inside.</w:t>
      </w:r>
    </w:p>
    <w:bookmarkEnd w:id="16"/>
    <w:bookmarkStart w:id="17" w:name="min-phenomenon-hook-ice-lakes-and-life"/>
    <w:p>
      <w:pPr>
        <w:pStyle w:val="Heading3"/>
      </w:pPr>
      <w:r>
        <w:t xml:space="preserve">3–8 min · Phenomenon hook — ice, lakes, and life</w:t>
      </w:r>
    </w:p>
    <w:p>
      <w:pPr>
        <w:pStyle w:val="FirstParagraph"/>
      </w:pPr>
      <w:r>
        <w:rPr>
          <w:b/>
          <w:bCs/>
        </w:rPr>
        <w:t xml:space="preserve">Teacher actions.</w:t>
      </w:r>
      <w:r>
        <w:t xml:space="preserve"> </w:t>
      </w:r>
      <w:r>
        <w:t xml:space="preserve">Hold up a clear cup of ice water. Let students watch the ice float for a moment.</w:t>
      </w:r>
    </w:p>
    <w:p>
      <w:pPr>
        <w:pStyle w:val="BlockText"/>
      </w:pPr>
      <w:r>
        <w:t xml:space="preserve">“Here is the question that will anchor today’s lesson. Water is one of the only substances on Earth where the solid floats in the liquid. Think about iron: if you melt iron and drop a solid piece in, the solid iron sinks — it is denser than the liquid iron. Same with copper. Same with most things. But water breaks that rule. Ice floats on liquid water.”</w:t>
      </w:r>
    </w:p>
    <w:p>
      <w:pPr>
        <w:pStyle w:val="BlockText"/>
      </w:pPr>
      <w:r>
        <w:t xml:space="preserve">“Why does this matter? Because when a lake gets cold in winter, the surface freezes first — and that ice layer floats on top. The ice acts like a blanket, insulating the liquid water below. Fish and other aquatic life survive the winter in that liquid water under the ice. If ice were denser than liquid water — if it sank — the lake would freeze solid from the bottom up, and nothing would survive.”</w:t>
      </w:r>
    </w:p>
    <w:p>
      <w:pPr>
        <w:pStyle w:val="FirstParagraph"/>
      </w:pPr>
      <w:r>
        <w:t xml:space="preserve">Post the driving question and leave it on the board:</w:t>
      </w:r>
    </w:p>
    <w:p>
      <w:pPr>
        <w:pStyle w:val="BlockText"/>
      </w:pPr>
      <w:r>
        <w:rPr>
          <w:i/>
          <w:iCs/>
        </w:rPr>
        <w:t xml:space="preserve">Why does ice float on water when most solids sink?</w:t>
      </w:r>
    </w:p>
    <w:p>
      <w:pPr>
        <w:pStyle w:val="FirstParagraph"/>
      </w:pPr>
      <w:r>
        <w:rPr>
          <w:b/>
          <w:bCs/>
        </w:rPr>
        <w:t xml:space="preserve">Sample teacher language:</w:t>
      </w:r>
    </w:p>
    <w:p>
      <w:pPr>
        <w:pStyle w:val="BlockText"/>
      </w:pPr>
      <w:r>
        <w:t xml:space="preserve">“Today’s investigation is going to give you the tool you need to answer this question. We are going to measure mass and volume, plot a graph, and find something called density. At the end of the period, I want you to be able to explain the ice-in-the-lake phenomenon using particle spacing.”</w:t>
      </w:r>
    </w:p>
    <w:p>
      <w:pPr>
        <w:pStyle w:val="FirstParagraph"/>
      </w:pPr>
      <w:r>
        <w:rPr>
          <w:b/>
          <w:bCs/>
        </w:rPr>
        <w:t xml:space="preserve">Anticipated student responses:</w:t>
      </w:r>
    </w:p>
    <w:p>
      <w:pPr>
        <w:pStyle w:val="Compact"/>
        <w:numPr>
          <w:ilvl w:val="0"/>
          <w:numId w:val="1005"/>
        </w:numPr>
      </w:pPr>
      <w:r>
        <w:t xml:space="preserve">“Is density like how heavy something is?”</w:t>
      </w:r>
      <w:r>
        <w:t xml:space="preserve"> </w:t>
      </w:r>
      <w:r>
        <w:t xml:space="preserve">— good start; density is mass</w:t>
      </w:r>
      <w:r>
        <w:t xml:space="preserve"> </w:t>
      </w:r>
      <w:r>
        <w:rPr>
          <w:i/>
          <w:iCs/>
        </w:rPr>
        <w:t xml:space="preserve">per unit volume</w:t>
      </w:r>
      <w:r>
        <w:t xml:space="preserve"> </w:t>
      </w:r>
      <w:r>
        <w:t xml:space="preserve">— how much matter is packed into a given space. A bowling ball and a beach ball can have the same mass, but they have very different densities.</w:t>
      </w:r>
    </w:p>
    <w:p>
      <w:pPr>
        <w:pStyle w:val="Compact"/>
        <w:numPr>
          <w:ilvl w:val="0"/>
          <w:numId w:val="1005"/>
        </w:numPr>
      </w:pPr>
      <w:r>
        <w:t xml:space="preserve">“What’s volume again?”</w:t>
      </w:r>
      <w:r>
        <w:t xml:space="preserve"> </w:t>
      </w:r>
      <w:r>
        <w:t xml:space="preserve">— remind briefly: the amount of space something takes up, measured in mL or cm³. We measured it with a graduated cylinder in Lesson 02.</w:t>
      </w:r>
    </w:p>
    <w:p>
      <w:pPr>
        <w:pStyle w:val="Compact"/>
        <w:numPr>
          <w:ilvl w:val="0"/>
          <w:numId w:val="1005"/>
        </w:numPr>
      </w:pPr>
      <w:r>
        <w:t xml:space="preserve">“How does that explain the ice?”</w:t>
      </w:r>
      <w:r>
        <w:t xml:space="preserve"> </w:t>
      </w:r>
      <w:r>
        <w:t xml:space="preserve">— tell them: that is the question the day is built around. Hang tight — the graph is going to show them.</w:t>
      </w:r>
    </w:p>
    <w:bookmarkEnd w:id="17"/>
    <w:bookmarkStart w:id="21" w:name="min-notice-wonder-turn-and-talk-1"/>
    <w:p>
      <w:pPr>
        <w:pStyle w:val="Heading3"/>
      </w:pPr>
      <w:r>
        <w:t xml:space="preserve">8–10 min · Notice &amp; Wonder + Turn-and-Talk #1</w:t>
      </w:r>
    </w:p>
    <w:p>
      <w:pPr>
        <w:pStyle w:val="FirstParagraph"/>
      </w:pPr>
      <w:r>
        <w:t xml:space="preserve">Project</w:t>
      </w:r>
      <w:r>
        <w:t xml:space="preserve"> </w:t>
      </w:r>
      <w:r>
        <w:rPr>
          <w:rStyle w:val="VerbatimChar"/>
        </w:rPr>
        <w:t xml:space="preserve">figures/density_graph.png</w:t>
      </w:r>
      <w:r>
        <w:t xml:space="preserve">:</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19" name="Picture"/>
            <a:graphic>
              <a:graphicData uri="http://schemas.openxmlformats.org/drawingml/2006/picture">
                <pic:pic>
                  <pic:nvPicPr>
                    <pic:cNvPr descr="figures/density_graph.png" id="20" name="Picture"/>
                    <pic:cNvPicPr>
                      <a:picLocks noChangeArrowheads="1" noChangeAspect="1"/>
                    </pic:cNvPicPr>
                  </pic:nvPicPr>
                  <pic:blipFill>
                    <a:blip r:embed="rId18"/>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Look at the graph. The line goes through the origin — when volume is zero, mass is zero. Does that make sense? In one sentence, explain why. Then: the slope of the line is labeled 2.70 g/mL. What do you think slope means on a mass-versus-volume graph?”</w:t>
      </w:r>
    </w:p>
    <w:p>
      <w:pPr>
        <w:pStyle w:val="FirstParagraph"/>
      </w:pPr>
      <w:r>
        <w:t xml:space="preserve">Target insight: slope = rise / run = Δmass / Δvolume = g/mL. That ratio is density. Students do not need to name it yet — just to notice that the slope carries units of g/mL and represents how much mass you get per mL.</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0f374d2cb1e95ae59864f83eb1a9a77b2c05a13"/>
    <w:p>
      <w:pPr>
        <w:pStyle w:val="Heading3"/>
      </w:pPr>
      <w:r>
        <w:t xml:space="preserve">10–16 min · ABCs Activity — measure and plot before the definition</w:t>
      </w:r>
    </w:p>
    <w:p>
      <w:pPr>
        <w:pStyle w:val="FirstParagraph"/>
      </w:pPr>
      <w:r>
        <w:rPr>
          <w:b/>
          <w:bCs/>
        </w:rPr>
        <w:t xml:space="preserve">Before the formal definition is introduced</w:t>
      </w:r>
      <w:r>
        <w:t xml:space="preserve">, students build intuition through hands-on measurement. Each group of three or four receives a set of metal samples (pre-labeled by letter, not by metal name), a balance, a graduated cylinder with water, and centimeter rulers if needed.</w:t>
      </w:r>
    </w:p>
    <w:p>
      <w:pPr>
        <w:pStyle w:val="BodyText"/>
      </w:pPr>
      <w:r>
        <w:rPr>
          <w:b/>
          <w:bCs/>
        </w:rPr>
        <w:t xml:space="preserve">Task (posted on the board):</w:t>
      </w:r>
    </w:p>
    <w:p>
      <w:pPr>
        <w:pStyle w:val="Compact"/>
        <w:numPr>
          <w:ilvl w:val="0"/>
          <w:numId w:val="1006"/>
        </w:numPr>
      </w:pPr>
      <w:r>
        <w:t xml:space="preserve">Measure the mass of each sample on the balance. Record in the data table on your worksheet.</w:t>
      </w:r>
    </w:p>
    <w:p>
      <w:pPr>
        <w:pStyle w:val="Compact"/>
        <w:numPr>
          <w:ilvl w:val="0"/>
          <w:numId w:val="1006"/>
        </w:numPr>
      </w:pPr>
      <w:r>
        <w:t xml:space="preserve">Measure the volume of each sample using water displacement in the graduated cylinder (record the water level before and after; volume = difference). Record.</w:t>
      </w:r>
    </w:p>
    <w:p>
      <w:pPr>
        <w:pStyle w:val="Compact"/>
        <w:numPr>
          <w:ilvl w:val="0"/>
          <w:numId w:val="1006"/>
        </w:numPr>
      </w:pPr>
      <w:r>
        <w:t xml:space="preserve">Plot mass (y-axis) vs. volume (x-axis) on the graph on your worksheet.</w:t>
      </w:r>
    </w:p>
    <w:p>
      <w:pPr>
        <w:pStyle w:val="FirstParagraph"/>
      </w:pPr>
      <w:r>
        <w:rPr>
          <w:b/>
          <w:bCs/>
        </w:rPr>
        <w:t xml:space="preserve">Teacher facilitation language (circulate):</w:t>
      </w:r>
    </w:p>
    <w:p>
      <w:pPr>
        <w:pStyle w:val="BlockText"/>
      </w:pPr>
      <w:r>
        <w:t xml:space="preserve">“You’re measuring mass and volume for the same material — what do you notice as the volume gets bigger? What happens to the mass?”</w:t>
      </w:r>
    </w:p>
    <w:p>
      <w:pPr>
        <w:pStyle w:val="BlockText"/>
      </w:pPr>
      <w:r>
        <w:t xml:space="preserve">“On your graph, what does the steepness of the line tell you? If another group had a steeper line, what would that mean about their material?”</w:t>
      </w:r>
    </w:p>
    <w:p>
      <w:pPr>
        <w:pStyle w:val="BlockText"/>
      </w:pPr>
      <w:r>
        <w:t xml:space="preserve">“Don’t name the material yet. Just get the data down and the graph plotted.”</w:t>
      </w:r>
    </w:p>
    <w:p>
      <w:pPr>
        <w:pStyle w:val="FirstParagraph"/>
      </w:pPr>
      <w:r>
        <w:rPr>
          <w:b/>
          <w:bCs/>
        </w:rPr>
        <w:t xml:space="preserve">Anticipated student responses during ABCs:</w:t>
      </w:r>
    </w:p>
    <w:p>
      <w:pPr>
        <w:pStyle w:val="Compact"/>
        <w:numPr>
          <w:ilvl w:val="0"/>
          <w:numId w:val="1007"/>
        </w:numPr>
      </w:pPr>
      <w:r>
        <w:t xml:space="preserve">“My data points don’t all fall exactly on the line.”</w:t>
      </w:r>
      <w:r>
        <w:t xml:space="preserve"> </w:t>
      </w:r>
      <w:r>
        <w:t xml:space="preserve">— expected and realistic; affirm this. A best-fit line splits the scatter evenly. Real measurements have uncertainty.</w:t>
      </w:r>
    </w:p>
    <w:p>
      <w:pPr>
        <w:pStyle w:val="Compact"/>
        <w:numPr>
          <w:ilvl w:val="0"/>
          <w:numId w:val="1007"/>
        </w:numPr>
      </w:pPr>
      <w:r>
        <w:t xml:space="preserve">“The line has to go through zero, right?”</w:t>
      </w:r>
      <w:r>
        <w:t xml:space="preserve"> </w:t>
      </w:r>
      <w:r>
        <w:t xml:space="preserve">— exactly right; if volume is zero, mass is zero. The line starts at the origin.</w:t>
      </w:r>
    </w:p>
    <w:p>
      <w:pPr>
        <w:pStyle w:val="Compact"/>
        <w:numPr>
          <w:ilvl w:val="0"/>
          <w:numId w:val="1007"/>
        </w:numPr>
      </w:pPr>
      <w:r>
        <w:t xml:space="preserve">“Our slope is bigger than that group’s.”</w:t>
      </w:r>
      <w:r>
        <w:t xml:space="preserve"> </w:t>
      </w:r>
      <w:r>
        <w:t xml:space="preserve">— good observation; the slope is a property of the material, not the sample size. Materials with higher density have steeper slopes.</w:t>
      </w:r>
    </w:p>
    <w:bookmarkEnd w:id="23"/>
    <w:bookmarkStart w:id="24" w:name="Xeeeb059e342befdd3ae52ec8801f5630a7797d0"/>
    <w:p>
      <w:pPr>
        <w:pStyle w:val="Heading3"/>
      </w:pPr>
      <w:r>
        <w:t xml:space="preserve">16–22 min · Initial Model — before vocabulary, explain the slope</w:t>
      </w:r>
    </w:p>
    <w:p>
      <w:pPr>
        <w:pStyle w:val="FirstParagraph"/>
      </w:pPr>
      <w:r>
        <w:rPr>
          <w:b/>
          <w:bCs/>
        </w:rPr>
        <w:t xml:space="preserve">Prompt on the board:</w:t>
      </w:r>
    </w:p>
    <w:p>
      <w:pPr>
        <w:pStyle w:val="BlockText"/>
      </w:pPr>
      <w:r>
        <w:rPr>
          <w:i/>
          <w:iCs/>
        </w:rPr>
        <w:t xml:space="preserve">“Before we name anything: look at the slope of your mass-vs-volume graph. What does slope mean mathematically? Write the formula for slope using</w:t>
      </w:r>
      <w:r>
        <w:rPr>
          <w:i/>
          <w:iCs/>
        </w:rPr>
        <w:t xml:space="preserve"> </w:t>
      </w:r>
      <w:r>
        <w:rPr>
          <w:i/>
          <w:iCs/>
        </w:rPr>
        <w:t xml:space="preserve">‘mass’</w:t>
      </w:r>
      <w:r>
        <w:rPr>
          <w:i/>
          <w:iCs/>
        </w:rPr>
        <w:t xml:space="preserve"> </w:t>
      </w:r>
      <w:r>
        <w:rPr>
          <w:i/>
          <w:iCs/>
        </w:rPr>
        <w:t xml:space="preserve">and</w:t>
      </w:r>
      <w:r>
        <w:rPr>
          <w:i/>
          <w:iCs/>
        </w:rPr>
        <w:t xml:space="preserve"> </w:t>
      </w:r>
      <w:r>
        <w:rPr>
          <w:i/>
          <w:iCs/>
        </w:rPr>
        <w:t xml:space="preserve">‘volume’</w:t>
      </w:r>
      <w:r>
        <w:rPr>
          <w:i/>
          <w:iCs/>
        </w:rPr>
        <w:t xml:space="preserve"> </w:t>
      </w:r>
      <w:r>
        <w:rPr>
          <w:i/>
          <w:iCs/>
        </w:rPr>
        <w:t xml:space="preserve">in your own words. Then: what are the units of your slope?”</w:t>
      </w:r>
    </w:p>
    <w:p>
      <w:pPr>
        <w:pStyle w:val="FirstParagraph"/>
      </w:pPr>
      <w:r>
        <w:t xml:space="preserve">Students work individually for 2 minutes, then compare with a partner.</w:t>
      </w:r>
    </w:p>
    <w:p>
      <w:pPr>
        <w:pStyle w:val="BodyText"/>
      </w:pPr>
      <w:r>
        <w:t xml:space="preserve">Target answer: slope = Δy / Δx = Δmass / Δvolume, units = g/mL. The slope tells you how many grams you get for every 1 mL of material.</w:t>
      </w:r>
    </w:p>
    <w:p>
      <w:pPr>
        <w:pStyle w:val="BodyText"/>
      </w:pPr>
      <w:r>
        <w:rPr>
          <w:b/>
          <w:bCs/>
        </w:rPr>
        <w:t xml:space="preserve">Teacher facilitation language:</w:t>
      </w:r>
    </w:p>
    <w:p>
      <w:pPr>
        <w:pStyle w:val="BlockText"/>
      </w:pPr>
      <w:r>
        <w:t xml:space="preserve">“If your slope is 2.70 g/mL, what does that mean in plain words? It means that for every 1 mL of this material, you get 2.70 grams of mass. If you have 5 mL, you have 5 × 2.70 = 13.5 g. The slope IS the ratio of mass to volume — and that ratio has a name that you’re about to learn.”</w:t>
      </w:r>
    </w:p>
    <w:p>
      <w:pPr>
        <w:pStyle w:val="FirstParagraph"/>
      </w:pPr>
      <w:r>
        <w:rPr>
          <w:b/>
          <w:bCs/>
        </w:rPr>
        <w:t xml:space="preserve">Anticipated student responses:</w:t>
      </w:r>
    </w:p>
    <w:p>
      <w:pPr>
        <w:pStyle w:val="Compact"/>
        <w:numPr>
          <w:ilvl w:val="0"/>
          <w:numId w:val="1008"/>
        </w:numPr>
      </w:pPr>
      <w:r>
        <w:t xml:space="preserve">“Slope is rise over run.”</w:t>
      </w:r>
      <w:r>
        <w:t xml:space="preserve"> </w:t>
      </w:r>
      <w:r>
        <w:t xml:space="preserve">— right; here rise is mass and run is volume. So slope is mass / volume — in units of g/mL.</w:t>
      </w:r>
    </w:p>
    <w:p>
      <w:pPr>
        <w:pStyle w:val="Compact"/>
        <w:numPr>
          <w:ilvl w:val="0"/>
          <w:numId w:val="1008"/>
        </w:numPr>
      </w:pPr>
      <w:r>
        <w:t xml:space="preserve">“Our slope is about 8.9 — what material is that?”</w:t>
      </w:r>
      <w:r>
        <w:t xml:space="preserve"> </w:t>
      </w:r>
      <w:r>
        <w:t xml:space="preserve">— withhold the answer for now. In Phase 3 they will compare to the Reference Table density values and identify the metal.</w:t>
      </w:r>
    </w:p>
    <w:p>
      <w:pPr>
        <w:pStyle w:val="Compact"/>
        <w:numPr>
          <w:ilvl w:val="0"/>
          <w:numId w:val="1008"/>
        </w:numPr>
      </w:pPr>
      <w:r>
        <w:t xml:space="preserve">“Why do all the points line up so well?”</w:t>
      </w:r>
      <w:r>
        <w:t xml:space="preserve"> </w:t>
      </w:r>
      <w:r>
        <w:t xml:space="preserve">— because they are measuring different sizes of the SAME material. All aluminum samples have the same ratio of mass to volume, regardless of size.</w:t>
      </w:r>
    </w:p>
    <w:bookmarkEnd w:id="24"/>
    <w:bookmarkStart w:id="25" w:name="Xa256a0698112c15f5c1d01671fd51f5fdb44677"/>
    <w:p>
      <w:pPr>
        <w:pStyle w:val="Heading3"/>
      </w:pPr>
      <w:r>
        <w:t xml:space="preserve">22–28 min · Investigation — group data, group graph, identify the metal</w:t>
      </w:r>
    </w:p>
    <w:p>
      <w:pPr>
        <w:pStyle w:val="FirstParagraph"/>
      </w:pPr>
      <w:r>
        <w:t xml:space="preserve">Groups complete their graphs and draw best-fit lines. Then:</w:t>
      </w:r>
    </w:p>
    <w:p>
      <w:pPr>
        <w:pStyle w:val="BodyText"/>
      </w:pPr>
      <w:r>
        <w:rPr>
          <w:b/>
          <w:bCs/>
        </w:rPr>
        <w:t xml:space="preserve">Part 2 — compare slopes to the density table:</w:t>
      </w:r>
    </w:p>
    <w:p>
      <w:pPr>
        <w:pStyle w:val="BodyText"/>
      </w:pPr>
      <w:r>
        <w:t xml:space="preserve">Distribute (or project) a brief density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Density (g/mL)</w:t>
            </w:r>
          </w:p>
        </w:tc>
      </w:tr>
      <w:tr>
        <w:tc>
          <w:tcPr/>
          <w:p>
            <w:pPr>
              <w:pStyle w:val="Compact"/>
            </w:pPr>
            <w:r>
              <w:t xml:space="preserve">Aluminum (Al)</w:t>
            </w:r>
          </w:p>
        </w:tc>
        <w:tc>
          <w:tcPr/>
          <w:p>
            <w:pPr>
              <w:pStyle w:val="Compact"/>
            </w:pPr>
            <w:r>
              <w:t xml:space="preserve">2.70</w:t>
            </w:r>
          </w:p>
        </w:tc>
      </w:tr>
      <w:tr>
        <w:tc>
          <w:tcPr/>
          <w:p>
            <w:pPr>
              <w:pStyle w:val="Compact"/>
            </w:pPr>
            <w:r>
              <w:t xml:space="preserve">Copper (Cu)</w:t>
            </w:r>
          </w:p>
        </w:tc>
        <w:tc>
          <w:tcPr/>
          <w:p>
            <w:pPr>
              <w:pStyle w:val="Compact"/>
            </w:pPr>
            <w:r>
              <w:t xml:space="preserve">8.96</w:t>
            </w:r>
          </w:p>
        </w:tc>
      </w:tr>
      <w:tr>
        <w:tc>
          <w:tcPr/>
          <w:p>
            <w:pPr>
              <w:pStyle w:val="Compact"/>
            </w:pPr>
            <w:r>
              <w:t xml:space="preserve">Iron (Fe)</w:t>
            </w:r>
          </w:p>
        </w:tc>
        <w:tc>
          <w:tcPr/>
          <w:p>
            <w:pPr>
              <w:pStyle w:val="Compact"/>
            </w:pPr>
            <w:r>
              <w:t xml:space="preserve">7.87</w:t>
            </w:r>
          </w:p>
        </w:tc>
      </w:tr>
      <w:tr>
        <w:tc>
          <w:tcPr/>
          <w:p>
            <w:pPr>
              <w:pStyle w:val="Compact"/>
            </w:pPr>
            <w:r>
              <w:t xml:space="preserve">Zinc (Zn)</w:t>
            </w:r>
          </w:p>
        </w:tc>
        <w:tc>
          <w:tcPr/>
          <w:p>
            <w:pPr>
              <w:pStyle w:val="Compact"/>
            </w:pPr>
            <w:r>
              <w:t xml:space="preserve">7.14</w:t>
            </w:r>
          </w:p>
        </w:tc>
      </w:tr>
      <w:tr>
        <w:tc>
          <w:tcPr/>
          <w:p>
            <w:pPr>
              <w:pStyle w:val="Compact"/>
            </w:pPr>
            <w:r>
              <w:t xml:space="preserve">Lead (Pb)</w:t>
            </w:r>
          </w:p>
        </w:tc>
        <w:tc>
          <w:tcPr/>
          <w:p>
            <w:pPr>
              <w:pStyle w:val="Compact"/>
            </w:pPr>
            <w:r>
              <w:t xml:space="preserve">11.35</w:t>
            </w:r>
          </w:p>
        </w:tc>
      </w:tr>
    </w:tbl>
    <w:p>
      <w:pPr>
        <w:pStyle w:val="BlockText"/>
      </w:pPr>
      <w:r>
        <w:t xml:space="preserve">“Look at your experimental slope. Which metal does it match? Write your identification and a one-sentence justification.”</w:t>
      </w:r>
    </w:p>
    <w:p>
      <w:pPr>
        <w:pStyle w:val="FirstParagraph"/>
      </w:pPr>
      <w:r>
        <w:rPr>
          <w:b/>
          <w:bCs/>
        </w:rPr>
        <w:t xml:space="preserve">Part 3 — explain the ice phenomenon with the graph:</w:t>
      </w:r>
    </w:p>
    <w:p>
      <w:pPr>
        <w:pStyle w:val="BlockText"/>
      </w:pPr>
      <w:r>
        <w:t xml:space="preserve">“Now: if you plotted mass vs. volume for ice AND liquid water on the same graph, which line would be steeper? What would that mean about which one is denser?”</w:t>
      </w:r>
    </w:p>
    <w:p>
      <w:pPr>
        <w:pStyle w:val="FirstParagraph"/>
      </w:pPr>
      <w:r>
        <w:t xml:space="preserve">Target: liquid water has density ≈ 1.0 g/mL and ice has density ≈ 0.917 g/mL, so liquid water’s line is steeper. Ice is less dense — its slope is smaller.</w:t>
      </w:r>
    </w:p>
    <w:p>
      <w:pPr>
        <w:pStyle w:val="BodyText"/>
      </w:pPr>
      <w:r>
        <w:rPr>
          <w:b/>
          <w:bCs/>
        </w:rPr>
        <w:t xml:space="preserve">Teacher facilitation prompts (circulate):</w:t>
      </w:r>
    </w:p>
    <w:p>
      <w:pPr>
        <w:pStyle w:val="BlockText"/>
      </w:pPr>
      <w:r>
        <w:t xml:space="preserve">“For the slope comparison: don’t just eyeball it — calculate rise/run from two points on your line.”</w:t>
      </w:r>
    </w:p>
    <w:p>
      <w:pPr>
        <w:pStyle w:val="BlockText"/>
      </w:pPr>
      <w:r>
        <w:t xml:space="preserve">“For the ice question: use what you know about slope. A steeper line = bigger slope = higher density. Which one — ice or liquid water — is denser? How does that determine which floats?”</w:t>
      </w:r>
    </w:p>
    <w:p>
      <w:pPr>
        <w:pStyle w:val="FirstParagraph"/>
      </w:pPr>
      <w:r>
        <w:rPr>
          <w:b/>
          <w:bCs/>
        </w:rPr>
        <w:t xml:space="preserve">Anticipated student responses:</w:t>
      </w:r>
    </w:p>
    <w:p>
      <w:pPr>
        <w:pStyle w:val="Compact"/>
        <w:numPr>
          <w:ilvl w:val="0"/>
          <w:numId w:val="1009"/>
        </w:numPr>
      </w:pPr>
      <w:r>
        <w:t xml:space="preserve">On metal identification:</w:t>
      </w:r>
      <w:r>
        <w:t xml:space="preserve"> </w:t>
      </w:r>
      <w:r>
        <w:t xml:space="preserve">“Our slope is 8.8 — is that copper (8.96)?”</w:t>
      </w:r>
      <w:r>
        <w:t xml:space="preserve"> </w:t>
      </w:r>
      <w:r>
        <w:t xml:space="preserve">— yes, experimental error is expected; if the calculated slope is within 5–10% of the reference value, the identification is solid. Talk about percent error here if time allows.</w:t>
      </w:r>
    </w:p>
    <w:p>
      <w:pPr>
        <w:pStyle w:val="Compact"/>
        <w:numPr>
          <w:ilvl w:val="0"/>
          <w:numId w:val="1009"/>
        </w:numPr>
      </w:pPr>
      <w:r>
        <w:t xml:space="preserve">On the ice question:</w:t>
      </w:r>
      <w:r>
        <w:t xml:space="preserve"> </w:t>
      </w:r>
      <w:r>
        <w:t xml:space="preserve">“If ice is less dense, it floats.”</w:t>
      </w:r>
      <w:r>
        <w:t xml:space="preserve"> </w:t>
      </w:r>
      <w:r>
        <w:t xml:space="preserve">— correct. Push: but WHY is ice less dense? That’s the particle-level explanation coming in Phase 4.</w:t>
      </w:r>
    </w:p>
    <w:p>
      <w:pPr>
        <w:pStyle w:val="Compact"/>
        <w:numPr>
          <w:ilvl w:val="0"/>
          <w:numId w:val="1009"/>
        </w:numPr>
      </w:pPr>
      <w:r>
        <w:t xml:space="preserve">“Why is water 1.0 — is that a coincidence?”</w:t>
      </w:r>
      <w:r>
        <w:t xml:space="preserve"> </w:t>
      </w:r>
      <w:r>
        <w:t xml:space="preserve">— not a coincidence! The gram was originally defined as the mass of 1 cm³ of water at 4°C. The metric system was built around water.</w:t>
      </w:r>
    </w:p>
    <w:bookmarkEnd w:id="25"/>
    <w:bookmarkStart w:id="26" w:name="min-reconnect-surface-the-pattern"/>
    <w:p>
      <w:pPr>
        <w:pStyle w:val="Heading3"/>
      </w:pPr>
      <w:r>
        <w:t xml:space="preserve">28–30 min · Reconnect + surface the pattern</w:t>
      </w:r>
    </w:p>
    <w:p>
      <w:pPr>
        <w:pStyle w:val="FirstParagraph"/>
      </w:pPr>
      <w:r>
        <w:t xml:space="preserve">Bring groups back together. Ask one group to report their slope and their metal identification. Ask the class:</w:t>
      </w:r>
    </w:p>
    <w:p>
      <w:pPr>
        <w:pStyle w:val="BlockText"/>
      </w:pPr>
      <w:r>
        <w:t xml:space="preserve">“Look at the density table. Every material has a unique density at a given temperature. If you know an object’s mass and volume, you can calculate a single number — g/mL — that fingerprints the material. That is the power of density. And if that number is less than 1.0 g/mL — less than water — the object floats.”</w:t>
      </w:r>
    </w:p>
    <w:p>
      <w:r>
        <w:pict>
          <v:rect style="width:0;height:1.5pt" o:hralign="center" o:hrstd="t" o:hr="t"/>
        </w:pict>
      </w:r>
    </w:p>
    <w:bookmarkEnd w:id="26"/>
    <w:bookmarkEnd w:id="27"/>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graph and the</w:t>
      </w:r>
      <w:r>
        <w:t xml:space="preserve"> </w:t>
      </w:r>
      <w:r>
        <w:rPr>
          <w:rStyle w:val="VerbatimChar"/>
        </w:rPr>
        <w:t xml:space="preserve">density_graph.png</w:t>
      </w:r>
      <w:r>
        <w:t xml:space="preserve"> </w:t>
      </w:r>
      <w:r>
        <w:t xml:space="preserve">figure your teacher is projecting. Turn to your partner: in your own words, explain why the slope of a mass-versus-volume graph equals density. Your explanation must include the units.”</w:t>
      </w:r>
    </w:p>
    <w:p>
      <w:pPr>
        <w:pStyle w:val="FirstParagraph"/>
      </w:pPr>
      <w:r>
        <w:t xml:space="preserve">Project</w:t>
      </w:r>
      <w:r>
        <w:t xml:space="preserve"> </w:t>
      </w:r>
      <w:r>
        <w:rPr>
          <w:rStyle w:val="VerbatimChar"/>
        </w:rPr>
        <w:t xml:space="preserve">figures/density_graph.png</w:t>
      </w:r>
      <w:r>
        <w:t xml:space="preserve"> </w:t>
      </w:r>
      <w:r>
        <w:t xml:space="preserve">again during this turn-and-talk.</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28" name="Picture"/>
            <a:graphic>
              <a:graphicData uri="http://schemas.openxmlformats.org/drawingml/2006/picture">
                <pic:pic>
                  <pic:nvPicPr>
                    <pic:cNvPr descr="figures/density_graph.png" id="29" name="Picture"/>
                    <pic:cNvPicPr>
                      <a:picLocks noChangeArrowheads="1" noChangeAspect="1"/>
                    </pic:cNvPicPr>
                  </pic:nvPicPr>
                  <pic:blipFill>
                    <a:blip r:embed="rId18"/>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Target consensus: slope = Δmass / Δvolume (g/mL) = the amount of mass per unit volume = density. The slope is density because density IS the ratio of mass to volume.</w:t>
      </w:r>
    </w:p>
    <w:p>
      <w:pPr>
        <w:pStyle w:val="BlockText"/>
      </w:pPr>
      <w:r>
        <w:t xml:space="preserve">“One more: if two students plot mass vs. volume for two different samples of the same material — one small cube and one large cube — do they get the same slope? Why?”</w:t>
      </w:r>
    </w:p>
    <w:p>
      <w:pPr>
        <w:pStyle w:val="FirstParagraph"/>
      </w:pPr>
      <w:r>
        <w:t xml:space="preserve">Target: yes, the slope is the same because density is an intensive property — it does not depend on the size of the sample. The ratio m/V stays constant regardless of how much material you have.</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The ratio of mass to volume — that number in g/mL that is the slope of your graph — is called</w:t>
      </w:r>
      <w:r>
        <w:t xml:space="preserve"> </w:t>
      </w:r>
      <w:r>
        <w:rPr>
          <w:b/>
          <w:bCs/>
        </w:rPr>
        <w:t xml:space="preserve">density</w:t>
      </w:r>
      <w:r>
        <w:t xml:space="preserve">. Density equals mass divided by volume: D = m/V. The units are grams per milliliter (g/mL) or grams per cubic centimeter (g/cm³). Water has a density of 1.0 g/mL — that is on your Reference Table. If an object’s density is less than 1.0 g/mL, it floats in water. If its density is greater than 1.0 g/mL, it sinks. Aluminum, with a density of 2.70 g/mL, sinks. A cork, with a density less than 1.0 g/mL, floats.”</w:t>
      </w:r>
    </w:p>
    <w:p>
      <w:pPr>
        <w:pStyle w:val="BlockText"/>
      </w:pPr>
      <w:r>
        <w:t xml:space="preserve">“The first quantity in D = m/V is</w:t>
      </w:r>
      <w:r>
        <w:t xml:space="preserve"> </w:t>
      </w:r>
      <w:r>
        <w:rPr>
          <w:b/>
          <w:bCs/>
        </w:rPr>
        <w:t xml:space="preserve">mass</w:t>
      </w:r>
      <w:r>
        <w:t xml:space="preserve"> </w:t>
      </w:r>
      <w:r>
        <w:t xml:space="preserve">— the amount of matter in an object. Mass is measured in grams (g) on a balance. Mass is not the same as weight (weight depends on gravity; mass does not). When you put a metal sample on the balance, you are measuring its mass.”</w:t>
      </w:r>
    </w:p>
    <w:p>
      <w:pPr>
        <w:pStyle w:val="BlockText"/>
      </w:pPr>
      <w:r>
        <w:t xml:space="preserve">“The second quantity is</w:t>
      </w:r>
      <w:r>
        <w:t xml:space="preserve"> </w:t>
      </w:r>
      <w:r>
        <w:rPr>
          <w:b/>
          <w:bCs/>
        </w:rPr>
        <w:t xml:space="preserve">volume</w:t>
      </w:r>
      <w:r>
        <w:t xml:space="preserve"> </w:t>
      </w:r>
      <w:r>
        <w:t xml:space="preserve">— the amount of space an object occupies. Volume is measured in milliliters (mL) for liquids or for irregular solids by water displacement, or in cubic centimeters (cm³) for regular geometric solids. 1 mL = 1 cm³. In today’s lab, you found volume by subtracting the initial water level from the final water level after submerging the metal sample.”</w:t>
      </w:r>
    </w:p>
    <w:p>
      <w:pPr>
        <w:pStyle w:val="FirstParagraph"/>
      </w:pPr>
      <w:r>
        <w:t xml:space="preserve">Post the three terms on the board. Students fill them into their notes.</w:t>
      </w:r>
    </w:p>
    <w:p>
      <w:pPr>
        <w:pStyle w:val="BodyText"/>
      </w:pPr>
      <w:r>
        <w:rPr>
          <w:b/>
          <w:bCs/>
        </w:rPr>
        <w:t xml:space="preserve">Discussion prompts to deploy here:</w:t>
      </w:r>
    </w:p>
    <w:p>
      <w:pPr>
        <w:pStyle w:val="Compact"/>
        <w:numPr>
          <w:ilvl w:val="0"/>
          <w:numId w:val="1010"/>
        </w:numPr>
      </w:pPr>
      <w:r>
        <w:t xml:space="preserve">“If you double the size of an aluminum sample, does its density change?”</w:t>
      </w:r>
      <w:r>
        <w:t xml:space="preserve"> </w:t>
      </w:r>
      <w:r>
        <w:t xml:space="preserve">—</w:t>
      </w:r>
      <w:r>
        <w:t xml:space="preserve"> </w:t>
      </w:r>
      <w:r>
        <w:rPr>
          <w:i/>
          <w:iCs/>
        </w:rPr>
        <w:t xml:space="preserve">Expected response:</w:t>
      </w:r>
      <w:r>
        <w:t xml:space="preserve"> </w:t>
      </w:r>
      <w:r>
        <w:t xml:space="preserve">no; density is intensive. Both mass and volume double, so their ratio stays the same.</w:t>
      </w:r>
    </w:p>
    <w:p>
      <w:pPr>
        <w:pStyle w:val="Compact"/>
        <w:numPr>
          <w:ilvl w:val="0"/>
          <w:numId w:val="1010"/>
        </w:numPr>
      </w:pPr>
      <w:r>
        <w:t xml:space="preserve">“What if you calculated D = V/m instead of D = m/V — what units would you get, and what would that mean?”</w:t>
      </w:r>
      <w:r>
        <w:t xml:space="preserve"> </w:t>
      </w:r>
      <w:r>
        <w:t xml:space="preserve">—</w:t>
      </w:r>
      <w:r>
        <w:t xml:space="preserve"> </w:t>
      </w:r>
      <w:r>
        <w:rPr>
          <w:i/>
          <w:iCs/>
        </w:rPr>
        <w:t xml:space="preserve">Expected response:</w:t>
      </w:r>
      <w:r>
        <w:t xml:space="preserve"> </w:t>
      </w:r>
      <w:r>
        <w:t xml:space="preserve">mL/g — the volume per unit mass (specific volume). It is not density. Getting the formula backwards is one of the most common errors on the Regents — the units tell you whether you set it up correctly.</w:t>
      </w:r>
    </w:p>
    <w:p>
      <w:r>
        <w:pict>
          <v:rect style="width:0;height:1.5pt" o:hralign="center" o:hrstd="t" o:hr="t"/>
        </w:pict>
      </w:r>
    </w:p>
    <w:bookmarkEnd w:id="31"/>
    <w:bookmarkEnd w:id="32"/>
    <w:bookmarkStart w:id="38" w:name="phase-4-elaborate-36-40-min"/>
    <w:p>
      <w:pPr>
        <w:pStyle w:val="Heading2"/>
      </w:pPr>
      <w:r>
        <w:t xml:space="preserve">Phase 4 · Elaborate</w:t>
      </w:r>
      <w:r>
        <w:t xml:space="preserve"> </w:t>
      </w:r>
      <w:r>
        <w:rPr>
          <w:i/>
          <w:iCs/>
        </w:rPr>
        <w:t xml:space="preserve">(36 – 40 min)</w:t>
      </w:r>
    </w:p>
    <w:bookmarkStart w:id="36" w:name="Xce9ea560f0b416893654d71113c861a91bbd7c9"/>
    <w:p>
      <w:pPr>
        <w:pStyle w:val="Heading3"/>
      </w:pPr>
      <w:r>
        <w:t xml:space="preserve">36–38 min · Revise the model — particle spacing and Structure &amp; Function</w:t>
      </w:r>
    </w:p>
    <w:p>
      <w:pPr>
        <w:pStyle w:val="FirstParagraph"/>
      </w:pPr>
      <w:r>
        <w:t xml:space="preserve">Project</w:t>
      </w:r>
      <w:r>
        <w:t xml:space="preserve"> </w:t>
      </w:r>
      <w:r>
        <w:rPr>
          <w:rStyle w:val="VerbatimChar"/>
        </w:rPr>
        <w:t xml:space="preserve">figures/ice_vs_water.png</w:t>
      </w:r>
      <w:r>
        <w:t xml:space="preserve">:</w:t>
      </w:r>
    </w:p>
    <w:p>
      <w:pPr>
        <w:pStyle w:val="CaptionedFigure"/>
      </w:pPr>
      <w:r>
        <w:drawing>
          <wp:inline>
            <wp:extent cx="4785360" cy="2773680"/>
            <wp:effectExtent b="0" l="0" r="0" t="0"/>
            <wp:docPr descr="Two side-by-side particle diagrams. The left panel is labeled “Ice” and shows water molecules arranged in an open, spread-out hexagonal lattice with large gaps between molecules — the lattice is rigid and the particles are spaced far apart relative to their size. The right panel is labeled “Liquid Water” and shows water molecules packed much more closely together in a disordered arrangement. A banner above the figure reads “Ice is LESS dense than water (open lattice).”" title="" id="34" name="Picture"/>
            <a:graphic>
              <a:graphicData uri="http://schemas.openxmlformats.org/drawingml/2006/picture">
                <pic:pic>
                  <pic:nvPicPr>
                    <pic:cNvPr descr="figures/ice_vs_water.png" id="35" name="Picture"/>
                    <pic:cNvPicPr>
                      <a:picLocks noChangeArrowheads="1" noChangeAspect="1"/>
                    </pic:cNvPicPr>
                  </pic:nvPicPr>
                  <pic:blipFill>
                    <a:blip r:embed="rId33"/>
                    <a:stretch>
                      <a:fillRect/>
                    </a:stretch>
                  </pic:blipFill>
                  <pic:spPr bwMode="auto">
                    <a:xfrm>
                      <a:off x="0" y="0"/>
                      <a:ext cx="4785360" cy="2773680"/>
                    </a:xfrm>
                    <a:prstGeom prst="rect">
                      <a:avLst/>
                    </a:prstGeom>
                    <a:noFill/>
                    <a:ln w="9525">
                      <a:noFill/>
                      <a:headEnd/>
                      <a:tailEnd/>
                    </a:ln>
                  </pic:spPr>
                </pic:pic>
              </a:graphicData>
            </a:graphic>
          </wp:inline>
        </w:drawing>
      </w:r>
    </w:p>
    <w:p>
      <w:pPr>
        <w:pStyle w:val="ImageCaption"/>
      </w:pPr>
      <w:r>
        <w:t xml:space="preserve">Two side-by-side particle diagrams. The left panel is labeled</w:t>
      </w:r>
      <w:r>
        <w:t xml:space="preserve"> </w:t>
      </w:r>
      <w:r>
        <w:t xml:space="preserve">“Ice”</w:t>
      </w:r>
      <w:r>
        <w:t xml:space="preserve"> </w:t>
      </w:r>
      <w:r>
        <w:t xml:space="preserve">and shows water molecules arranged in an open, spread-out hexagonal lattice with large gaps between molecules — the lattice is rigid and the particles are spaced far apart relative to their size. The right panel is labeled</w:t>
      </w:r>
      <w:r>
        <w:t xml:space="preserve"> </w:t>
      </w:r>
      <w:r>
        <w:t xml:space="preserve">“Liquid Water”</w:t>
      </w:r>
      <w:r>
        <w:t xml:space="preserve"> </w:t>
      </w:r>
      <w:r>
        <w:t xml:space="preserve">and shows water molecules packed much more closely together in a disordered arrangement. A banner above the figure reads</w:t>
      </w:r>
      <w:r>
        <w:t xml:space="preserve"> </w:t>
      </w:r>
      <w:r>
        <w:t xml:space="preserve">“Ice is LESS dense than water (open lattice).”</w:t>
      </w:r>
    </w:p>
    <w:p>
      <w:pPr>
        <w:pStyle w:val="BlockText"/>
      </w:pPr>
      <w:r>
        <w:t xml:space="preserve">“Look at these two particle diagrams. In the left panel — ice — the water molecules are locked into an open hexagonal lattice. There are large gaps between them. In the right panel — liquid water — the molecules are more disordered but also much more closely packed. Same molecules. But in ice, they take up more space.”</w:t>
      </w:r>
    </w:p>
    <w:p>
      <w:pPr>
        <w:pStyle w:val="BlockText"/>
      </w:pPr>
      <w:r>
        <w:t xml:space="preserve">“This is the Structure and Function CCC in action. The</w:t>
      </w:r>
      <w:r>
        <w:t xml:space="preserve"> </w:t>
      </w:r>
      <w:r>
        <w:rPr>
          <w:i/>
          <w:iCs/>
        </w:rPr>
        <w:t xml:space="preserve">structure</w:t>
      </w:r>
      <w:r>
        <w:t xml:space="preserve"> </w:t>
      </w:r>
      <w:r>
        <w:t xml:space="preserve">— the arrangement and spacing of particles — determines the</w:t>
      </w:r>
      <w:r>
        <w:t xml:space="preserve"> </w:t>
      </w:r>
      <w:r>
        <w:rPr>
          <w:i/>
          <w:iCs/>
        </w:rPr>
        <w:t xml:space="preserve">property</w:t>
      </w:r>
      <w:r>
        <w:t xml:space="preserve"> </w:t>
      </w:r>
      <w:r>
        <w:t xml:space="preserve">of density. And that property determines the</w:t>
      </w:r>
      <w:r>
        <w:t xml:space="preserve"> </w:t>
      </w:r>
      <w:r>
        <w:rPr>
          <w:i/>
          <w:iCs/>
        </w:rPr>
        <w:t xml:space="preserve">function</w:t>
      </w:r>
      <w:r>
        <w:t xml:space="preserve">: ice floats, insulating the liquid water below, allowing aquatic life to survive winter. Structure → property → function.”</w:t>
      </w:r>
    </w:p>
    <w:p>
      <w:pPr>
        <w:pStyle w:val="FirstParagraph"/>
      </w:pPr>
      <w:r>
        <w:t xml:space="preserve">Ask students:</w:t>
      </w:r>
    </w:p>
    <w:p>
      <w:pPr>
        <w:pStyle w:val="BlockText"/>
      </w:pPr>
      <w:r>
        <w:t xml:space="preserve">“If you were an engineer designing a floating material for buoys in a harbor, what structural property would you want? What density range? How does the particle spacing of your material determine whether it does the job?”</w:t>
      </w:r>
    </w:p>
    <w:p>
      <w:pPr>
        <w:pStyle w:val="FirstParagraph"/>
      </w:pPr>
      <w:r>
        <w:rPr>
          <w:b/>
          <w:bCs/>
        </w:rPr>
        <w:t xml:space="preserve">Anticipated student responses:</w:t>
      </w:r>
    </w:p>
    <w:p>
      <w:pPr>
        <w:pStyle w:val="Compact"/>
        <w:numPr>
          <w:ilvl w:val="0"/>
          <w:numId w:val="1011"/>
        </w:numPr>
      </w:pPr>
      <w:r>
        <w:t xml:space="preserve">“You would want it to be less than 1.0 g/mL so it floats.”</w:t>
      </w:r>
      <w:r>
        <w:t xml:space="preserve"> </w:t>
      </w:r>
      <w:r>
        <w:t xml:space="preserve">— correct; now ask: what could the engineer do to the material’s structure to achieve that? (Make it porous — introduce air pockets that lower the average density.)</w:t>
      </w:r>
    </w:p>
    <w:p>
      <w:pPr>
        <w:pStyle w:val="Compact"/>
        <w:numPr>
          <w:ilvl w:val="0"/>
          <w:numId w:val="1011"/>
        </w:numPr>
      </w:pPr>
      <w:r>
        <w:t xml:space="preserve">“Ice does this naturally because of the hexagonal lattice.”</w:t>
      </w:r>
      <w:r>
        <w:t xml:space="preserve"> </w:t>
      </w:r>
      <w:r>
        <w:t xml:space="preserve">— exactly; hydrogen bonds force water molecules into a specific arrangement in ice. That arrangement creates more space between molecules than in the liquid, so ice is less dense.</w:t>
      </w:r>
    </w:p>
    <w:p>
      <w:pPr>
        <w:pStyle w:val="Compact"/>
        <w:numPr>
          <w:ilvl w:val="0"/>
          <w:numId w:val="1011"/>
        </w:numPr>
      </w:pPr>
      <w:r>
        <w:t xml:space="preserve">“Is that why life on Earth is possible?”</w:t>
      </w:r>
      <w:r>
        <w:t xml:space="preserve"> </w:t>
      </w:r>
      <w:r>
        <w:t xml:space="preserve">— yes; the fact that ice floats rather than sinks is considered one of the most ecologically critical anomalies of water. That is a great</w:t>
      </w:r>
      <w:r>
        <w:t xml:space="preserve"> </w:t>
      </w:r>
      <w:r>
        <w:t xml:space="preserve">“Because / But / So”</w:t>
      </w:r>
      <w:r>
        <w:t xml:space="preserve"> </w:t>
      </w:r>
      <w:r>
        <w:t xml:space="preserve">waiting to be written.</w:t>
      </w:r>
    </w:p>
    <w:bookmarkEnd w:id="36"/>
    <w:bookmarkStart w:id="37" w:name="Xdcefbee5ea371310e9bc2960fc4837b371e56ac"/>
    <w:p>
      <w:pPr>
        <w:pStyle w:val="Heading3"/>
      </w:pPr>
      <w:r>
        <w:t xml:space="preserve">38–40 min · Return to the phenomenon — explain the ice cube</w:t>
      </w:r>
    </w:p>
    <w:p>
      <w:pPr>
        <w:pStyle w:val="BlockText"/>
      </w:pPr>
      <w:r>
        <w:t xml:space="preserve">“Return to the driving question: Why does ice float on water when most solids sink? Using the particle diagram, the vocabulary, and the CCC of Structure and Function, write one complete sentence that answers the question.”</w:t>
      </w:r>
    </w:p>
    <w:p>
      <w:pPr>
        <w:pStyle w:val="FirstParagraph"/>
      </w:pPr>
      <w:r>
        <w:rPr>
          <w:b/>
          <w:bCs/>
        </w:rPr>
        <w:t xml:space="preserve">Sample teacher language:</w:t>
      </w:r>
    </w:p>
    <w:p>
      <w:pPr>
        <w:pStyle w:val="BlockText"/>
      </w:pPr>
      <w:r>
        <w:t xml:space="preserve">“Your sentence should connect three things: the particle spacing in ice (open hexagonal lattice), the result for density (ice is less dense than liquid water, about 0.92 g/mL vs. 1.0 g/mL), and the consequence (ice floats, lakes freeze top-down, aquatic life survives). That is a Structure-and-Function chain from the molecular scale to the ecosystem scale.”</w:t>
      </w:r>
    </w:p>
    <w:p>
      <w:pPr>
        <w:pStyle w:val="FirstParagraph"/>
      </w:pPr>
      <w:r>
        <w:rPr>
          <w:b/>
          <w:bCs/>
        </w:rPr>
        <w:t xml:space="preserve">Anticipated student responses:</w:t>
      </w:r>
    </w:p>
    <w:p>
      <w:pPr>
        <w:pStyle w:val="Compact"/>
        <w:numPr>
          <w:ilvl w:val="0"/>
          <w:numId w:val="1012"/>
        </w:numPr>
      </w:pPr>
      <w:r>
        <w:t xml:space="preserve">“Ice floats because it is less dense than water.”</w:t>
      </w:r>
      <w:r>
        <w:t xml:space="preserve"> </w:t>
      </w:r>
      <w:r>
        <w:t xml:space="preserve">— correct but incomplete; push for the particle-level reason.</w:t>
      </w:r>
    </w:p>
    <w:p>
      <w:pPr>
        <w:pStyle w:val="Compact"/>
        <w:numPr>
          <w:ilvl w:val="0"/>
          <w:numId w:val="1012"/>
        </w:numPr>
      </w:pPr>
      <w:r>
        <w:t xml:space="preserve">“The open lattice in ice means the molecules are farther apart, so ice takes up more volume per gram of water, making it less dense than liquid water, so it floats.”</w:t>
      </w:r>
      <w:r>
        <w:t xml:space="preserve"> </w:t>
      </w:r>
      <w:r>
        <w:t xml:space="preserve">— excellent; this is the full chain.</w:t>
      </w:r>
    </w:p>
    <w:p>
      <w:r>
        <w:pict>
          <v:rect style="width:0;height:1.5pt" o:hralign="center" o:hrstd="t" o:hr="t"/>
        </w:pict>
      </w:r>
    </w:p>
    <w:bookmarkEnd w:id="37"/>
    <w:bookmarkEnd w:id="38"/>
    <w:bookmarkStart w:id="40" w:name="phase-5-evaluate-40-42-min"/>
    <w:p>
      <w:pPr>
        <w:pStyle w:val="Heading2"/>
      </w:pPr>
      <w:r>
        <w:t xml:space="preserve">Phase 5 · Evaluate</w:t>
      </w:r>
      <w:r>
        <w:t xml:space="preserve"> </w:t>
      </w:r>
      <w:r>
        <w:rPr>
          <w:i/>
          <w:iCs/>
        </w:rPr>
        <w:t xml:space="preserve">(40 – 42 min)</w:t>
      </w:r>
    </w:p>
    <w:bookmarkStart w:id="39"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13.5 g aluminum cube displaces 5.0 mL of water. What is its density?</w:t>
      </w:r>
      <w:r>
        <w:t xml:space="preserve"> </w:t>
      </w:r>
      <w:r>
        <w:rPr>
          <w:i/>
          <w:iCs/>
        </w:rPr>
        <w:t xml:space="preserve">(b) Will the cube float in water (density 1.0 g/mL)? Explain using numbers.</w:t>
      </w:r>
      <w:r>
        <w:t xml:space="preserve"> </w:t>
      </w:r>
      <w:r>
        <w:rPr>
          <w:i/>
          <w:iCs/>
        </w:rPr>
        <w:t xml:space="preserve">(c) In one sentence, use particle spacing to explain why ice floats.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went from a glass of ice water all the way to why fish survive winter. In one sentence: what is one thing that changed in how you think about floating and sinking, and who helped you figure something out today?”</w:t>
      </w:r>
    </w:p>
    <w:p>
      <w:pPr>
        <w:pStyle w:val="FirstParagraph"/>
      </w:pPr>
      <w:r>
        <w:t xml:space="preserve">Collect worksheets; note which students correctly compared their calculated density to 1.0 g/mL to determine float/sink (rather than comparing raw mass or volume). Students who wrote a particle-level explanation for part (c) are demonstrating the CCC of Structure and Function — flag these for positive recognition.</w:t>
      </w:r>
    </w:p>
    <w:p>
      <w:r>
        <w:pict>
          <v:rect style="width:0;height:1.5pt" o:hralign="center" o:hrstd="t" o:hr="t"/>
        </w:pict>
      </w:r>
    </w:p>
    <w:bookmarkEnd w:id="39"/>
    <w:bookmarkEnd w:id="40"/>
    <w:bookmarkStart w:id="41"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“Heavier objects sink and lighter objects float.”</w:t>
      </w:r>
      <w:r>
        <w:t xml:space="preserve"> </w:t>
      </w:r>
      <w:r>
        <w:t xml:space="preserve">→</w:t>
      </w:r>
      <w:r>
        <w:t xml:space="preserve"> </w:t>
      </w:r>
      <w:r>
        <w:rPr>
          <w:b/>
          <w:bCs/>
        </w:rPr>
        <w:t xml:space="preserve">Correction:</w:t>
      </w:r>
      <w:r>
        <w:t xml:space="preserve"> </w:t>
      </w:r>
      <w:r>
        <w:t xml:space="preserve">Floating and sinking depend on</w:t>
      </w:r>
      <w:r>
        <w:t xml:space="preserve"> </w:t>
      </w:r>
      <w:r>
        <w:rPr>
          <w:i/>
          <w:iCs/>
        </w:rPr>
        <w:t xml:space="preserve">density</w:t>
      </w:r>
      <w:r>
        <w:t xml:space="preserve">, not on raw mass or weight. A massive cargo ship (millions of kg) floats because its average density (hull + air inside) is less than 1.0 g/mL. A tiny grain of sand sinks because its density (quartz ≈ 2.65 g/mL) exceeds 1.0 g/mL. Always compare densities, not masses.</w:t>
      </w:r>
    </w:p>
    <w:p>
      <w:pPr>
        <w:pStyle w:val="Compact"/>
        <w:numPr>
          <w:ilvl w:val="0"/>
          <w:numId w:val="1013"/>
        </w:numPr>
      </w:pPr>
      <w:r>
        <w:rPr>
          <w:b/>
          <w:bCs/>
        </w:rPr>
        <w:t xml:space="preserve">Misconception:</w:t>
      </w:r>
      <w:r>
        <w:t xml:space="preserve"> </w:t>
      </w:r>
      <w:r>
        <w:t xml:space="preserve">“Density is just mass.”</w:t>
      </w:r>
      <w:r>
        <w:t xml:space="preserve"> </w:t>
      </w:r>
      <w:r>
        <w:t xml:space="preserve">→</w:t>
      </w:r>
      <w:r>
        <w:t xml:space="preserve"> </w:t>
      </w:r>
      <w:r>
        <w:rPr>
          <w:b/>
          <w:bCs/>
        </w:rPr>
        <w:t xml:space="preserve">Correction:</w:t>
      </w:r>
      <w:r>
        <w:t xml:space="preserve"> </w:t>
      </w:r>
      <w:r>
        <w:t xml:space="preserve">Density is mass</w:t>
      </w:r>
      <w:r>
        <w:t xml:space="preserve"> </w:t>
      </w:r>
      <w:r>
        <w:rPr>
          <w:i/>
          <w:iCs/>
        </w:rPr>
        <w:t xml:space="preserve">per unit volume</w:t>
      </w:r>
      <w:r>
        <w:t xml:space="preserve"> </w:t>
      </w:r>
      <w:r>
        <w:t xml:space="preserve">— the ratio D = m/V. A sample twice the size has twice the mass and twice the volume; the ratio stays the same. Density is an intensive property; mass is extensive.</w:t>
      </w:r>
    </w:p>
    <w:p>
      <w:pPr>
        <w:pStyle w:val="Compact"/>
        <w:numPr>
          <w:ilvl w:val="0"/>
          <w:numId w:val="1013"/>
        </w:numPr>
      </w:pPr>
      <w:r>
        <w:rPr>
          <w:b/>
          <w:bCs/>
        </w:rPr>
        <w:t xml:space="preserve">Misconception:</w:t>
      </w:r>
      <w:r>
        <w:t xml:space="preserve"> </w:t>
      </w:r>
      <w:r>
        <w:t xml:space="preserve">“All solids are denser than all liquids.”</w:t>
      </w:r>
      <w:r>
        <w:t xml:space="preserve"> </w:t>
      </w:r>
      <w:r>
        <w:t xml:space="preserve">→</w:t>
      </w:r>
      <w:r>
        <w:t xml:space="preserve"> </w:t>
      </w:r>
      <w:r>
        <w:rPr>
          <w:b/>
          <w:bCs/>
        </w:rPr>
        <w:t xml:space="preserve">Correction:</w:t>
      </w:r>
      <w:r>
        <w:t xml:space="preserve"> </w:t>
      </w:r>
      <w:r>
        <w:t xml:space="preserve">Ice (solid water, ≈ 0.92 g/mL) is less dense than liquid water (1.0 g/mL). Solid metals are denser than liquid water, but that does not mean all solids are denser than all liquids. Density depends on the specific material.</w:t>
      </w:r>
    </w:p>
    <w:p>
      <w:pPr>
        <w:pStyle w:val="Compact"/>
        <w:numPr>
          <w:ilvl w:val="0"/>
          <w:numId w:val="1013"/>
        </w:numPr>
      </w:pPr>
      <w:r>
        <w:rPr>
          <w:b/>
          <w:bCs/>
        </w:rPr>
        <w:t xml:space="preserve">Misconception:</w:t>
      </w:r>
      <w:r>
        <w:t xml:space="preserve"> </w:t>
      </w:r>
      <w:r>
        <w:t xml:space="preserve">“Water displacement only gives volume if the object is fully submerged.”</w:t>
      </w:r>
      <w:r>
        <w:t xml:space="preserve"> </w:t>
      </w:r>
      <w:r>
        <w:t xml:space="preserve">→</w:t>
      </w:r>
      <w:r>
        <w:t xml:space="preserve"> </w:t>
      </w:r>
      <w:r>
        <w:rPr>
          <w:b/>
          <w:bCs/>
        </w:rPr>
        <w:t xml:space="preserve">Correction:</w:t>
      </w:r>
      <w:r>
        <w:t xml:space="preserve"> </w:t>
      </w:r>
      <w:r>
        <w:t xml:space="preserve">Water displacement works only when the object is fully submerged. If part of the object sticks out above the water line, the measured volume change is less than the true volume. Students should push down the sample with a pen if needed to ensure full submersion, then read the level.</w:t>
      </w:r>
    </w:p>
    <w:p>
      <w:pPr>
        <w:pStyle w:val="Compact"/>
        <w:numPr>
          <w:ilvl w:val="0"/>
          <w:numId w:val="1013"/>
        </w:numPr>
      </w:pPr>
      <w:r>
        <w:rPr>
          <w:b/>
          <w:bCs/>
        </w:rPr>
        <w:t xml:space="preserve">Misconception:</w:t>
      </w:r>
      <w:r>
        <w:t xml:space="preserve"> </w:t>
      </w:r>
      <w:r>
        <w:t xml:space="preserve">“The formula should be D = V/m (volume over mass).”</w:t>
      </w:r>
      <w:r>
        <w:t xml:space="preserve"> </w:t>
      </w:r>
      <w:r>
        <w:t xml:space="preserve">→</w:t>
      </w:r>
      <w:r>
        <w:t xml:space="preserve"> </w:t>
      </w:r>
      <w:r>
        <w:rPr>
          <w:b/>
          <w:bCs/>
        </w:rPr>
        <w:t xml:space="preserve">Correction:</w:t>
      </w:r>
      <w:r>
        <w:t xml:space="preserve"> </w:t>
      </w:r>
      <w:r>
        <w:t xml:space="preserve">D = m/V. The units are the clue: g/mL, not mL/g. Always write the unit of your answer and check that it matches g/mL (or g/cm³). If the unit inverts, the formula was set up backwards.</w:t>
      </w:r>
    </w:p>
    <w:p>
      <w:r>
        <w:pict>
          <v:rect style="width:0;height:1.5pt" o:hralign="center" o:hrstd="t" o:hr="t"/>
        </w:pict>
      </w:r>
    </w:p>
    <w:bookmarkEnd w:id="41"/>
    <w:bookmarkStart w:id="42"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D = m/V formula triangle (students cover the unknown: cover D → m/V; cover m → D×V; cover V → m/D). Sentence frame for float/sink prediction:</w:t>
      </w:r>
      <w:r>
        <w:t xml:space="preserve"> </w:t>
      </w:r>
      <w:r>
        <w:rPr>
          <w:i/>
          <w:iCs/>
        </w:rPr>
        <w:t xml:space="preserve">“This object will ___ because its density (___ g/mL) is ___ than water (1.0 g/mL).”</w:t>
      </w:r>
      <w:r>
        <w:t xml:space="preserve"> </w:t>
      </w:r>
      <w:r>
        <w:t xml:space="preserve">Word-choice box displayed on the board throughout the lesson: {density, mass, volume, float, sink, slope, particle, spacing}. Pair the ice_vs_water diagram with verbal labeling in the home language if possible.</w:t>
      </w:r>
    </w:p>
    <w:p>
      <w:pPr>
        <w:pStyle w:val="Compact"/>
        <w:numPr>
          <w:ilvl w:val="0"/>
          <w:numId w:val="1014"/>
        </w:numPr>
      </w:pPr>
      <w:r>
        <w:rPr>
          <w:b/>
          <w:bCs/>
        </w:rPr>
        <w:t xml:space="preserve">IEP/SPED supports:</w:t>
      </w:r>
      <w:r>
        <w:t xml:space="preserve"> </w:t>
      </w:r>
      <w:r>
        <w:t xml:space="preserve">Pre-built data table with column headers (Sample, Mass (g), Water level before (mL), Water level after (mL), Volume (mL)); only one metal sample to measure; graph axes pre-labeled with scale marks; D = m/V formula card at the student’s desk (not only on the board). Permit calculator use throughout.</w:t>
      </w:r>
    </w:p>
    <w:p>
      <w:pPr>
        <w:pStyle w:val="Compact"/>
        <w:numPr>
          <w:ilvl w:val="0"/>
          <w:numId w:val="1014"/>
        </w:numPr>
      </w:pPr>
      <w:r>
        <w:rPr>
          <w:b/>
          <w:bCs/>
        </w:rPr>
        <w:t xml:space="preserve">Extensions:</w:t>
      </w:r>
      <w:r>
        <w:t xml:space="preserve"> </w:t>
      </w:r>
      <w:r>
        <w:t xml:space="preserve">(1) Why does adding salt to water let an egg float? Calculate what happens to water density when NaCl dissolves (density increases → egg, which is just below 1.0 g/mL, can now float). (2) Calculate the density of an irregular object that cannot be submerged in a graduated cylinder — use a displacement bucket to measure volume by overflow. (3) Research why ice floating is considered one of the most ecologically essential properties of water: write a three-sentence CER claim linking molecular structure, density, and aquatic ecosystem survival.</w:t>
      </w:r>
    </w:p>
    <w:p>
      <w:r>
        <w:pict>
          <v:rect style="width:0;height:1.5pt" o:hralign="center" o:hrstd="t" o:hr="t"/>
        </w:pict>
      </w:r>
    </w:p>
    <w:bookmarkEnd w:id="42"/>
    <w:bookmarkStart w:id="43" w:name="strategy-spotlight"/>
    <w:p>
      <w:pPr>
        <w:pStyle w:val="Heading2"/>
      </w:pPr>
      <w:r>
        <w:t xml:space="preserve">Strategy Spotlight</w:t>
      </w:r>
    </w:p>
    <w:p>
      <w:pPr>
        <w:pStyle w:val="FirstParagraph"/>
      </w:pPr>
      <w:r>
        <w:rPr>
          <w:b/>
          <w:bCs/>
        </w:rPr>
        <w:t xml:space="preserve">ACTIVE LEARNING — hands-on density lab.</w:t>
      </w:r>
      <w:r>
        <w:t xml:space="preserve"> </w:t>
      </w:r>
      <w:r>
        <w:t xml:space="preserve">The Explore phase is built around students physically measuring mass and volume of real metal samples before the word</w:t>
      </w:r>
      <w:r>
        <w:t xml:space="preserve"> </w:t>
      </w:r>
      <w:r>
        <w:t xml:space="preserve">“density”</w:t>
      </w:r>
      <w:r>
        <w:t xml:space="preserve"> </w:t>
      </w:r>
      <w:r>
        <w:t xml:space="preserve">is introduced. This ABCs (Activity Before Concept) structure ensures that when the formal definition arrives in Phase 3, students already have a graph in front of them with the answer embedded in the slope. The concept lands on a scaffold of experience rather than on an empty abstraction.</w:t>
      </w:r>
    </w:p>
    <w:p>
      <w:pPr>
        <w:pStyle w:val="BodyText"/>
      </w:pPr>
      <w:r>
        <w:rPr>
          <w:b/>
          <w:bCs/>
        </w:rPr>
        <w:t xml:space="preserve">OPTIC applied to the mass-vs-volume graph.</w:t>
      </w:r>
      <w:r>
        <w:t xml:space="preserve"> </w:t>
      </w:r>
      <w:r>
        <w:t xml:space="preserve">OPTIC is a structured graph-reading protocol: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Prompt</w:t>
            </w:r>
          </w:p>
        </w:tc>
        <w:tc>
          <w:tcPr/>
          <w:p>
            <w:pPr>
              <w:pStyle w:val="Compact"/>
            </w:pPr>
            <w:r>
              <w:t xml:space="preserve">Application in this lesson</w:t>
            </w:r>
          </w:p>
        </w:tc>
      </w:tr>
      <w:tr>
        <w:tc>
          <w:tcPr/>
          <w:p>
            <w:pPr>
              <w:pStyle w:val="Compact"/>
            </w:pPr>
            <w:r>
              <w:t xml:space="preserve">O — Observe</w:t>
            </w:r>
          </w:p>
        </w:tc>
        <w:tc>
          <w:tcPr/>
          <w:p>
            <w:pPr>
              <w:pStyle w:val="Compact"/>
            </w:pPr>
            <w:r>
              <w:t xml:space="preserve">What do you notice at first glance?</w:t>
            </w:r>
          </w:p>
        </w:tc>
        <w:tc>
          <w:tcPr/>
          <w:p>
            <w:pPr>
              <w:pStyle w:val="Compact"/>
            </w:pPr>
            <w:r>
              <w:t xml:space="preserve">Students notice the points cluster near a line through the origin.</w:t>
            </w:r>
          </w:p>
        </w:tc>
      </w:tr>
      <w:tr>
        <w:tc>
          <w:tcPr/>
          <w:p>
            <w:pPr>
              <w:pStyle w:val="Compact"/>
            </w:pPr>
            <w:r>
              <w:t xml:space="preserve">P — Parts</w:t>
            </w:r>
          </w:p>
        </w:tc>
        <w:tc>
          <w:tcPr/>
          <w:p>
            <w:pPr>
              <w:pStyle w:val="Compact"/>
            </w:pPr>
            <w:r>
              <w:t xml:space="preserve">What are the axes, units, labels?</w:t>
            </w:r>
          </w:p>
        </w:tc>
        <w:tc>
          <w:tcPr/>
          <w:p>
            <w:pPr>
              <w:pStyle w:val="Compact"/>
            </w:pPr>
            <w:r>
              <w:t xml:space="preserve">x-axis = Volume (mL); y-axis = Mass (g); data points labeled by sample.</w:t>
            </w:r>
          </w:p>
        </w:tc>
      </w:tr>
      <w:tr>
        <w:tc>
          <w:tcPr/>
          <w:p>
            <w:pPr>
              <w:pStyle w:val="Compact"/>
            </w:pPr>
            <w:r>
              <w:t xml:space="preserve">T — Title</w:t>
            </w:r>
          </w:p>
        </w:tc>
        <w:tc>
          <w:tcPr/>
          <w:p>
            <w:pPr>
              <w:pStyle w:val="Compact"/>
            </w:pPr>
            <w:r>
              <w:t xml:space="preserve">What does the title tell you?</w:t>
            </w:r>
          </w:p>
        </w:tc>
        <w:tc>
          <w:tcPr/>
          <w:p>
            <w:pPr>
              <w:pStyle w:val="Compact"/>
            </w:pPr>
            <w:r>
              <w:t xml:space="preserve">“Mass vs. Volume — Aluminum Samples”</w:t>
            </w:r>
            <w:r>
              <w:t xml:space="preserve"> </w:t>
            </w:r>
            <w:r>
              <w:t xml:space="preserve">— one material, multiple sizes.</w:t>
            </w:r>
          </w:p>
        </w:tc>
      </w:tr>
      <w:tr>
        <w:tc>
          <w:tcPr/>
          <w:p>
            <w:pPr>
              <w:pStyle w:val="Compact"/>
            </w:pPr>
            <w:r>
              <w:t xml:space="preserve">I — Interrelationships</w:t>
            </w:r>
          </w:p>
        </w:tc>
        <w:tc>
          <w:tcPr/>
          <w:p>
            <w:pPr>
              <w:pStyle w:val="Compact"/>
            </w:pPr>
            <w:r>
              <w:t xml:space="preserve">How do the parts relate?</w:t>
            </w:r>
          </w:p>
        </w:tc>
        <w:tc>
          <w:tcPr/>
          <w:p>
            <w:pPr>
              <w:pStyle w:val="Compact"/>
            </w:pPr>
            <w:r>
              <w:t xml:space="preserve">As volume increases, mass increases proportionally (linear, through origin).</w:t>
            </w:r>
          </w:p>
        </w:tc>
      </w:tr>
      <w:tr>
        <w:tc>
          <w:tcPr/>
          <w:p>
            <w:pPr>
              <w:pStyle w:val="Compact"/>
            </w:pPr>
            <w:r>
              <w:t xml:space="preserve">C — Conclusion</w:t>
            </w:r>
          </w:p>
        </w:tc>
        <w:tc>
          <w:tcPr/>
          <w:p>
            <w:pPr>
              <w:pStyle w:val="Compact"/>
            </w:pPr>
            <w:r>
              <w:t xml:space="preserve">What is the key takeaway?</w:t>
            </w:r>
          </w:p>
        </w:tc>
        <w:tc>
          <w:tcPr/>
          <w:p>
            <w:pPr>
              <w:pStyle w:val="Compact"/>
            </w:pPr>
            <w:r>
              <w:t xml:space="preserve">Slope = rise/run = Δmass/Δvolume = density (2.70 g/mL).</w:t>
            </w:r>
          </w:p>
        </w:tc>
      </w:tr>
    </w:tbl>
    <w:p>
      <w:pPr>
        <w:pStyle w:val="BodyText"/>
      </w:pPr>
      <w:r>
        <w:t xml:space="preserve">OPTIC slows students down at the graph before they rush to a numerical answer, building the habit of reading scientific visuals — a tested skill on the Regents.</w:t>
      </w:r>
    </w:p>
    <w:p>
      <w:pPr>
        <w:pStyle w:val="BodyText"/>
      </w:pPr>
      <w:r>
        <w:rPr>
          <w:b/>
          <w:bCs/>
        </w:rPr>
        <w:t xml:space="preserve">CRSE connection:</w:t>
      </w:r>
      <w:r>
        <w:t xml:space="preserve"> </w:t>
      </w:r>
      <w:r>
        <w:t xml:space="preserve">The opening circle prompt (something you have seen float or sink) and the salt-water egg extension both honor students’ lived experience. The Dead Sea reference, the survival of fish in frozen lakes, and the ecological stakes of water’s anomalous density are culturally and ecologically resonant topics that position science as connected to the real world rather than confined to a lab bench.</w:t>
      </w:r>
    </w:p>
    <w:p>
      <w:r>
        <w:pict>
          <v:rect style="width:0;height:1.5pt" o:hralign="center" o:hrstd="t" o:hr="t"/>
        </w:pict>
      </w:r>
    </w:p>
    <w:bookmarkEnd w:id="43"/>
    <w:bookmarkStart w:id="44"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ice water in a glass; lakes freezing top-down; fish surviving winter</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the slope of the mass-vs-volume graph represent?); Phase 3 (TT#2 — why does the slope equal density?)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measurement activity precedes the definition; Initial Model (students write the slope formula before being told it is density); group investigation (measure, plot, identify metal)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w:t>
            </w:r>
            <w:r>
              <w:t xml:space="preserve">— particle spacing (structure) → density (property) → float/sink (function); explicit in Phase 4</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density / mass / volume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w:t>
            </w:r>
            <w:r>
              <w:t xml:space="preserve"> </w:t>
            </w:r>
            <w:r>
              <w:rPr>
                <w:rStyle w:val="VerbatimChar"/>
              </w:rPr>
              <w:t xml:space="preserve">ice_vs_water.png</w:t>
            </w:r>
            <w:r>
              <w:t xml:space="preserve"> </w:t>
            </w:r>
            <w:r>
              <w:t xml:space="preserve">particle diagram to explain the ice-cube phenomenon; Phase 5 Exit Ticket part (c) requires a one-sentence particle-level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 = m/V formula triangle, sentence frame, word-choice box, pre-built data table, pre-labeled graph axes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(calculate density; predict float/sink; particle-level explanation of ice)</w:t>
            </w:r>
          </w:p>
        </w:tc>
      </w:tr>
    </w:tbl>
    <w:p>
      <w:r>
        <w:pict>
          <v:rect style="width:0;height:1.5pt" o:hralign="center" o:hrstd="t" o:hr="t"/>
        </w:pict>
      </w:r>
    </w:p>
    <w:bookmarkEnd w:id="44"/>
    <w:bookmarkStart w:id="45"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density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5"/>
    <w:bookmarkStart w:id="46" w:name="key-vocabulary-max-3"/>
    <w:p>
      <w:pPr>
        <w:pStyle w:val="Heading2"/>
      </w:pPr>
      <w:r>
        <w:t xml:space="preserve">Key Vocabulary (max 3)</w:t>
      </w:r>
    </w:p>
    <w:p>
      <w:pPr>
        <w:pStyle w:val="Compact"/>
        <w:numPr>
          <w:ilvl w:val="0"/>
          <w:numId w:val="1016"/>
        </w:numPr>
      </w:pPr>
      <w:r>
        <w:rPr>
          <w:b/>
          <w:bCs/>
        </w:rPr>
        <w:t xml:space="preserve">density</w:t>
      </w:r>
      <w:r>
        <w:t xml:space="preserve"> </w:t>
      </w:r>
      <w:r>
        <w:t xml:space="preserve">— the mass per unit volume of a substance; D = m/V; expressed in g/mL or g/cm³; an intensive property that does not change with sample size; objects with density less than 1.0 g/mL float in water, objects with density greater than 1.0 g/mL sink</w:t>
      </w:r>
    </w:p>
    <w:p>
      <w:pPr>
        <w:pStyle w:val="Compact"/>
        <w:numPr>
          <w:ilvl w:val="0"/>
          <w:numId w:val="1016"/>
        </w:numPr>
      </w:pPr>
      <w:r>
        <w:rPr>
          <w:b/>
          <w:bCs/>
        </w:rPr>
        <w:t xml:space="preserve">mass</w:t>
      </w:r>
      <w:r>
        <w:t xml:space="preserve"> </w:t>
      </w:r>
      <w:r>
        <w:t xml:space="preserve">— the amount of matter in an object, measured in grams (g) on a balance; an extensive property that depends on sample size; not the same as weight (weight depends on gravity; mass does not)</w:t>
      </w:r>
    </w:p>
    <w:p>
      <w:pPr>
        <w:pStyle w:val="Compact"/>
        <w:numPr>
          <w:ilvl w:val="0"/>
          <w:numId w:val="1016"/>
        </w:numPr>
      </w:pPr>
      <w:r>
        <w:rPr>
          <w:b/>
          <w:bCs/>
        </w:rPr>
        <w:t xml:space="preserve">volume</w:t>
      </w:r>
      <w:r>
        <w:t xml:space="preserve"> </w:t>
      </w:r>
      <w:r>
        <w:t xml:space="preserve">— the amount of space an object occupies, measured in milliliters (mL) for liquids and irregular solids by water displacement, or in cubic centimeters (cm³) for regular geometric solids; 1 mL = 1 cm³</w:t>
      </w:r>
    </w:p>
    <w:bookmarkEnd w:id="46"/>
    <w:bookmarkEnd w:id="4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2026-06-01T19:45:14Z</dcterms:created>
  <dcterms:modified xsi:type="dcterms:W3CDTF">2026-06-01T19:45:14Z</dcterms:modified>
</cp:coreProperties>
</file>

<file path=docProps/custom.xml><?xml version="1.0" encoding="utf-8"?>
<Properties xmlns="http://schemas.openxmlformats.org/officeDocument/2006/custom-properties" xmlns:vt="http://schemas.openxmlformats.org/officeDocument/2006/docPropsVTypes"/>
</file>