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tallic-bonding-teacher-guide"/>
    <w:p>
      <w:pPr>
        <w:pStyle w:val="Heading1"/>
      </w:pPr>
      <w:r>
        <w:t xml:space="preserve">Metallic Bonding — Teacher Guide</w:t>
      </w:r>
    </w:p>
    <w:bookmarkStart w:id="9" w:name="cover"/>
    <w:p>
      <w:pPr>
        <w:pStyle w:val="Heading2"/>
      </w:pPr>
      <w:r>
        <w:t xml:space="preserve">Cover</w:t>
      </w:r>
    </w:p>
    <w:p>
      <w:pPr>
        <w:pStyle w:val="FirstParagraph"/>
      </w:pPr>
      <w:r>
        <w:rPr>
          <w:b/>
          <w:bCs/>
        </w:rPr>
        <w:t xml:space="preserve">Unit: Chemical Bonding — Lesson 06: Metallic Bonding</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Metallic bonding is the third bonding model students meet (after ionic and covalent), and it is the one that finally explains the everyday metals in their hands. Students gather bulk-scale evidence — can it bend without breaking? does it conduct? does it shine? — and infer the particle-scale structure that produces those properties. The 2025 NYSSLS-aligned Regents expects students to connect a bonding model to observable material properties, not just label a bond type. Per East Meadow guidance, this lesson closes the bonding unit by giving students a third structural model (the</w:t>
      </w:r>
      <w:r>
        <w:t xml:space="preserve"> </w:t>
      </w:r>
      <w:r>
        <w:t xml:space="preserve">“sea of electrons”</w:t>
      </w:r>
      <w:r>
        <w:t xml:space="preserve">) and asking them to use it to</w:t>
      </w:r>
      <w:r>
        <w:t xml:space="preserve"> </w:t>
      </w:r>
      <w:r>
        <w:rPr>
          <w:i/>
          <w:iCs/>
        </w:rPr>
        <w:t xml:space="preserve">explain</w:t>
      </w:r>
      <w:r>
        <w:t xml:space="preserve">, not merely</w:t>
      </w:r>
      <w:r>
        <w:t xml:space="preserve"> </w:t>
      </w:r>
      <w:r>
        <w:rPr>
          <w:i/>
          <w:iCs/>
        </w:rPr>
        <w:t xml:space="preserve">name</w:t>
      </w:r>
      <w:r>
        <w:t xml:space="preserve">, why metals behave the way they do.</w:t>
      </w:r>
    </w:p>
    <w:p>
      <w:pPr>
        <w:pStyle w:val="BodyText"/>
      </w:pPr>
      <w:r>
        <w:t xml:space="preserve">The Cross-Cutting Concept of</w:t>
      </w:r>
      <w:r>
        <w:t xml:space="preserve"> </w:t>
      </w:r>
      <w:r>
        <w:rPr>
          <w:b/>
          <w:bCs/>
        </w:rPr>
        <w:t xml:space="preserve">Structure and Function</w:t>
      </w:r>
      <w:r>
        <w:t xml:space="preserve"> </w:t>
      </w:r>
      <w:r>
        <w:t xml:space="preserve">is the explicit lens: the internal arrangement of a material — fixed cations in a lattice, valence electrons free to move — determines the material’s macroscopic functions: conductivity, malleability, ductility, and luster. Change the structure (to a rigid ionic lattice of alternating + and − ions) and the functions change too: the salt shatters instead of bending.</w:t>
      </w:r>
    </w:p>
    <w:bookmarkEnd w:id="10"/>
    <w:bookmarkStart w:id="11" w:name="phenomenon"/>
    <w:p>
      <w:pPr>
        <w:pStyle w:val="Heading3"/>
      </w:pPr>
      <w:r>
        <w:t xml:space="preserve">Phenomenon</w:t>
      </w:r>
    </w:p>
    <w:p>
      <w:pPr>
        <w:pStyle w:val="FirstParagraph"/>
      </w:pPr>
      <w:r>
        <w:t xml:space="preserve">Hold up a length of bare copper wire and a single large crystal of rock salt (halite) or a chunk of sidewalk-grade road salt. Bend the copper wire into a loop, a zigzag, a spiral — it deforms smoothly and stays in its new shape. Then set the salt crystal on the desk and tap it once with a small hammer (inside a zip bag, behind goggles): it does not bend. It shatters into smaller cubic pieces. Same action — applied force — completely different outcome. The copper</w:t>
      </w:r>
      <w:r>
        <w:t xml:space="preserve"> </w:t>
      </w:r>
      <w:r>
        <w:rPr>
          <w:i/>
          <w:iCs/>
        </w:rPr>
        <w:t xml:space="preserve">flows</w:t>
      </w:r>
      <w:r>
        <w:t xml:space="preserve">; the salt</w:t>
      </w:r>
      <w:r>
        <w:t xml:space="preserve"> </w:t>
      </w:r>
      <w:r>
        <w:rPr>
          <w:i/>
          <w:iCs/>
        </w:rPr>
        <w:t xml:space="preserve">fractures</w:t>
      </w:r>
      <w:r>
        <w:t xml:space="preserve">. Both are crystalline solids held together by strong electrostatic forces, yet one is endlessly reshapeable and the other is brittle.</w:t>
      </w:r>
    </w:p>
    <w:p>
      <w:pPr>
        <w:pStyle w:val="BodyText"/>
      </w:pPr>
      <w:r>
        <w:rPr>
          <w:b/>
          <w:bCs/>
        </w:rPr>
        <w:t xml:space="preserve">Driving question:</w:t>
      </w:r>
      <w:r>
        <w:t xml:space="preserve"> </w:t>
      </w:r>
      <w:r>
        <w:t xml:space="preserve">Why can you bend a copper wire into any shape you want, but a salt crystal shatters the instant you strike it?</w:t>
      </w:r>
    </w:p>
    <w:bookmarkEnd w:id="11"/>
    <w:bookmarkStart w:id="12" w:name="javalab-labs"/>
    <w:p>
      <w:pPr>
        <w:pStyle w:val="Heading3"/>
      </w:pPr>
      <w:r>
        <w:t xml:space="preserve">Javalab / Labs</w:t>
      </w:r>
    </w:p>
    <w:p>
      <w:pPr>
        <w:pStyle w:val="Compact"/>
        <w:numPr>
          <w:ilvl w:val="0"/>
          <w:numId w:val="1001"/>
        </w:numPr>
      </w:pPr>
      <w:r>
        <w:rPr>
          <w:b/>
          <w:bCs/>
        </w:rPr>
        <w:t xml:space="preserve">Metal-property exploration (stations):</w:t>
      </w:r>
      <w:r>
        <w:t xml:space="preserve"> </w:t>
      </w:r>
      <w:r>
        <w:t xml:space="preserve">Set up small samples — copper wire, aluminum foil, an iron nail or steel washer, a strip of magnesium ribbon, a graphite pencil</w:t>
      </w:r>
      <w:r>
        <w:t xml:space="preserve"> </w:t>
      </w:r>
      <w:r>
        <w:t xml:space="preserve">“lead”</w:t>
      </w:r>
      <w:r>
        <w:t xml:space="preserve"> </w:t>
      </w:r>
      <w:r>
        <w:t xml:space="preserve">as a non-metal control. At each station students test and record:</w:t>
      </w:r>
      <w:r>
        <w:t xml:space="preserve"> </w:t>
      </w:r>
      <w:r>
        <w:rPr>
          <w:i/>
          <w:iCs/>
        </w:rPr>
        <w:t xml:space="preserve">Can I bend it without snapping it? Does it shine when scratched/polished? Does it feel cool and look reflective?</w:t>
      </w:r>
      <w:r>
        <w:t xml:space="preserve"> </w:t>
      </w:r>
      <w:r>
        <w:t xml:space="preserve">They build a property table before any vocabulary is named. This is the hands-on evidence base for the</w:t>
      </w:r>
      <w:r>
        <w:t xml:space="preserve"> </w:t>
      </w:r>
      <w:r>
        <w:t xml:space="preserve">“sea of electrons”</w:t>
      </w:r>
      <w:r>
        <w:t xml:space="preserve"> </w:t>
      </w:r>
      <w:r>
        <w:t xml:space="preserve">model.</w:t>
      </w:r>
    </w:p>
    <w:p>
      <w:pPr>
        <w:pStyle w:val="Compact"/>
        <w:numPr>
          <w:ilvl w:val="0"/>
          <w:numId w:val="1001"/>
        </w:numPr>
      </w:pPr>
      <w:r>
        <w:rPr>
          <w:b/>
          <w:bCs/>
        </w:rPr>
        <w:t xml:space="preserve">Conductivity testing — metals vs. ionic compounds:</w:t>
      </w:r>
      <w:r>
        <w:t xml:space="preserve"> </w:t>
      </w:r>
      <w:r>
        <w:t xml:space="preserve">Using a simple battery–bulb (or multimeter) conductivity tester, students test a copper strip, an aluminum strip, a</w:t>
      </w:r>
      <w:r>
        <w:t xml:space="preserve"> </w:t>
      </w:r>
      <w:r>
        <w:rPr>
          <w:i/>
          <w:iCs/>
        </w:rPr>
        <w:t xml:space="preserve">solid</w:t>
      </w:r>
      <w:r>
        <w:t xml:space="preserve"> </w:t>
      </w:r>
      <w:r>
        <w:t xml:space="preserve">lump of an ionic compound (rock salt or a salt crystal), and a sugar cube. Result: the metals light the bulb; the solid salt and sugar do not. Connect to</w:t>
      </w:r>
      <w:r>
        <w:t xml:space="preserve"> </w:t>
      </w:r>
      <w:r>
        <w:rPr>
          <w:rStyle w:val="VerbatimChar"/>
        </w:rPr>
        <w:t xml:space="preserve">figures/conductivity_comparison.png</w:t>
      </w:r>
      <w:r>
        <w:t xml:space="preserve">. (Extension/contrast for a later lesson: the same salt</w:t>
      </w:r>
      <w:r>
        <w:t xml:space="preserve"> </w:t>
      </w:r>
      <w:r>
        <w:rPr>
          <w:i/>
          <w:iCs/>
        </w:rPr>
        <w:t xml:space="preserve">dissolved in water</w:t>
      </w:r>
      <w:r>
        <w:t xml:space="preserve"> </w:t>
      </w:r>
      <w:r>
        <w:t xml:space="preserve">will conduct — foreshadow electrolytes without teaching them here.)</w:t>
      </w:r>
    </w:p>
    <w:p>
      <w:pPr>
        <w:pStyle w:val="Compact"/>
        <w:numPr>
          <w:ilvl w:val="0"/>
          <w:numId w:val="1001"/>
        </w:numPr>
      </w:pPr>
      <w:r>
        <w:rPr>
          <w:b/>
          <w:bCs/>
        </w:rPr>
        <w:t xml:space="preserve">Javalab</w:t>
      </w:r>
      <w:r>
        <w:rPr>
          <w:b/>
          <w:bCs/>
        </w:rPr>
        <w:t xml:space="preserve"> </w:t>
      </w:r>
      <w:r>
        <w:rPr>
          <w:b/>
          <w:bCs/>
        </w:rPr>
        <w:t xml:space="preserve">“Metallic Bond / Electron Sea”</w:t>
      </w:r>
      <w:r>
        <w:rPr>
          <w:b/>
          <w:bCs/>
        </w:rPr>
        <w:t xml:space="preserve"> </w:t>
      </w:r>
      <w:r>
        <w:rPr>
          <w:b/>
          <w:bCs/>
        </w:rPr>
        <w:t xml:space="preserve">simulation</w:t>
      </w:r>
      <w:r>
        <w:t xml:space="preserve"> </w:t>
      </w:r>
      <w:r>
        <w:t xml:space="preserve">(optional digital): an interactive lattice where students drag a</w:t>
      </w:r>
      <w:r>
        <w:t xml:space="preserve"> </w:t>
      </w:r>
      <w:r>
        <w:t xml:space="preserve">“push”</w:t>
      </w:r>
      <w:r>
        <w:t xml:space="preserve"> </w:t>
      </w:r>
      <w:r>
        <w:t xml:space="preserve">across a row of cations and watch the electron sea flow to keep the metal intact, versus an ionic lattice where the same shove forces like-charges together and the crystal cleaves. No external URL required; the</w:t>
      </w:r>
      <w:r>
        <w:t xml:space="preserve"> </w:t>
      </w:r>
      <w:r>
        <w:rPr>
          <w:rStyle w:val="VerbatimChar"/>
        </w:rPr>
        <w:t xml:space="preserve">figures/sea_of_electrons.png</w:t>
      </w:r>
      <w:r>
        <w:t xml:space="preserve"> </w:t>
      </w:r>
      <w:r>
        <w:t xml:space="preserve">static model covers the same idea.</w:t>
      </w:r>
    </w:p>
    <w:bookmarkEnd w:id="12"/>
    <w:bookmarkStart w:id="13" w:name="assessments"/>
    <w:p>
      <w:pPr>
        <w:pStyle w:val="Heading3"/>
      </w:pPr>
      <w:r>
        <w:t xml:space="preserve">Assessments</w:t>
      </w:r>
    </w:p>
    <w:p>
      <w:pPr>
        <w:pStyle w:val="Compact"/>
        <w:numPr>
          <w:ilvl w:val="0"/>
          <w:numId w:val="1002"/>
        </w:numPr>
      </w:pPr>
      <w:r>
        <w:rPr>
          <w:b/>
          <w:bCs/>
        </w:rPr>
        <w:t xml:space="preserve">Metallic bonding short-response</w:t>
      </w:r>
      <w:r>
        <w:t xml:space="preserve"> </w:t>
      </w:r>
      <w:r>
        <w:t xml:space="preserve">(district checkpoint, following lesson): students explain, in 3–5 sentences, why a named metal property (e.g., malleability or conductivity) arises from the sea-of-electrons structure, citing the mobile valence electrons and/or the cation lattice. Aligned to HS-PS1-3 (structure → property reasoning).</w:t>
      </w:r>
    </w:p>
    <w:p>
      <w:pPr>
        <w:pStyle w:val="Compact"/>
        <w:numPr>
          <w:ilvl w:val="0"/>
          <w:numId w:val="1002"/>
        </w:numPr>
      </w:pPr>
      <w:r>
        <w:rPr>
          <w:b/>
          <w:bCs/>
        </w:rPr>
        <w:t xml:space="preserve">Exit Ticket</w:t>
      </w:r>
      <w:r>
        <w:t xml:space="preserve"> </w:t>
      </w:r>
      <w:r>
        <w:t xml:space="preserve">(Phase 5): three items — name the two particles in the sea-of-electrons model; explain conductivity using mobile electrons; explain why gold is malleable but salt is brittle. Values and the named metal (silver/gold) are kept distinct from the worksheet’s copper/aluminum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(infer particle-scale structure from bulk-scale properties; structure → function)</w:t>
            </w:r>
          </w:p>
        </w:tc>
      </w:tr>
      <w:tr>
        <w:tc>
          <w:tcPr/>
          <w:p>
            <w:pPr>
              <w:pStyle w:val="Compact"/>
            </w:pPr>
            <w:r>
              <w:rPr>
                <w:b/>
                <w:bCs/>
              </w:rPr>
              <w:t xml:space="preserve">CCC focus</w:t>
            </w:r>
          </w:p>
        </w:tc>
        <w:tc>
          <w:tcPr/>
          <w:p>
            <w:pPr>
              <w:pStyle w:val="Compact"/>
            </w:pPr>
            <w:r>
              <w:t xml:space="preserve">Structure and Function — fixed cations + a mobile sea of valence electrons (structure) produce conductivity, malleability, ductility, and luster (function); a rigid alternating-charge ionic lattice produces brittleness instead</w:t>
            </w:r>
          </w:p>
        </w:tc>
      </w:tr>
      <w:tr>
        <w:tc>
          <w:tcPr/>
          <w:p>
            <w:pPr>
              <w:pStyle w:val="Compact"/>
            </w:pPr>
            <w:r>
              <w:rPr>
                <w:b/>
                <w:bCs/>
              </w:rPr>
              <w:t xml:space="preserve">Strategy chips</w:t>
            </w:r>
          </w:p>
        </w:tc>
        <w:tc>
          <w:tcPr/>
          <w:p>
            <w:pPr>
              <w:pStyle w:val="Compact"/>
            </w:pPr>
            <w:r>
              <w:t xml:space="preserve">BTC — visibly random groups at vertical non-permanent surfaces work the</w:t>
            </w:r>
            <w:r>
              <w:t xml:space="preserve"> </w:t>
            </w:r>
            <w:r>
              <w:t xml:space="preserve">“bend vs. shatter”</w:t>
            </w:r>
            <w:r>
              <w:t xml:space="preserve"> </w:t>
            </w:r>
            <w:r>
              <w:t xml:space="preserve">thinking task before any vocabulary is named</w:t>
            </w:r>
          </w:p>
        </w:tc>
      </w:tr>
      <w:tr>
        <w:tc>
          <w:tcPr/>
          <w:p>
            <w:pPr>
              <w:pStyle w:val="Compact"/>
            </w:pPr>
            <w:r>
              <w:rPr>
                <w:b/>
                <w:bCs/>
              </w:rPr>
              <w:t xml:space="preserve">Materials</w:t>
            </w:r>
          </w:p>
        </w:tc>
        <w:tc>
          <w:tcPr/>
          <w:p>
            <w:pPr>
              <w:pStyle w:val="Compact"/>
            </w:pPr>
            <w:r>
              <w:t xml:space="preserve">Bare copper wire, aluminum foil, iron nail/steel washer, magnesium ribbon, graphite control; a large salt crystal (halite) or road salt + zip bag + small hammer; goggles; a battery–bulb or multimeter conductivity tester; sugar cube;</w:t>
            </w:r>
            <w:r>
              <w:t xml:space="preserve"> </w:t>
            </w:r>
            <w:r>
              <w:rPr>
                <w:rStyle w:val="VerbatimChar"/>
              </w:rPr>
              <w:t xml:space="preserve">figures/sea_of_electrons.png</w:t>
            </w:r>
            <w:r>
              <w:t xml:space="preserve"> </w:t>
            </w:r>
            <w:r>
              <w:t xml:space="preserve">and</w:t>
            </w:r>
            <w:r>
              <w:t xml:space="preserve"> </w:t>
            </w:r>
            <w:r>
              <w:rPr>
                <w:rStyle w:val="VerbatimChar"/>
              </w:rPr>
              <w:t xml:space="preserve">figures/conductivity_comparison.png</w:t>
            </w:r>
            <w:r>
              <w:t xml:space="preserve"> </w:t>
            </w:r>
            <w:r>
              <w:t xml:space="preserve">projected; whiteboards/VNPS surfaces and markers</w:t>
            </w:r>
          </w:p>
        </w:tc>
      </w:tr>
      <w:tr>
        <w:tc>
          <w:tcPr/>
          <w:p>
            <w:pPr>
              <w:pStyle w:val="Compact"/>
            </w:pPr>
            <w:r>
              <w:rPr>
                <w:b/>
                <w:bCs/>
              </w:rPr>
              <w:t xml:space="preserve">Safety</w:t>
            </w:r>
          </w:p>
        </w:tc>
        <w:tc>
          <w:tcPr/>
          <w:p>
            <w:pPr>
              <w:pStyle w:val="Compact"/>
            </w:pPr>
            <w:r>
              <w:t xml:space="preserve">Goggles on for the salt-crystal strike (shards). Magnesium ribbon must NOT be ignited — handle as a metal sample only. Cut copper/aluminum edges can be sharp; sand or tape ends. Standard lab safety applies; no open flame.</w:t>
            </w:r>
          </w:p>
        </w:tc>
      </w:tr>
      <w:tr>
        <w:tc>
          <w:tcPr/>
          <w:p>
            <w:pPr>
              <w:pStyle w:val="Compact"/>
            </w:pPr>
            <w:r>
              <w:rPr>
                <w:b/>
                <w:bCs/>
              </w:rPr>
              <w:t xml:space="preserve">Prior knowledge</w:t>
            </w:r>
          </w:p>
        </w:tc>
        <w:tc>
          <w:tcPr/>
          <w:p>
            <w:pPr>
              <w:pStyle w:val="Compact"/>
            </w:pPr>
            <w:r>
              <w:t xml:space="preserve">Lesson 04 (Ionic Bonding) — cations, anions, the alternating-charge lattice, electrostatic attraction; Lesson 05 (Covalent Bonding) — shared electrons in molecules; students should recall that valence electrons are the outer-shell electrons involved in bonding, and that metals lose electrons to form cations.</w:t>
            </w:r>
          </w:p>
        </w:tc>
      </w:tr>
    </w:tbl>
    <w:p>
      <w:pPr>
        <w:pStyle w:val="BodyText"/>
      </w:pPr>
      <w:r>
        <w:rPr>
          <w:b/>
          <w:bCs/>
        </w:rPr>
        <w:t xml:space="preserve">Lesson objectives — students can:</w:t>
      </w:r>
    </w:p>
    <w:p>
      <w:pPr>
        <w:pStyle w:val="Compact"/>
        <w:numPr>
          <w:ilvl w:val="0"/>
          <w:numId w:val="1003"/>
        </w:numPr>
      </w:pPr>
      <w:r>
        <w:t xml:space="preserve">Describe the</w:t>
      </w:r>
      <w:r>
        <w:t xml:space="preserve"> </w:t>
      </w:r>
      <w:r>
        <w:t xml:space="preserve">“sea of electrons”</w:t>
      </w:r>
      <w:r>
        <w:t xml:space="preserve"> </w:t>
      </w:r>
      <w:r>
        <w:t xml:space="preserve">model: a lattice of fixed metal cations surrounded by delocalized valence electrons free to move throughout the metal.</w:t>
      </w:r>
    </w:p>
    <w:p>
      <w:pPr>
        <w:pStyle w:val="Compact"/>
        <w:numPr>
          <w:ilvl w:val="0"/>
          <w:numId w:val="1003"/>
        </w:numPr>
      </w:pPr>
      <w:r>
        <w:t xml:space="preserve">Explain electrical conductivity, malleability, ductility, and luster as consequences of that structure (Structure and Function).</w:t>
      </w:r>
    </w:p>
    <w:p>
      <w:pPr>
        <w:pStyle w:val="Compact"/>
        <w:numPr>
          <w:ilvl w:val="0"/>
          <w:numId w:val="1003"/>
        </w:numPr>
      </w:pPr>
      <w:r>
        <w:t xml:space="preserve">Contrast a metal with an ionic solid to explain why a metal bends and reshapes while an ionic crystal shatters.</w:t>
      </w:r>
    </w:p>
    <w:p>
      <w:pPr>
        <w:pStyle w:val="Compact"/>
        <w:numPr>
          <w:ilvl w:val="0"/>
          <w:numId w:val="1003"/>
        </w:numPr>
      </w:pPr>
      <w:r>
        <w:t xml:space="preserve">Use bulk-scale evidence (bend test, conductivity test) to infer the particle-scale structure of a material.</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 own that can bend or get reshaped without breaking — and something that snaps or shatters the moment it’s pushed too far.”</w:t>
      </w:r>
      <w:r>
        <w:t xml:space="preserve"> </w:t>
      </w:r>
      <w:r>
        <w:t xml:space="preserve">One round, one sentence each, no judgment. This surfaces the everyday intuition that materials respond to force in two very different ways, which is exactly the contrast the lesson will explain at the particle scale.</w:t>
      </w:r>
    </w:p>
    <w:p>
      <w:pPr>
        <w:pStyle w:val="BodyText"/>
      </w:pPr>
      <w:r>
        <w:t xml:space="preserve">Then post the</w:t>
      </w:r>
      <w:r>
        <w:t xml:space="preserve"> </w:t>
      </w:r>
      <w:r>
        <w:rPr>
          <w:b/>
          <w:bCs/>
        </w:rPr>
        <w:t xml:space="preserve">Do Now</w:t>
      </w:r>
      <w:r>
        <w:t xml:space="preserve">:</w:t>
      </w:r>
    </w:p>
    <w:p>
      <w:pPr>
        <w:pStyle w:val="BlockText"/>
      </w:pPr>
      <w:r>
        <w:rPr>
          <w:i/>
          <w:iCs/>
        </w:rPr>
        <w:t xml:space="preserve">“Your teacher is holding a copper wire and a salt crystal. Both are hard, shiny-ish solids held together by strong forces. When you bend the copper, it changes shape and stays bent. When you tap the salt, it shatters into pieces. Write one sentence: what do you think is different</w:t>
      </w:r>
      <w:r>
        <w:rPr>
          <w:i/>
          <w:iCs/>
        </w:rPr>
        <w:t xml:space="preserve"> </w:t>
      </w:r>
      <w:r>
        <w:rPr>
          <w:i/>
          <w:i/>
          <w:iCs/>
          <w:iCs/>
        </w:rPr>
        <w:t xml:space="preserve">inside</w:t>
      </w:r>
      <w:r>
        <w:rPr>
          <w:i/>
          <w:iCs/>
        </w:rPr>
        <w:t xml:space="preserve"> </w:t>
      </w:r>
      <w:r>
        <w:rPr>
          <w:i/>
          <w:iCs/>
        </w:rPr>
        <w:t xml:space="preserve">these two solids that makes one bend and the other break?”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copper is more flexible / softer.”</w:t>
      </w:r>
      <w:r>
        <w:t xml:space="preserve"> </w:t>
      </w:r>
      <w:r>
        <w:t xml:space="preserve">— affirm the observation; push:</w:t>
      </w:r>
      <w:r>
        <w:t xml:space="preserve"> </w:t>
      </w:r>
      <w:r>
        <w:rPr>
          <w:i/>
          <w:iCs/>
        </w:rPr>
        <w:t xml:space="preserve">flexible because of what, inside it?</w:t>
      </w:r>
      <w:r>
        <w:t xml:space="preserve"> </w:t>
      </w:r>
      <w:r>
        <w:t xml:space="preserve">We will name the inside structure today.</w:t>
      </w:r>
    </w:p>
    <w:p>
      <w:pPr>
        <w:pStyle w:val="Compact"/>
        <w:numPr>
          <w:ilvl w:val="0"/>
          <w:numId w:val="1004"/>
        </w:numPr>
      </w:pPr>
      <w:r>
        <w:t xml:space="preserve">“The salt is more brittle because it’s made of little cubes / crystals.”</w:t>
      </w:r>
      <w:r>
        <w:t xml:space="preserve"> </w:t>
      </w:r>
      <w:r>
        <w:t xml:space="preserve">— close and useful; probe: copper is</w:t>
      </w:r>
      <w:r>
        <w:t xml:space="preserve"> </w:t>
      </w:r>
      <w:r>
        <w:rPr>
          <w:i/>
          <w:iCs/>
        </w:rPr>
        <w:t xml:space="preserve">also</w:t>
      </w:r>
      <w:r>
        <w:t xml:space="preserve"> </w:t>
      </w:r>
      <w:r>
        <w:t xml:space="preserve">crystalline, yet it bends. So crystal shape alone isn’t the answer — what’s different about how the particles are held?</w:t>
      </w:r>
    </w:p>
    <w:p>
      <w:pPr>
        <w:pStyle w:val="Compact"/>
        <w:numPr>
          <w:ilvl w:val="0"/>
          <w:numId w:val="1004"/>
        </w:numPr>
      </w:pPr>
      <w:r>
        <w:t xml:space="preserve">“I don’t know — they both look solid to me.”</w:t>
      </w:r>
      <w:r>
        <w:t xml:space="preserve"> </w:t>
      </w:r>
      <w:r>
        <w:t xml:space="preserve">— perfect honesty; validate: from the outside they look similar, and that’s the puzzle. The difference is invisible, at the level of atoms and electrons.</w:t>
      </w:r>
    </w:p>
    <w:bookmarkEnd w:id="16"/>
    <w:bookmarkStart w:id="20" w:name="min-phenomenon-hook-bend-vs.-shatter"/>
    <w:p>
      <w:pPr>
        <w:pStyle w:val="Heading3"/>
      </w:pPr>
      <w:r>
        <w:t xml:space="preserve">3–8 min · Phenomenon hook — bend vs. shatter</w:t>
      </w:r>
    </w:p>
    <w:p>
      <w:pPr>
        <w:pStyle w:val="FirstParagraph"/>
      </w:pPr>
      <w:r>
        <w:rPr>
          <w:b/>
          <w:bCs/>
        </w:rPr>
        <w:t xml:space="preserve">Teacher actions.</w:t>
      </w:r>
      <w:r>
        <w:t xml:space="preserve"> </w:t>
      </w:r>
      <w:r>
        <w:t xml:space="preserve">Do the demonstration live. Bend the copper wire into a loop, then a zigzag — narrate that it holds each new shape. Then place the salt crystal in a zip bag, put on goggles, and tap once with a small hammer. The crystal cleaves into smaller cubic pieces.</w:t>
      </w:r>
    </w:p>
    <w:p>
      <w:pPr>
        <w:pStyle w:val="BlockText"/>
      </w:pPr>
      <w:r>
        <w:t xml:space="preserve">“Same action — I pushed on both. The copper rearranged itself and stayed in one piece. The salt split apart. Both are solids. Both are held together by strong electrical forces between charged particles. So why does one</w:t>
      </w:r>
      <w:r>
        <w:t xml:space="preserve"> </w:t>
      </w:r>
      <w:r>
        <w:rPr>
          <w:i/>
          <w:iCs/>
        </w:rPr>
        <w:t xml:space="preserve">flow</w:t>
      </w:r>
      <w:r>
        <w:t xml:space="preserve"> </w:t>
      </w:r>
      <w:r>
        <w:t xml:space="preserve">into a new shape while the other</w:t>
      </w:r>
      <w:r>
        <w:t xml:space="preserve"> </w:t>
      </w:r>
      <w:r>
        <w:rPr>
          <w:i/>
          <w:iCs/>
        </w:rPr>
        <w:t xml:space="preserve">fractures</w:t>
      </w:r>
      <w:r>
        <w:t xml:space="preserve">?”</w:t>
      </w:r>
    </w:p>
    <w:p>
      <w:pPr>
        <w:pStyle w:val="FirstParagraph"/>
      </w:pPr>
      <w:r>
        <w:t xml:space="preserve">Project the</w:t>
      </w:r>
      <w:r>
        <w:t xml:space="preserve"> </w:t>
      </w:r>
      <w:r>
        <w:rPr>
          <w:rStyle w:val="VerbatimChar"/>
        </w:rPr>
        <w:t xml:space="preserve">figures/sea_of_electrons.png</w:t>
      </w:r>
      <w:r>
        <w:t xml:space="preserve"> </w:t>
      </w:r>
      <w:r>
        <w:t xml:space="preserve">figure but do NOT yet name it — let students look:</w:t>
      </w:r>
    </w:p>
    <w:p>
      <w:pPr>
        <w:pStyle w:val="CaptionedFigure"/>
      </w:pPr>
      <w:r>
        <w:drawing>
          <wp:inline>
            <wp:extent cx="4230624" cy="3608832"/>
            <wp:effectExtent b="0" l="0" r="0" t="0"/>
            <wp:docPr descr="Diagram titled “Metallic bonding: the sea of electrons model” showing a four-row lattice of purple circles each marked with a plus sign, labeled metal cations fixed in the lattice, with many small blue dots scattered in the spaces between and around them, labeled delocalized mobile valence electrons; a legend at the upper left identifies the purple plus circle as a metal cation and the small blue dot as a delocalized valence electron." title="" id="18" name="Picture"/>
            <a:graphic>
              <a:graphicData uri="http://schemas.openxmlformats.org/drawingml/2006/picture">
                <pic:pic>
                  <pic:nvPicPr>
                    <pic:cNvPr descr="figures/sea_of_electrons.png" id="19" name="Picture"/>
                    <pic:cNvPicPr>
                      <a:picLocks noChangeArrowheads="1" noChangeAspect="1"/>
                    </pic:cNvPicPr>
                  </pic:nvPicPr>
                  <pic:blipFill>
                    <a:blip r:embed="rId17"/>
                    <a:stretch>
                      <a:fillRect/>
                    </a:stretch>
                  </pic:blipFill>
                  <pic:spPr bwMode="auto">
                    <a:xfrm>
                      <a:off x="0" y="0"/>
                      <a:ext cx="4230624" cy="3608832"/>
                    </a:xfrm>
                    <a:prstGeom prst="rect">
                      <a:avLst/>
                    </a:prstGeom>
                    <a:noFill/>
                    <a:ln w="9525">
                      <a:noFill/>
                      <a:headEnd/>
                      <a:tailEnd/>
                    </a:ln>
                  </pic:spPr>
                </pic:pic>
              </a:graphicData>
            </a:graphic>
          </wp:inline>
        </w:drawing>
      </w:r>
    </w:p>
    <w:p>
      <w:pPr>
        <w:pStyle w:val="ImageCaption"/>
      </w:pPr>
      <w:r>
        <w:t xml:space="preserve">Diagram titled</w:t>
      </w:r>
      <w:r>
        <w:t xml:space="preserve"> </w:t>
      </w:r>
      <w:r>
        <w:t xml:space="preserve">“Metallic bonding: the sea of electrons model”</w:t>
      </w:r>
      <w:r>
        <w:t xml:space="preserve"> </w:t>
      </w:r>
      <w:r>
        <w:t xml:space="preserve">showing a four-row lattice of purple circles each marked with a plus sign, labeled metal cations fixed in the lattice, with many small blue dots scattered in the spaces between and around them, labeled delocalized mobile valence electrons; a legend at the upper left identifies the purple plus circle as a metal cation and the small blue dot as a delocalized valence electron.</w:t>
      </w:r>
    </w:p>
    <w:p>
      <w:pPr>
        <w:pStyle w:val="BodyText"/>
      </w:pPr>
      <w:r>
        <w:rPr>
          <w:b/>
          <w:bCs/>
        </w:rPr>
        <w:t xml:space="preserve">Sample teacher language:</w:t>
      </w:r>
    </w:p>
    <w:p>
      <w:pPr>
        <w:pStyle w:val="BlockText"/>
      </w:pPr>
      <w:r>
        <w:t xml:space="preserve">“Here is a picture of what’s inside a piece of metal. The big purple circles with plus signs are the metal atoms — but notice they’re positive, they’re cations. The little blue dots scattered everywhere between them are electrons that are not stuck to any one atom. Hold that image. We’re going to figure out, with evidence from your own hands, why a structure like this would bend instead of break — and why salt, which has a totally different inside, does the opposite.”</w:t>
      </w:r>
    </w:p>
    <w:p>
      <w:pPr>
        <w:pStyle w:val="FirstParagraph"/>
      </w:pPr>
      <w:r>
        <w:rPr>
          <w:b/>
          <w:bCs/>
        </w:rPr>
        <w:t xml:space="preserve">Anticipated student responses:</w:t>
      </w:r>
    </w:p>
    <w:p>
      <w:pPr>
        <w:pStyle w:val="Compact"/>
        <w:numPr>
          <w:ilvl w:val="0"/>
          <w:numId w:val="1005"/>
        </w:numPr>
      </w:pPr>
      <w:r>
        <w:t xml:space="preserve">“Why are the metal atoms positive?”</w:t>
      </w:r>
      <w:r>
        <w:t xml:space="preserve"> </w:t>
      </w:r>
      <w:r>
        <w:t xml:space="preserve">— great catch; metals lose their outer electrons easily, so each atom becomes a positive cation. Those lost electrons are the blue dots — they belong to the whole piece of metal now. We’ll build this with evidence in Phase 2.</w:t>
      </w:r>
    </w:p>
    <w:p>
      <w:pPr>
        <w:pStyle w:val="Compact"/>
        <w:numPr>
          <w:ilvl w:val="0"/>
          <w:numId w:val="1005"/>
        </w:numPr>
      </w:pPr>
      <w:r>
        <w:t xml:space="preserve">“The blue dots can move?”</w:t>
      </w:r>
      <w:r>
        <w:t xml:space="preserve"> </w:t>
      </w:r>
      <w:r>
        <w:t xml:space="preserve">— that’s the key idea you’ll test today. Hold the question.</w:t>
      </w:r>
    </w:p>
    <w:p>
      <w:pPr>
        <w:pStyle w:val="Compact"/>
        <w:numPr>
          <w:ilvl w:val="0"/>
          <w:numId w:val="1005"/>
        </w:numPr>
      </w:pPr>
      <w:r>
        <w:t xml:space="preserve">“Salt doesn’t look like this?”</w:t>
      </w:r>
      <w:r>
        <w:t xml:space="preserve"> </w:t>
      </w:r>
      <w:r>
        <w:t xml:space="preserve">— right; salt is a rigid grid of alternating + and − ions with no free electrons. That difference is the whole answer — let’s earn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can you bend a copper wire into any shape you want, but a salt crystal shatters the instant you strike it?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diagram. Then:</w:t>
      </w:r>
    </w:p>
    <w:p>
      <w:pPr>
        <w:pStyle w:val="BlockText"/>
      </w:pPr>
      <w:r>
        <w:t xml:space="preserve">“Turn to your partner: in the diagram, the little blue electrons are</w:t>
      </w:r>
      <w:r>
        <w:t xml:space="preserve"> </w:t>
      </w:r>
      <w:r>
        <w:rPr>
          <w:i/>
          <w:iCs/>
        </w:rPr>
        <w:t xml:space="preserve">between</w:t>
      </w:r>
      <w:r>
        <w:t xml:space="preserve"> </w:t>
      </w:r>
      <w:r>
        <w:t xml:space="preserve">the metal cations, not locked to any single atom. If you shoved a row of those purple cations sideways, what could those mobile electrons do that would let the metal hold together instead of cracking?”</w:t>
      </w:r>
    </w:p>
    <w:p>
      <w:pPr>
        <w:pStyle w:val="FirstParagraph"/>
      </w:pPr>
      <w:r>
        <w:t xml:space="preserve">Target insight (leave open if no one lands it yet): if the electrons can flow and re-surround the cations in their new positions, the metal can shift shape without ever exposing two like charges to each other — so it bends instead of breaking. We’ll name this as</w:t>
      </w:r>
      <w:r>
        <w:t xml:space="preserve"> </w:t>
      </w:r>
      <w:r>
        <w:rPr>
          <w:b/>
          <w:bCs/>
        </w:rPr>
        <w:t xml:space="preserve">delocalized electrons</w:t>
      </w:r>
      <w:r>
        <w:t xml:space="preserve"> </w:t>
      </w:r>
      <w:r>
        <w:t xml:space="preserve">in Phase 3.</w:t>
      </w:r>
    </w:p>
    <w:p>
      <w:r>
        <w:pict>
          <v:rect style="width:0;height:1.5pt" o:hralign="center" o:hrstd="t" o:hr="t"/>
        </w:pict>
      </w:r>
    </w:p>
    <w:bookmarkEnd w:id="21"/>
    <w:bookmarkEnd w:id="22"/>
    <w:bookmarkStart w:id="29" w:name="phase-2-explore-10-30-min"/>
    <w:p>
      <w:pPr>
        <w:pStyle w:val="Heading2"/>
      </w:pPr>
      <w:r>
        <w:t xml:space="preserve">Phase 2 · Explore</w:t>
      </w:r>
      <w:r>
        <w:t xml:space="preserve"> </w:t>
      </w:r>
      <w:r>
        <w:rPr>
          <w:i/>
          <w:iCs/>
        </w:rPr>
        <w:t xml:space="preserve">(10 – 30 min)</w:t>
      </w:r>
    </w:p>
    <w:bookmarkStart w:id="23" w:name="X7746a16806be16ec4ee0e67f891d0b42e993b1d"/>
    <w:p>
      <w:pPr>
        <w:pStyle w:val="Heading3"/>
      </w:pPr>
      <w:r>
        <w:t xml:space="preserve">10–14 min · BTC launch — visibly random groups to vertical surfaces</w:t>
      </w:r>
    </w:p>
    <w:p>
      <w:pPr>
        <w:pStyle w:val="FirstParagraph"/>
      </w:pPr>
      <w:r>
        <w:t xml:space="preserve">Form</w:t>
      </w:r>
      <w:r>
        <w:t xml:space="preserve"> </w:t>
      </w:r>
      <w:r>
        <w:rPr>
          <w:b/>
          <w:bCs/>
        </w:rPr>
        <w:t xml:space="preserve">visibly random groups of three</w:t>
      </w:r>
      <w:r>
        <w:t xml:space="preserve"> </w:t>
      </w:r>
      <w:r>
        <w:t xml:space="preserve">(deal cards or use a randomizer — students do not pick). Send each group to a</w:t>
      </w:r>
      <w:r>
        <w:t xml:space="preserve"> </w:t>
      </w:r>
      <w:r>
        <w:rPr>
          <w:b/>
          <w:bCs/>
        </w:rPr>
        <w:t xml:space="preserve">vertical non-permanent surface</w:t>
      </w:r>
      <w:r>
        <w:t xml:space="preserve"> </w:t>
      </w:r>
      <w:r>
        <w:t xml:space="preserve">(whiteboard, window, or chart paper) with one marker per group. Post the</w:t>
      </w:r>
      <w:r>
        <w:t xml:space="preserve"> </w:t>
      </w:r>
      <w:r>
        <w:rPr>
          <w:b/>
          <w:bCs/>
        </w:rPr>
        <w:t xml:space="preserve">thinking task</w:t>
      </w:r>
      <w:r>
        <w:t xml:space="preserve"> </w:t>
      </w:r>
      <w:r>
        <w:t xml:space="preserve">— and resist explaining the answer:</w:t>
      </w:r>
    </w:p>
    <w:p>
      <w:pPr>
        <w:pStyle w:val="BlockText"/>
      </w:pPr>
      <w:r>
        <w:rPr>
          <w:i/>
          <w:iCs/>
        </w:rPr>
        <w:t xml:space="preserve">“You have a pile of metal samples and a salt crystal. Using only what you can observe — bending, scratching for shine, testing if it conducts — figure out: what must be DIFFERENT about the inside of a metal versus the inside of salt? Draw your best guess at what’s inside each one. You have the diagram on the screen as a clue, but you must justify your drawing with what your hands tell you.”</w:t>
      </w:r>
    </w:p>
    <w:p>
      <w:pPr>
        <w:pStyle w:val="FirstParagraph"/>
      </w:pPr>
      <w:r>
        <w:t xml:space="preserve">See</w:t>
      </w:r>
      <w:r>
        <w:t xml:space="preserve"> </w:t>
      </w:r>
      <w:r>
        <w:rPr>
          <w:b/>
          <w:bCs/>
        </w:rPr>
        <w:t xml:space="preserve">Strategy Spotlight</w:t>
      </w:r>
      <w:r>
        <w:t xml:space="preserve"> </w:t>
      </w:r>
      <w:r>
        <w:t xml:space="preserve">for how to run BTC well. Keep yourself off the marker — answer questions only with questions.</w:t>
      </w:r>
    </w:p>
    <w:bookmarkEnd w:id="23"/>
    <w:bookmarkStart w:id="27" w:name="X9dcdd7a195d01fd02b4a145b697a325c0dfb57e"/>
    <w:p>
      <w:pPr>
        <w:pStyle w:val="Heading3"/>
      </w:pPr>
      <w:r>
        <w:t xml:space="preserve">14–28 min · Investigation — metal-property exploration + conductivity testing (at the surfaces)</w:t>
      </w:r>
    </w:p>
    <w:p>
      <w:pPr>
        <w:pStyle w:val="FirstParagraph"/>
      </w:pPr>
      <w:r>
        <w:t xml:space="preserve">Hand out (or have at each station) the samples. Groups rotate through two evidence-gathering tasks and record results on their vertical surface and on the worksheet.</w:t>
      </w:r>
    </w:p>
    <w:p>
      <w:pPr>
        <w:pStyle w:val="BodyText"/>
      </w:pPr>
      <w:r>
        <w:rPr>
          <w:b/>
          <w:bCs/>
        </w:rPr>
        <w:t xml:space="preserve">Part 1 — Property exploration.</w:t>
      </w:r>
      <w:r>
        <w:t xml:space="preserve"> </w:t>
      </w:r>
      <w:r>
        <w:t xml:space="preserve">For each sample (copper wire, aluminum foil, iron nail/steel washer, magnesium ribbon, graphite control), groups test and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 test</w:t>
            </w:r>
          </w:p>
        </w:tc>
        <w:tc>
          <w:tcPr/>
          <w:p>
            <w:pPr>
              <w:pStyle w:val="Compact"/>
            </w:pPr>
            <w:r>
              <w:t xml:space="preserve">What to do</w:t>
            </w:r>
          </w:p>
        </w:tc>
        <w:tc>
          <w:tcPr/>
          <w:p>
            <w:pPr>
              <w:pStyle w:val="Compact"/>
            </w:pPr>
            <w:r>
              <w:t xml:space="preserve">What metals do</w:t>
            </w:r>
          </w:p>
        </w:tc>
      </w:tr>
      <w:tr>
        <w:tc>
          <w:tcPr/>
          <w:p>
            <w:pPr>
              <w:pStyle w:val="Compact"/>
            </w:pPr>
            <w:r>
              <w:t xml:space="preserve">Bend test (malleability/ductility)</w:t>
            </w:r>
          </w:p>
        </w:tc>
        <w:tc>
          <w:tcPr/>
          <w:p>
            <w:pPr>
              <w:pStyle w:val="Compact"/>
            </w:pPr>
            <w:r>
              <w:t xml:space="preserve">Try to bend or flatten it without snapping</w:t>
            </w:r>
          </w:p>
        </w:tc>
        <w:tc>
          <w:tcPr/>
          <w:p>
            <w:pPr>
              <w:pStyle w:val="Compact"/>
            </w:pPr>
            <w:r>
              <w:t xml:space="preserve">Metals bend, flatten, and draw out without breaking</w:t>
            </w:r>
          </w:p>
        </w:tc>
      </w:tr>
      <w:tr>
        <w:tc>
          <w:tcPr/>
          <w:p>
            <w:pPr>
              <w:pStyle w:val="Compact"/>
            </w:pPr>
            <w:r>
              <w:t xml:space="preserve">Luster test</w:t>
            </w:r>
          </w:p>
        </w:tc>
        <w:tc>
          <w:tcPr/>
          <w:p>
            <w:pPr>
              <w:pStyle w:val="Compact"/>
            </w:pPr>
            <w:r>
              <w:t xml:space="preserve">Scratch or polish the surface; look for shine</w:t>
            </w:r>
          </w:p>
        </w:tc>
        <w:tc>
          <w:tcPr/>
          <w:p>
            <w:pPr>
              <w:pStyle w:val="Compact"/>
            </w:pPr>
            <w:r>
              <w:t xml:space="preserve">Metals show a bright, reflective sheen</w:t>
            </w:r>
          </w:p>
        </w:tc>
      </w:tr>
      <w:tr>
        <w:tc>
          <w:tcPr/>
          <w:p>
            <w:pPr>
              <w:pStyle w:val="Compact"/>
            </w:pPr>
            <w:r>
              <w:t xml:space="preserve">Brittleness contrast</w:t>
            </w:r>
          </w:p>
        </w:tc>
        <w:tc>
          <w:tcPr/>
          <w:p>
            <w:pPr>
              <w:pStyle w:val="Compact"/>
            </w:pPr>
            <w:r>
              <w:t xml:space="preserve">Try the same bend on the graphite</w:t>
            </w:r>
            <w:r>
              <w:t xml:space="preserve"> </w:t>
            </w:r>
            <w:r>
              <w:t xml:space="preserve">“lead”</w:t>
            </w:r>
            <w:r>
              <w:t xml:space="preserve"> </w:t>
            </w:r>
            <w:r>
              <w:t xml:space="preserve">and (visually) recall the salt crystal</w:t>
            </w:r>
          </w:p>
        </w:tc>
        <w:tc>
          <w:tcPr/>
          <w:p>
            <w:pPr>
              <w:pStyle w:val="Compact"/>
            </w:pPr>
            <w:r>
              <w:t xml:space="preserve">Non-metal/ionic samples snap or shatter</w:t>
            </w:r>
          </w:p>
        </w:tc>
      </w:tr>
    </w:tbl>
    <w:p>
      <w:pPr>
        <w:pStyle w:val="BodyText"/>
      </w:pPr>
      <w:r>
        <w:rPr>
          <w:b/>
          <w:bCs/>
        </w:rPr>
        <w:t xml:space="preserve">Part 2 — Conductivity testing.</w:t>
      </w:r>
      <w:r>
        <w:t xml:space="preserve"> </w:t>
      </w:r>
      <w:r>
        <w:t xml:space="preserve">Using the battery–bulb or multimeter tester, groups test which solids complete the circuit: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Bulb lights / multimeter reads?</w:t>
            </w:r>
          </w:p>
        </w:tc>
        <w:tc>
          <w:tcPr/>
          <w:p>
            <w:pPr>
              <w:pStyle w:val="Compact"/>
            </w:pPr>
            <w:r>
              <w:t xml:space="preserve">Conducts as a solid?</w:t>
            </w:r>
          </w:p>
        </w:tc>
      </w:tr>
      <w:tr>
        <w:tc>
          <w:tcPr/>
          <w:p>
            <w:pPr>
              <w:pStyle w:val="Compact"/>
            </w:pPr>
            <w:r>
              <w:t xml:space="preserve">Copper strip</w:t>
            </w:r>
          </w:p>
        </w:tc>
        <w:tc>
          <w:tcPr/>
          <w:p>
            <w:pPr>
              <w:pStyle w:val="Compact"/>
            </w:pPr>
            <w:r>
              <w:t xml:space="preserve">Yes</w:t>
            </w:r>
          </w:p>
        </w:tc>
        <w:tc>
          <w:tcPr/>
          <w:p>
            <w:pPr>
              <w:pStyle w:val="Compact"/>
            </w:pPr>
            <w:r>
              <w:t xml:space="preserve">Yes</w:t>
            </w:r>
          </w:p>
        </w:tc>
      </w:tr>
      <w:tr>
        <w:tc>
          <w:tcPr/>
          <w:p>
            <w:pPr>
              <w:pStyle w:val="Compact"/>
            </w:pPr>
            <w:r>
              <w:t xml:space="preserve">Aluminum strip</w:t>
            </w:r>
          </w:p>
        </w:tc>
        <w:tc>
          <w:tcPr/>
          <w:p>
            <w:pPr>
              <w:pStyle w:val="Compact"/>
            </w:pPr>
            <w:r>
              <w:t xml:space="preserve">Yes</w:t>
            </w:r>
          </w:p>
        </w:tc>
        <w:tc>
          <w:tcPr/>
          <w:p>
            <w:pPr>
              <w:pStyle w:val="Compact"/>
            </w:pPr>
            <w:r>
              <w:t xml:space="preserve">Yes</w:t>
            </w:r>
          </w:p>
        </w:tc>
      </w:tr>
      <w:tr>
        <w:tc>
          <w:tcPr/>
          <w:p>
            <w:pPr>
              <w:pStyle w:val="Compact"/>
            </w:pPr>
            <w:r>
              <w:t xml:space="preserve">Solid salt crystal (ionic)</w:t>
            </w:r>
          </w:p>
        </w:tc>
        <w:tc>
          <w:tcPr/>
          <w:p>
            <w:pPr>
              <w:pStyle w:val="Compact"/>
            </w:pPr>
            <w:r>
              <w:t xml:space="preserve">No</w:t>
            </w:r>
          </w:p>
        </w:tc>
        <w:tc>
          <w:tcPr/>
          <w:p>
            <w:pPr>
              <w:pStyle w:val="Compact"/>
            </w:pPr>
            <w:r>
              <w:t xml:space="preserve">No</w:t>
            </w:r>
          </w:p>
        </w:tc>
      </w:tr>
      <w:tr>
        <w:tc>
          <w:tcPr/>
          <w:p>
            <w:pPr>
              <w:pStyle w:val="Compact"/>
            </w:pPr>
            <w:r>
              <w:t xml:space="preserve">Sugar cube (molecular)</w:t>
            </w:r>
          </w:p>
        </w:tc>
        <w:tc>
          <w:tcPr/>
          <w:p>
            <w:pPr>
              <w:pStyle w:val="Compact"/>
            </w:pPr>
            <w:r>
              <w:t xml:space="preserve">No</w:t>
            </w:r>
          </w:p>
        </w:tc>
        <w:tc>
          <w:tcPr/>
          <w:p>
            <w:pPr>
              <w:pStyle w:val="Compact"/>
            </w:pPr>
            <w:r>
              <w:t xml:space="preserve">No</w:t>
            </w:r>
          </w:p>
        </w:tc>
      </w:tr>
    </w:tbl>
    <w:p>
      <w:pPr>
        <w:pStyle w:val="BodyText"/>
      </w:pPr>
      <w:r>
        <w:t xml:space="preserve">Project</w:t>
      </w:r>
      <w:r>
        <w:t xml:space="preserve"> </w:t>
      </w:r>
      <w:r>
        <w:rPr>
          <w:rStyle w:val="VerbatimChar"/>
        </w:rPr>
        <w:t xml:space="preserve">figures/conductivity_comparison.png</w:t>
      </w:r>
      <w:r>
        <w:t xml:space="preserve"> </w:t>
      </w:r>
      <w:r>
        <w:t xml:space="preserve">as groups finish:</w:t>
      </w:r>
    </w:p>
    <w:p>
      <w:pPr>
        <w:pStyle w:val="CaptionedFigure"/>
      </w:pPr>
      <w:r>
        <w:drawing>
          <wp:inline>
            <wp:extent cx="4809744" cy="3236976"/>
            <wp:effectExtent b="0" l="0" r="0" t="0"/>
            <wp:docPr descr="Bar chart titled “Do solids conduct? Metals vs. ionic and molecular solids” showing relative electrical conductivity on a 0 to 100 scale where copper as a solid is set to 100; copper is a tall purple bar at 100, aluminum is a purple bar at 63, solid sodium chloride is essentially zero and labeled approximately 0, and sugar is essentially zero and labeled approximately 0; the y-axis reads relative electrical conductivity (solid, copper = 100)." title="" id="25" name="Picture"/>
            <a:graphic>
              <a:graphicData uri="http://schemas.openxmlformats.org/drawingml/2006/picture">
                <pic:pic>
                  <pic:nvPicPr>
                    <pic:cNvPr descr="figures/conductivity_comparison.png" id="26" name="Picture"/>
                    <pic:cNvPicPr>
                      <a:picLocks noChangeArrowheads="1" noChangeAspect="1"/>
                    </pic:cNvPicPr>
                  </pic:nvPicPr>
                  <pic:blipFill>
                    <a:blip r:embed="rId24"/>
                    <a:stretch>
                      <a:fillRect/>
                    </a:stretch>
                  </pic:blipFill>
                  <pic:spPr bwMode="auto">
                    <a:xfrm>
                      <a:off x="0" y="0"/>
                      <a:ext cx="4809744"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“Do solids conduct? Metals vs. ionic and molecular solids”</w:t>
      </w:r>
      <w:r>
        <w:t xml:space="preserve"> </w:t>
      </w:r>
      <w:r>
        <w:t xml:space="preserve">showing relative electrical conductivity on a 0 to 100 scale where copper as a solid is set to 100; copper is a tall purple bar at 100, aluminum is a purple bar at 63, solid sodium chloride is essentially zero and labeled approximately 0, and sugar is essentially zero and labeled approximately 0; the y-axis reads relative electrical conductivity (solid, copper = 100).</w:t>
      </w:r>
    </w:p>
    <w:p>
      <w:pPr>
        <w:pStyle w:val="BodyText"/>
      </w:pPr>
      <w:r>
        <w:rPr>
          <w:b/>
          <w:bCs/>
        </w:rPr>
        <w:t xml:space="preserve">Teacher facilitation language (circulate — questions only):</w:t>
      </w:r>
    </w:p>
    <w:p>
      <w:pPr>
        <w:pStyle w:val="BlockText"/>
      </w:pPr>
      <w:r>
        <w:t xml:space="preserve">“Your bend test says copper reshapes and the salt shatters. Your conductivity test says copper conducts and the salt doesn’t. Is there ONE thing inside the copper that could explain</w:t>
      </w:r>
      <w:r>
        <w:t xml:space="preserve"> </w:t>
      </w:r>
      <w:r>
        <w:rPr>
          <w:i/>
          <w:iCs/>
        </w:rPr>
        <w:t xml:space="preserve">both</w:t>
      </w:r>
      <w:r>
        <w:t xml:space="preserve"> </w:t>
      </w:r>
      <w:r>
        <w:t xml:space="preserve">results at once?”</w:t>
      </w:r>
    </w:p>
    <w:p>
      <w:pPr>
        <w:pStyle w:val="BlockText"/>
      </w:pPr>
      <w:r>
        <w:t xml:space="preserve">“Aluminum conducts but not quite as well as copper — your chart shows about 63 to copper’s 100. What does that tell you? Does</w:t>
      </w:r>
      <w:r>
        <w:t xml:space="preserve"> </w:t>
      </w:r>
      <w:r>
        <w:t xml:space="preserve">‘conducts’</w:t>
      </w:r>
      <w:r>
        <w:t xml:space="preserve"> </w:t>
      </w:r>
      <w:r>
        <w:t xml:space="preserve">mean a substance has</w:t>
      </w:r>
      <w:r>
        <w:t xml:space="preserve"> </w:t>
      </w:r>
      <w:r>
        <w:rPr>
          <w:i/>
          <w:iCs/>
        </w:rPr>
        <w:t xml:space="preserve">some</w:t>
      </w:r>
      <w:r>
        <w:t xml:space="preserve"> </w:t>
      </w:r>
      <w:r>
        <w:t xml:space="preserve">mobile charge, even if not the most?”</w:t>
      </w:r>
    </w:p>
    <w:p>
      <w:pPr>
        <w:pStyle w:val="BlockText"/>
      </w:pPr>
      <w:r>
        <w:t xml:space="preserve">“The salt crystal would not light the bulb as a solid. Where are the charged particles in salt? Are they free to move, or locked in place?”</w:t>
      </w:r>
    </w:p>
    <w:p>
      <w:pPr>
        <w:pStyle w:val="FirstParagraph"/>
      </w:pPr>
      <w:r>
        <w:rPr>
          <w:b/>
          <w:bCs/>
        </w:rPr>
        <w:t xml:space="preserve">Anticipated student responses during the investigation:</w:t>
      </w:r>
    </w:p>
    <w:p>
      <w:pPr>
        <w:pStyle w:val="Compact"/>
        <w:numPr>
          <w:ilvl w:val="0"/>
          <w:numId w:val="1006"/>
        </w:numPr>
      </w:pPr>
      <w:r>
        <w:t xml:space="preserve">“Everything metal bends AND lights the bulb — but the salt does neither.”</w:t>
      </w:r>
      <w:r>
        <w:t xml:space="preserve"> </w:t>
      </w:r>
      <w:r>
        <w:t xml:space="preserve">— excellent pattern-spotting; that single shared cause is exactly what the diagram shows. Push them to name it on their surface in their own words (</w:t>
      </w:r>
      <w:r>
        <w:t xml:space="preserve">“something that moves inside metals”</w:t>
      </w:r>
      <w:r>
        <w:t xml:space="preserve">).</w:t>
      </w:r>
    </w:p>
    <w:p>
      <w:pPr>
        <w:pStyle w:val="Compact"/>
        <w:numPr>
          <w:ilvl w:val="0"/>
          <w:numId w:val="1006"/>
        </w:numPr>
      </w:pPr>
      <w:r>
        <w:t xml:space="preserve">“Graphite kind of conducts though?”</w:t>
      </w:r>
      <w:r>
        <w:t xml:space="preserve"> </w:t>
      </w:r>
      <w:r>
        <w:t xml:space="preserve">— sharp observation (graphite has its own delocalized electrons); for today, treat it as the non-metal control for the</w:t>
      </w:r>
      <w:r>
        <w:t xml:space="preserve"> </w:t>
      </w:r>
      <w:r>
        <w:rPr>
          <w:i/>
          <w:iCs/>
        </w:rPr>
        <w:t xml:space="preserve">bend</w:t>
      </w:r>
      <w:r>
        <w:t xml:space="preserve"> </w:t>
      </w:r>
      <w:r>
        <w:t xml:space="preserve">test and note that</w:t>
      </w:r>
      <w:r>
        <w:t xml:space="preserve"> </w:t>
      </w:r>
      <w:r>
        <w:t xml:space="preserve">“conducting because of mobile electrons”</w:t>
      </w:r>
      <w:r>
        <w:t xml:space="preserve"> </w:t>
      </w:r>
      <w:r>
        <w:t xml:space="preserve">is the theme — we’ll keep the focus on metals.</w:t>
      </w:r>
    </w:p>
    <w:p>
      <w:pPr>
        <w:pStyle w:val="Compact"/>
        <w:numPr>
          <w:ilvl w:val="0"/>
          <w:numId w:val="1006"/>
        </w:numPr>
      </w:pPr>
      <w:r>
        <w:t xml:space="preserve">“Why doesn’t solid salt conduct if it’s made of ions?”</w:t>
      </w:r>
      <w:r>
        <w:t xml:space="preserve"> </w:t>
      </w:r>
      <w:r>
        <w:t xml:space="preserve">— the ions are charged but</w:t>
      </w:r>
      <w:r>
        <w:t xml:space="preserve"> </w:t>
      </w:r>
      <w:r>
        <w:rPr>
          <w:i/>
          <w:iCs/>
        </w:rPr>
        <w:t xml:space="preserve">locked</w:t>
      </w:r>
      <w:r>
        <w:t xml:space="preserve"> </w:t>
      </w:r>
      <w:r>
        <w:t xml:space="preserve">in the lattice; charge has to be able to</w:t>
      </w:r>
      <w:r>
        <w:t xml:space="preserve"> </w:t>
      </w:r>
      <w:r>
        <w:rPr>
          <w:i/>
          <w:iCs/>
        </w:rPr>
        <w:t xml:space="preserve">move</w:t>
      </w:r>
      <w:r>
        <w:t xml:space="preserve"> </w:t>
      </w:r>
      <w:r>
        <w:t xml:space="preserve">to conduct. Hold this — it sharpens the whole model.</w:t>
      </w:r>
    </w:p>
    <w:bookmarkEnd w:id="27"/>
    <w:bookmarkStart w:id="28" w:name="min-reconnect-gallery-walk"/>
    <w:p>
      <w:pPr>
        <w:pStyle w:val="Heading3"/>
      </w:pPr>
      <w:r>
        <w:t xml:space="preserve">28–30 min · Reconnect + gallery walk</w:t>
      </w:r>
    </w:p>
    <w:p>
      <w:pPr>
        <w:pStyle w:val="FirstParagraph"/>
      </w:pPr>
      <w:r>
        <w:t xml:space="preserve">Bring the room together for a 2-minute</w:t>
      </w:r>
      <w:r>
        <w:t xml:space="preserve"> </w:t>
      </w:r>
      <w:r>
        <w:rPr>
          <w:b/>
          <w:bCs/>
        </w:rPr>
        <w:t xml:space="preserve">gallery walk</w:t>
      </w:r>
      <w:r>
        <w:t xml:space="preserve">: groups leave their drawings up; everyone circulates and reads two other groups’ models. Ask the class:</w:t>
      </w:r>
    </w:p>
    <w:p>
      <w:pPr>
        <w:pStyle w:val="BlockText"/>
      </w:pPr>
      <w:r>
        <w:t xml:space="preserve">“Across the room, what idea showed up on almost every board to explain why metals bend AND conduct? Point to the drawing that captured it best.”</w:t>
      </w:r>
    </w:p>
    <w:p>
      <w:pPr>
        <w:pStyle w:val="FirstParagraph"/>
      </w:pPr>
      <w:r>
        <w:t xml:space="preserve">Surface the convergent idea: metals contain charged particles that are</w:t>
      </w:r>
      <w:r>
        <w:t xml:space="preserve"> </w:t>
      </w:r>
      <w:r>
        <w:rPr>
          <w:i/>
          <w:iCs/>
        </w:rPr>
        <w:t xml:space="preserve">free to move</w:t>
      </w:r>
      <w:r>
        <w:t xml:space="preserve"> </w:t>
      </w:r>
      <w:r>
        <w:t xml:space="preserve">(drawn as a cloud/sea of dots), while salt’s charges are</w:t>
      </w:r>
      <w:r>
        <w:t xml:space="preserve"> </w:t>
      </w:r>
      <w:r>
        <w:rPr>
          <w:i/>
          <w:iCs/>
        </w:rPr>
        <w:t xml:space="preserve">locked in a rigid grid</w:t>
      </w:r>
      <w:r>
        <w:t xml:space="preserve">. That movement is what conducts electricity and what lets the cations slide past each other without the crystal cracking. We are one step from naming it.</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board and the screen. Turn to a partner: a metal bends without breaking AND conducts electricity as a solid. An ionic solid does neither. What is the ONE structural difference that explains both behaviors at the same time?”</w:t>
      </w:r>
    </w:p>
    <w:p>
      <w:pPr>
        <w:pStyle w:val="FirstParagraph"/>
      </w:pPr>
      <w:r>
        <w:t xml:space="preserve">Target consensus:</w:t>
      </w:r>
    </w:p>
    <w:p>
      <w:pPr>
        <w:pStyle w:val="BlockText"/>
      </w:pPr>
      <w:r>
        <w:t xml:space="preserve">“In a metal, the outer electrons are not tied to individual atoms — they are free to move through the whole piece. That moving</w:t>
      </w:r>
      <w:r>
        <w:t xml:space="preserve"> </w:t>
      </w:r>
      <w:r>
        <w:t xml:space="preserve">‘sea’</w:t>
      </w:r>
      <w:r>
        <w:t xml:space="preserve"> </w:t>
      </w:r>
      <w:r>
        <w:t xml:space="preserve">of electrons carries electric current (conductivity) AND it lets the positive cores slide past one another without ever locking two like-charges face-to-face (so the metal bends instead of shattering). In an ionic solid, every electron is locked into a bond and the + and − ions sit in a rigid grid — so it can’t conduct and it cleaves when a layer shifts.”</w:t>
      </w:r>
    </w:p>
    <w:p>
      <w:pPr>
        <w:pStyle w:val="BlockText"/>
      </w:pPr>
      <w:r>
        <w:t xml:space="preserve">“If you slide one layer of an ionic crystal so + lines up with + and − lines up with −, what happens?”</w:t>
      </w:r>
      <w:r>
        <w:t xml:space="preserve"> </w:t>
      </w:r>
      <w:r>
        <w:t xml:space="preserve">—</w:t>
      </w:r>
      <w:r>
        <w:t xml:space="preserve"> </w:t>
      </w:r>
      <w:r>
        <w:rPr>
          <w:i/>
          <w:iCs/>
        </w:rPr>
        <w:t xml:space="preserve">Expected response:</w:t>
      </w:r>
      <w:r>
        <w:t xml:space="preserve"> </w:t>
      </w:r>
      <w:r>
        <w:t xml:space="preserve">like charges repel, the layers fly apart, the crystal cracks. That is brittleness — and it’s exactly what’s</w:t>
      </w:r>
      <w:r>
        <w:t xml:space="preserve"> </w:t>
      </w:r>
      <w:r>
        <w:rPr>
          <w:i/>
          <w:iCs/>
        </w:rPr>
        <w:t xml:space="preserve">missing</w:t>
      </w:r>
      <w:r>
        <w:t xml:space="preserve"> </w:t>
      </w:r>
      <w:r>
        <w:t xml:space="preserve">in a metal.</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the model you just built from evidence. The picture is called the</w:t>
      </w:r>
      <w:r>
        <w:t xml:space="preserve"> </w:t>
      </w:r>
      <w:r>
        <w:rPr>
          <w:b/>
          <w:bCs/>
        </w:rPr>
        <w:t xml:space="preserve">sea of electrons</w:t>
      </w:r>
      <w:r>
        <w:t xml:space="preserve"> </w:t>
      </w:r>
      <w:r>
        <w:t xml:space="preserve">model. Here’s what each piece is. The positive cores fixed in the lattice — those are</w:t>
      </w:r>
      <w:r>
        <w:t xml:space="preserve"> </w:t>
      </w:r>
      <w:r>
        <w:rPr>
          <w:b/>
          <w:bCs/>
        </w:rPr>
        <w:t xml:space="preserve">metallic cations</w:t>
      </w:r>
      <w:r>
        <w:t xml:space="preserve">: metal atoms that have given up their outer electrons, so each one carries a positive charge and sits locked in place. The electrons they gave up don’t belong to any single atom anymore — they’re</w:t>
      </w:r>
      <w:r>
        <w:t xml:space="preserve"> </w:t>
      </w:r>
      <w:r>
        <w:rPr>
          <w:b/>
          <w:bCs/>
        </w:rPr>
        <w:t xml:space="preserve">delocalized electrons</w:t>
      </w:r>
      <w:r>
        <w:t xml:space="preserve">: valence electrons free to move throughout the entire metal. That moving sea is what makes metals conduct, and what lets the cations slide instead of cracking.”</w:t>
      </w:r>
    </w:p>
    <w:p>
      <w:pPr>
        <w:pStyle w:val="FirstParagraph"/>
      </w:pPr>
      <w:r>
        <w:t xml:space="preserve">Post the three terms on the board. Students fill them in on their notes.</w:t>
      </w:r>
    </w:p>
    <w:p>
      <w:pPr>
        <w:pStyle w:val="BlockText"/>
      </w:pPr>
      <w:r>
        <w:t xml:space="preserve">“Notice how the name does the work: a</w:t>
      </w:r>
      <w:r>
        <w:t xml:space="preserve"> </w:t>
      </w:r>
      <w:r>
        <w:rPr>
          <w:i/>
          <w:iCs/>
        </w:rPr>
        <w:t xml:space="preserve">sea</w:t>
      </w:r>
      <w:r>
        <w:t xml:space="preserve"> </w:t>
      </w:r>
      <w:r>
        <w:t xml:space="preserve">of electrons — a fluid, mobile layer the cations are immersed in. That single image explains every property you tested: the sea carries current (conductivity), the sea lets cations slide (malleability and ductility), and the sea reflects light off the surface (luster).”</w:t>
      </w:r>
    </w:p>
    <w:p>
      <w:pPr>
        <w:pStyle w:val="FirstParagraph"/>
      </w:pPr>
      <w:r>
        <w:rPr>
          <w:b/>
          <w:bCs/>
        </w:rPr>
        <w:t xml:space="preserve">Discussion prompts to deploy here:</w:t>
      </w:r>
    </w:p>
    <w:p>
      <w:pPr>
        <w:pStyle w:val="Compact"/>
        <w:numPr>
          <w:ilvl w:val="0"/>
          <w:numId w:val="1007"/>
        </w:numPr>
      </w:pPr>
      <w:r>
        <w:t xml:space="preserve">“Why does a metal conduct electricity but solid salt doesn’t, in one sentence using</w:t>
      </w:r>
      <w:r>
        <w:t xml:space="preserve"> </w:t>
      </w:r>
      <w:r>
        <w:rPr>
          <w:i/>
          <w:iCs/>
        </w:rPr>
        <w:t xml:space="preserve">delocalized</w:t>
      </w:r>
      <w:r>
        <w:t xml:space="preserve">?”</w:t>
      </w:r>
      <w:r>
        <w:t xml:space="preserve"> </w:t>
      </w:r>
      <w:r>
        <w:t xml:space="preserve">—</w:t>
      </w:r>
      <w:r>
        <w:t xml:space="preserve"> </w:t>
      </w:r>
      <w:r>
        <w:rPr>
          <w:i/>
          <w:iCs/>
        </w:rPr>
        <w:t xml:space="preserve">Expected response:</w:t>
      </w:r>
      <w:r>
        <w:t xml:space="preserve"> </w:t>
      </w:r>
      <w:r>
        <w:t xml:space="preserve">a metal has delocalized electrons free to move and carry current, while salt’s electrons are all locked in bonds and its ions are fixed in place.</w:t>
      </w:r>
    </w:p>
    <w:p>
      <w:pPr>
        <w:pStyle w:val="Compact"/>
        <w:numPr>
          <w:ilvl w:val="0"/>
          <w:numId w:val="1007"/>
        </w:numPr>
      </w:pPr>
      <w:r>
        <w:t xml:space="preserve">“When you hammer a gold ring flat (malleability), why doesn’t it shatter like the salt did?”</w:t>
      </w:r>
      <w:r>
        <w:t xml:space="preserve"> </w:t>
      </w:r>
      <w:r>
        <w:t xml:space="preserve">—</w:t>
      </w:r>
      <w:r>
        <w:t xml:space="preserve"> </w:t>
      </w:r>
      <w:r>
        <w:rPr>
          <w:i/>
          <w:iCs/>
        </w:rPr>
        <w:t xml:space="preserve">Expected response:</w:t>
      </w:r>
      <w:r>
        <w:t xml:space="preserve"> </w:t>
      </w:r>
      <w:r>
        <w:t xml:space="preserve">the metallic cations slide to new positions and the delocalized electron sea simply flows around them, so no two like-charges are ever forced together — the bond holds. (In salt, sliding a layer forces + onto + and the crystal splits.)</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647ab1d0dc99c90fff00d4b11122cc4febc4b01"/>
    <w:p>
      <w:pPr>
        <w:pStyle w:val="Heading3"/>
      </w:pPr>
      <w:r>
        <w:t xml:space="preserve">36–39 min · Revise the model + Structure-and-Function expansion</w:t>
      </w:r>
    </w:p>
    <w:p>
      <w:pPr>
        <w:pStyle w:val="FirstParagraph"/>
      </w:pPr>
      <w:r>
        <w:t xml:space="preserve">Groups return to their vertical surface and revise the metal drawing using the three vocabulary terms: label the positive cores</w:t>
      </w:r>
      <w:r>
        <w:t xml:space="preserve"> </w:t>
      </w:r>
      <w:r>
        <w:rPr>
          <w:b/>
          <w:bCs/>
        </w:rPr>
        <w:t xml:space="preserve">metallic cations</w:t>
      </w:r>
      <w:r>
        <w:t xml:space="preserve">, label the cloud</w:t>
      </w:r>
      <w:r>
        <w:t xml:space="preserve"> </w:t>
      </w:r>
      <w:r>
        <w:rPr>
          <w:b/>
          <w:bCs/>
        </w:rPr>
        <w:t xml:space="preserve">delocalized electrons</w:t>
      </w:r>
      <w:r>
        <w:t xml:space="preserve">, and title the whole thing the</w:t>
      </w:r>
      <w:r>
        <w:t xml:space="preserve"> </w:t>
      </w:r>
      <w:r>
        <w:rPr>
          <w:b/>
          <w:bCs/>
        </w:rPr>
        <w:t xml:space="preserve">sea of electrons</w:t>
      </w:r>
      <w:r>
        <w:t xml:space="preserve"> </w:t>
      </w:r>
      <w:r>
        <w:t xml:space="preserve">model. Then each student adds one</w:t>
      </w:r>
      <w:r>
        <w:t xml:space="preserve"> </w:t>
      </w:r>
      <w:r>
        <w:rPr>
          <w:b/>
          <w:bCs/>
        </w:rPr>
        <w:t xml:space="preserve">Structure → Function</w:t>
      </w:r>
      <w:r>
        <w:t xml:space="preserve"> </w:t>
      </w:r>
      <w:r>
        <w:t xml:space="preserve">arrow on their worksheet for each property: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Structure (cause)</w:t>
            </w:r>
          </w:p>
        </w:tc>
        <w:tc>
          <w:tcPr/>
          <w:p>
            <w:pPr>
              <w:pStyle w:val="Compact"/>
            </w:pPr>
            <w:r>
              <w:t xml:space="preserve">Function (observed property)</w:t>
            </w:r>
          </w:p>
        </w:tc>
      </w:tr>
      <w:tr>
        <w:tc>
          <w:tcPr/>
          <w:p>
            <w:pPr>
              <w:pStyle w:val="Compact"/>
            </w:pPr>
            <w:r>
              <w:t xml:space="preserve">delocalized electrons free to move</w:t>
            </w:r>
          </w:p>
        </w:tc>
        <w:tc>
          <w:tcPr/>
          <w:p>
            <w:pPr>
              <w:pStyle w:val="Compact"/>
            </w:pPr>
            <w:r>
              <w:t xml:space="preserve">electrical conductivity</w:t>
            </w:r>
          </w:p>
        </w:tc>
      </w:tr>
      <w:tr>
        <w:tc>
          <w:tcPr/>
          <w:p>
            <w:pPr>
              <w:pStyle w:val="Compact"/>
            </w:pPr>
            <w:r>
              <w:t xml:space="preserve">cations slide; electron sea flows around them</w:t>
            </w:r>
          </w:p>
        </w:tc>
        <w:tc>
          <w:tcPr/>
          <w:p>
            <w:pPr>
              <w:pStyle w:val="Compact"/>
            </w:pPr>
            <w:r>
              <w:t xml:space="preserve">malleability and ductility</w:t>
            </w:r>
          </w:p>
        </w:tc>
      </w:tr>
      <w:tr>
        <w:tc>
          <w:tcPr/>
          <w:p>
            <w:pPr>
              <w:pStyle w:val="Compact"/>
            </w:pPr>
            <w:r>
              <w:t xml:space="preserve">mobile electrons at the surface reflect light</w:t>
            </w:r>
          </w:p>
        </w:tc>
        <w:tc>
          <w:tcPr/>
          <w:p>
            <w:pPr>
              <w:pStyle w:val="Compact"/>
            </w:pPr>
            <w:r>
              <w:t xml:space="preserve">luster</w:t>
            </w:r>
          </w:p>
        </w:tc>
      </w:tr>
    </w:tbl>
    <w:p>
      <w:pPr>
        <w:pStyle w:val="BodyText"/>
      </w:pPr>
      <w:r>
        <w:t xml:space="preserve">Then run a</w:t>
      </w:r>
      <w:r>
        <w:t xml:space="preserve"> </w:t>
      </w:r>
      <w:r>
        <w:rPr>
          <w:b/>
          <w:bCs/>
        </w:rPr>
        <w:t xml:space="preserve">Because/But/So</w:t>
      </w:r>
      <w:r>
        <w:t xml:space="preserve"> </w:t>
      </w:r>
      <w:r>
        <w:t xml:space="preserve">sentence. Starter on the board:</w:t>
      </w:r>
    </w:p>
    <w:p>
      <w:pPr>
        <w:pStyle w:val="BlockText"/>
      </w:pPr>
      <w:r>
        <w:rPr>
          <w:i/>
          <w:iCs/>
        </w:rPr>
        <w:t xml:space="preserve">“A copper wire bends into a new shape, but a salt crystal shatters when struck.”</w:t>
      </w:r>
    </w:p>
    <w:p>
      <w:pPr>
        <w:pStyle w:val="FirstParagraph"/>
      </w:pPr>
      <w:r>
        <w:t xml:space="preserve">Model one aloud:</w:t>
      </w:r>
    </w:p>
    <w:p>
      <w:pPr>
        <w:pStyle w:val="BlockText"/>
      </w:pPr>
      <w:r>
        <w:t xml:space="preserve">“A copper wire bends into a new shape</w:t>
      </w:r>
      <w:r>
        <w:t xml:space="preserve"> </w:t>
      </w:r>
      <w:r>
        <w:rPr>
          <w:b/>
          <w:bCs/>
        </w:rPr>
        <w:t xml:space="preserve">because</w:t>
      </w:r>
      <w:r>
        <w:t xml:space="preserve"> </w:t>
      </w:r>
      <w:r>
        <w:t xml:space="preserve">its metallic cations can slide past one another while the delocalized electron sea flows around them, keeping the bonding intact —</w:t>
      </w:r>
      <w:r>
        <w:t xml:space="preserve"> </w:t>
      </w:r>
      <w:r>
        <w:rPr>
          <w:b/>
          <w:bCs/>
        </w:rPr>
        <w:t xml:space="preserve">but</w:t>
      </w:r>
      <w:r>
        <w:t xml:space="preserve"> </w:t>
      </w:r>
      <w:r>
        <w:t xml:space="preserve">a salt crystal has its + and − ions locked in a rigid alternating lattice with no free electrons —</w:t>
      </w:r>
      <w:r>
        <w:t xml:space="preserve"> </w:t>
      </w:r>
      <w:r>
        <w:rPr>
          <w:b/>
          <w:bCs/>
        </w:rPr>
        <w:t xml:space="preserve">so</w:t>
      </w:r>
      <w:r>
        <w:t xml:space="preserve"> </w:t>
      </w:r>
      <w:r>
        <w:t xml:space="preserve">when a layer is forced to shift, like charges line up and repel, splitting the crystal apart instead of reshaping it.”</w:t>
      </w:r>
    </w:p>
    <w:p>
      <w:pPr>
        <w:pStyle w:val="FirstParagraph"/>
      </w:pPr>
      <w:r>
        <w:t xml:space="preserve">Then have students write their own B/B/S using one of these starters:</w:t>
      </w:r>
    </w:p>
    <w:p>
      <w:pPr>
        <w:pStyle w:val="Compact"/>
        <w:numPr>
          <w:ilvl w:val="0"/>
          <w:numId w:val="1008"/>
        </w:numPr>
      </w:pPr>
      <w:r>
        <w:rPr>
          <w:i/>
          <w:iCs/>
        </w:rPr>
        <w:t xml:space="preserve">“A metal conducts electricity as a solid, but solid salt does not…”</w:t>
      </w:r>
      <w:r>
        <w:t xml:space="preserve"> </w:t>
      </w:r>
      <w:r>
        <w:t xml:space="preserve">(hint: where are the mobile charges?)</w:t>
      </w:r>
    </w:p>
    <w:p>
      <w:pPr>
        <w:pStyle w:val="Compact"/>
        <w:numPr>
          <w:ilvl w:val="0"/>
          <w:numId w:val="1008"/>
        </w:numPr>
      </w:pPr>
      <w:r>
        <w:rPr>
          <w:i/>
          <w:iCs/>
        </w:rPr>
        <w:t xml:space="preserve">“You can hammer a sheet of aluminum foil paper-thin without it crumbling…”</w:t>
      </w:r>
      <w:r>
        <w:t xml:space="preserve"> </w:t>
      </w:r>
      <w:r>
        <w:t xml:space="preserve">(hint: name the sliding cations and the flowing electron sea)</w:t>
      </w:r>
    </w:p>
    <w:p>
      <w:pPr>
        <w:pStyle w:val="FirstParagraph"/>
      </w:pPr>
      <w:r>
        <w:rPr>
          <w:b/>
          <w:bCs/>
        </w:rPr>
        <w:t xml:space="preserve">Anticipated student responses:</w:t>
      </w:r>
    </w:p>
    <w:p>
      <w:pPr>
        <w:pStyle w:val="Compact"/>
        <w:numPr>
          <w:ilvl w:val="0"/>
          <w:numId w:val="1009"/>
        </w:numPr>
      </w:pPr>
      <w:r>
        <w:t xml:space="preserve">“Because metals have electrons that move and salt’s are stuck.”</w:t>
      </w:r>
      <w:r>
        <w:t xml:space="preserve"> </w:t>
      </w:r>
      <w:r>
        <w:t xml:space="preserve">— good start; push for the full frame:</w:t>
      </w:r>
      <w:r>
        <w:t xml:space="preserve"> </w:t>
      </w:r>
      <w:r>
        <w:t xml:space="preserve">“</w:t>
      </w:r>
      <w:r>
        <w:rPr>
          <w:i/>
          <w:iCs/>
        </w:rPr>
        <w:t xml:space="preserve">because</w:t>
      </w:r>
      <w:r>
        <w:t xml:space="preserve"> </w:t>
      </w:r>
      <w:r>
        <w:t xml:space="preserve">a metal’s delocalized electrons are free to move and carry current,</w:t>
      </w:r>
      <w:r>
        <w:t xml:space="preserve"> </w:t>
      </w:r>
      <w:r>
        <w:rPr>
          <w:i/>
          <w:iCs/>
        </w:rPr>
        <w:t xml:space="preserve">but</w:t>
      </w:r>
      <w:r>
        <w:t xml:space="preserve"> </w:t>
      </w:r>
      <w:r>
        <w:t xml:space="preserve">an ionic solid’s electrons are all locked in bonds and its ions are fixed,</w:t>
      </w:r>
      <w:r>
        <w:t xml:space="preserve"> </w:t>
      </w:r>
      <w:r>
        <w:rPr>
          <w:i/>
          <w:iCs/>
        </w:rPr>
        <w:t xml:space="preserve">so</w:t>
      </w:r>
      <w:r>
        <w:t xml:space="preserve"> </w:t>
      </w:r>
      <w:r>
        <w:t xml:space="preserve">the metal conducts as a solid and the salt does not.”</w:t>
      </w:r>
    </w:p>
    <w:p>
      <w:pPr>
        <w:pStyle w:val="Compact"/>
        <w:numPr>
          <w:ilvl w:val="0"/>
          <w:numId w:val="1009"/>
        </w:numPr>
      </w:pPr>
      <w:r>
        <w:t xml:space="preserve">“Because the metal atoms can move around.”</w:t>
      </w:r>
      <w:r>
        <w:t xml:space="preserve"> </w:t>
      </w:r>
      <w:r>
        <w:t xml:space="preserve">— sharpen: it’s the</w:t>
      </w:r>
      <w:r>
        <w:t xml:space="preserve"> </w:t>
      </w:r>
      <w:r>
        <w:rPr>
          <w:i/>
          <w:iCs/>
        </w:rPr>
        <w:t xml:space="preserve">cations</w:t>
      </w:r>
      <w:r>
        <w:t xml:space="preserve"> </w:t>
      </w:r>
      <w:r>
        <w:t xml:space="preserve">that slide while the</w:t>
      </w:r>
      <w:r>
        <w:t xml:space="preserve"> </w:t>
      </w:r>
      <w:r>
        <w:rPr>
          <w:i/>
          <w:iCs/>
        </w:rPr>
        <w:t xml:space="preserve">electron sea flows around them</w:t>
      </w:r>
      <w:r>
        <w:t xml:space="preserve"> </w:t>
      </w:r>
      <w:r>
        <w:t xml:space="preserve">— the bonding never breaks, which is why it reshapes instead of cracking.</w:t>
      </w:r>
    </w:p>
    <w:bookmarkEnd w:id="33"/>
    <w:bookmarkStart w:id="34" w:name="min-return-to-the-phenomenon"/>
    <w:p>
      <w:pPr>
        <w:pStyle w:val="Heading3"/>
      </w:pPr>
      <w:r>
        <w:t xml:space="preserve">39–40 min · Return to the phenomenon</w:t>
      </w:r>
    </w:p>
    <w:p>
      <w:pPr>
        <w:pStyle w:val="BlockText"/>
      </w:pPr>
      <w:r>
        <w:t xml:space="preserve">“Return to our opening demonstration. The copper bent and held its shape; the salt shattered. Using the words</w:t>
      </w:r>
      <w:r>
        <w:t xml:space="preserve"> </w:t>
      </w:r>
      <w:r>
        <w:rPr>
          <w:i/>
          <w:iCs/>
        </w:rPr>
        <w:t xml:space="preserve">delocalized electrons</w:t>
      </w:r>
      <w:r>
        <w:t xml:space="preserve"> </w:t>
      </w:r>
      <w:r>
        <w:t xml:space="preserve">and</w:t>
      </w:r>
      <w:r>
        <w:t xml:space="preserve"> </w:t>
      </w:r>
      <w:r>
        <w:rPr>
          <w:i/>
          <w:iCs/>
        </w:rPr>
        <w:t xml:space="preserve">metallic cations</w:t>
      </w:r>
      <w:r>
        <w:t xml:space="preserve">, explain in one sentence why the copper survived a bend that destroyed the salt.”</w:t>
      </w:r>
    </w:p>
    <w:p>
      <w:pPr>
        <w:pStyle w:val="FirstParagraph"/>
      </w:pPr>
      <w:r>
        <w:t xml:space="preserve">Target:</w:t>
      </w:r>
      <w:r>
        <w:t xml:space="preserve"> </w:t>
      </w:r>
      <w:r>
        <w:t xml:space="preserve">“The copper’s metallic cations slid to new positions while the delocalized electron sea flowed around them and kept them bonded, so it reshaped without breaking — but the salt’s locked ions had no mobile electrons, so forcing a layer to shift pushed like charges together and split the crystal.”</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Name the two kinds of particles in the</w:t>
      </w:r>
      <w:r>
        <w:rPr>
          <w:i/>
          <w:iCs/>
        </w:rPr>
        <w:t xml:space="preserve"> </w:t>
      </w:r>
      <w:r>
        <w:rPr>
          <w:i/>
          <w:iCs/>
        </w:rPr>
        <w:t xml:space="preserve">“sea of electrons”</w:t>
      </w:r>
      <w:r>
        <w:rPr>
          <w:i/>
          <w:iCs/>
        </w:rPr>
        <w:t xml:space="preserve"> </w:t>
      </w:r>
      <w:r>
        <w:rPr>
          <w:i/>
          <w:iCs/>
        </w:rPr>
        <w:t xml:space="preserve">model of a metal.</w:t>
      </w:r>
      <w:r>
        <w:t xml:space="preserve"> </w:t>
      </w:r>
      <w:r>
        <w:rPr>
          <w:i/>
          <w:iCs/>
        </w:rPr>
        <w:t xml:space="preserve">(b) A silver spoon conducts electricity. Explain why, using the word</w:t>
      </w:r>
      <w:r>
        <w:rPr>
          <w:i/>
          <w:iCs/>
        </w:rPr>
        <w:t xml:space="preserve"> </w:t>
      </w:r>
      <w:r>
        <w:rPr>
          <w:i/>
          <w:iCs/>
        </w:rPr>
        <w:t xml:space="preserve">“delocalized.”</w:t>
      </w:r>
      <w:r>
        <w:t xml:space="preserve"> </w:t>
      </w:r>
      <w:r>
        <w:rPr>
          <w:i/>
          <w:iCs/>
        </w:rPr>
        <w:t xml:space="preserve">(c) A gold bar can be hammered into a thin sheet (malleable), but a quartz crystal shatters when struck. In one or two sentences, explain the structural difference that causes this.</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silver and gold/quartz</w:t>
      </w:r>
      <w:r>
        <w:t xml:space="preserve"> </w:t>
      </w:r>
      <w:r>
        <w:t xml:space="preserve">— distinct from the worksheet’s copper/aluminum/salt practice, so students must transfer the model, not recall a memorized example.)</w:t>
      </w:r>
    </w:p>
    <w:p>
      <w:pPr>
        <w:pStyle w:val="BodyText"/>
      </w:pPr>
      <w:r>
        <w:rPr>
          <w:b/>
          <w:bCs/>
        </w:rPr>
        <w:t xml:space="preserve">Closing Reflection (SEL, 30 seconds):</w:t>
      </w:r>
    </w:p>
    <w:p>
      <w:pPr>
        <w:pStyle w:val="BlockText"/>
      </w:pPr>
      <w:r>
        <w:t xml:space="preserve">“Today you figured out what’s inside a metal from the way it behaves in your hands. In one sentence: what is one everyday metal object you’ll now picture differently because of the sea-of-electrons model — and who in your group helped you see it?”</w:t>
      </w:r>
    </w:p>
    <w:p>
      <w:pPr>
        <w:pStyle w:val="FirstParagraph"/>
      </w:pPr>
      <w:r>
        <w:t xml:space="preserve">Collect worksheets; flag students who explain conductivity without referencing</w:t>
      </w:r>
      <w:r>
        <w:t xml:space="preserve"> </w:t>
      </w:r>
      <w:r>
        <w:rPr>
          <w:i/>
          <w:iCs/>
        </w:rPr>
        <w:t xml:space="preserve">mobile/free/delocalized</w:t>
      </w:r>
      <w:r>
        <w:t xml:space="preserve"> </w:t>
      </w:r>
      <w:r>
        <w:t xml:space="preserve">electrons (the most common gap) for a 60-second check-in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“In a metal, the electrons stay attached to their own atoms, just like in a covalent molecule.”</w:t>
      </w:r>
      <w:r>
        <w:t xml:space="preserve"> </w:t>
      </w:r>
      <w:r>
        <w:t xml:space="preserve">→</w:t>
      </w:r>
      <w:r>
        <w:t xml:space="preserve"> </w:t>
      </w:r>
      <w:r>
        <w:rPr>
          <w:b/>
          <w:bCs/>
        </w:rPr>
        <w:t xml:space="preserve">Correction:</w:t>
      </w:r>
      <w:r>
        <w:t xml:space="preserve"> </w:t>
      </w:r>
      <w:r>
        <w:t xml:space="preserve">In the sea-of-electrons model the valence electrons are</w:t>
      </w:r>
      <w:r>
        <w:t xml:space="preserve"> </w:t>
      </w:r>
      <w:r>
        <w:rPr>
          <w:i/>
          <w:iCs/>
        </w:rPr>
        <w:t xml:space="preserve">delocalized</w:t>
      </w:r>
      <w:r>
        <w:t xml:space="preserve"> </w:t>
      </w:r>
      <w:r>
        <w:t xml:space="preserve">— they belong to the whole piece of metal, not to any single atom. This is exactly why metals conduct: the electrons are free to move and carry current. Covalent molecules and ionic solids have no such free electrons, so they do not conduct as solids.</w:t>
      </w:r>
    </w:p>
    <w:p>
      <w:pPr>
        <w:pStyle w:val="Compact"/>
        <w:numPr>
          <w:ilvl w:val="0"/>
          <w:numId w:val="1010"/>
        </w:numPr>
      </w:pPr>
      <w:r>
        <w:rPr>
          <w:b/>
          <w:bCs/>
        </w:rPr>
        <w:t xml:space="preserve">Misconception:</w:t>
      </w:r>
      <w:r>
        <w:t xml:space="preserve"> </w:t>
      </w:r>
      <w:r>
        <w:t xml:space="preserve">“Metals bend because they are soft, and salt shatters because it is hard.”</w:t>
      </w:r>
      <w:r>
        <w:t xml:space="preserve"> </w:t>
      </w:r>
      <w:r>
        <w:t xml:space="preserve">→</w:t>
      </w:r>
      <w:r>
        <w:t xml:space="preserve"> </w:t>
      </w:r>
      <w:r>
        <w:rPr>
          <w:b/>
          <w:bCs/>
        </w:rPr>
        <w:t xml:space="preserve">Correction:</w:t>
      </w:r>
      <w:r>
        <w:t xml:space="preserve"> </w:t>
      </w:r>
      <w:r>
        <w:t xml:space="preserve">Hardness isn’t the issue — many metals are very hard yet still malleable. The difference is structural: a metal’s cations can slide past one another with the electron sea flowing around them (so it reshapes), while an ionic crystal cleaves because sliding a layer forces like charges together and they repel.</w:t>
      </w:r>
    </w:p>
    <w:p>
      <w:pPr>
        <w:pStyle w:val="Compact"/>
        <w:numPr>
          <w:ilvl w:val="0"/>
          <w:numId w:val="1010"/>
        </w:numPr>
      </w:pPr>
      <w:r>
        <w:rPr>
          <w:b/>
          <w:bCs/>
        </w:rPr>
        <w:t xml:space="preserve">Misconception:</w:t>
      </w:r>
      <w:r>
        <w:t xml:space="preserve"> </w:t>
      </w:r>
      <w:r>
        <w:t xml:space="preserve">“Solid salt should conduct because it is made of charged ions.”</w:t>
      </w:r>
      <w:r>
        <w:t xml:space="preserve"> </w:t>
      </w:r>
      <w:r>
        <w:t xml:space="preserve">→</w:t>
      </w:r>
      <w:r>
        <w:t xml:space="preserve"> </w:t>
      </w:r>
      <w:r>
        <w:rPr>
          <w:b/>
          <w:bCs/>
        </w:rPr>
        <w:t xml:space="preserve">Correction:</w:t>
      </w:r>
      <w:r>
        <w:t xml:space="preserve"> </w:t>
      </w:r>
      <w:r>
        <w:t xml:space="preserve">Conduction requires charges that can</w:t>
      </w:r>
      <w:r>
        <w:t xml:space="preserve"> </w:t>
      </w:r>
      <w:r>
        <w:rPr>
          <w:i/>
          <w:iCs/>
        </w:rPr>
        <w:t xml:space="preserve">move</w:t>
      </w:r>
      <w:r>
        <w:t xml:space="preserve">. In a solid ionic crystal the ions are locked in a rigid lattice — the charge is there but immobile, so no current flows. (Melt the salt or dissolve it in water and the ions become mobile — then it conducts. That is a later lesson.)</w:t>
      </w:r>
    </w:p>
    <w:p>
      <w:pPr>
        <w:pStyle w:val="Compact"/>
        <w:numPr>
          <w:ilvl w:val="0"/>
          <w:numId w:val="1010"/>
        </w:numPr>
      </w:pPr>
      <w:r>
        <w:rPr>
          <w:b/>
          <w:bCs/>
        </w:rPr>
        <w:t xml:space="preserve">Misconception:</w:t>
      </w:r>
      <w:r>
        <w:t xml:space="preserve"> </w:t>
      </w:r>
      <w:r>
        <w:t xml:space="preserve">“Metallic bonds are weak because the electrons are loose.”</w:t>
      </w:r>
      <w:r>
        <w:t xml:space="preserve"> </w:t>
      </w:r>
      <w:r>
        <w:t xml:space="preserve">→</w:t>
      </w:r>
      <w:r>
        <w:t xml:space="preserve"> </w:t>
      </w:r>
      <w:r>
        <w:rPr>
          <w:b/>
          <w:bCs/>
        </w:rPr>
        <w:t xml:space="preserve">Correction:</w:t>
      </w:r>
      <w:r>
        <w:t xml:space="preserve"> </w:t>
      </w:r>
      <w:r>
        <w:t xml:space="preserve">Metallic bonding is strong — that’s why most metals have high melting points and hold together under stress. The electrons are mobile, not loosely held by a weak force; the attraction between the cation lattice and the electron sea is a strong electrostatic bond.</w:t>
      </w:r>
    </w:p>
    <w:p>
      <w:pPr>
        <w:pStyle w:val="Compact"/>
        <w:numPr>
          <w:ilvl w:val="0"/>
          <w:numId w:val="1010"/>
        </w:numPr>
      </w:pPr>
      <w:r>
        <w:rPr>
          <w:b/>
          <w:bCs/>
        </w:rPr>
        <w:t xml:space="preserve">Misconception:</w:t>
      </w:r>
      <w:r>
        <w:t xml:space="preserve"> </w:t>
      </w:r>
      <w:r>
        <w:t xml:space="preserve">“Luster (shine) is just a coincidence of how metals are made.”</w:t>
      </w:r>
      <w:r>
        <w:t xml:space="preserve"> </w:t>
      </w:r>
      <w:r>
        <w:t xml:space="preserve">→</w:t>
      </w:r>
      <w:r>
        <w:t xml:space="preserve"> </w:t>
      </w:r>
      <w:r>
        <w:rPr>
          <w:b/>
          <w:bCs/>
        </w:rPr>
        <w:t xml:space="preserve">Correction:</w:t>
      </w:r>
      <w:r>
        <w:t xml:space="preserve"> </w:t>
      </w:r>
      <w:r>
        <w:t xml:space="preserve">Luster is a direct consequence of the mobile electron sea: the free electrons at the surface absorb and re-emit light efficiently, reflecting it back, which is what we see as metallic shine. Same structure, another function.</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model and Exit Ticket: *“A metal is made of ___ and ___.”* and *“A metal conducts electricity because its ___ electrons can ___.”* Word-choice box displayed throughout: {metallic cation, delocalized electron, sea of electrons, conduct, malleable, ductile, luster, slide, lattice}. Pair each vocabulary term with a gesture: hands locked together = ionic lattice; fingers wiggling/flowing = delocalized electron sea; sliding one palm over the other = malleability. Allow students to label the diagram with arrows before writing full sentences.</w:t>
      </w:r>
    </w:p>
    <w:p>
      <w:pPr>
        <w:pStyle w:val="Compact"/>
        <w:numPr>
          <w:ilvl w:val="0"/>
          <w:numId w:val="1011"/>
        </w:numPr>
      </w:pPr>
      <w:r>
        <w:rPr>
          <w:b/>
          <w:bCs/>
        </w:rPr>
        <w:t xml:space="preserve">IEP/SPED supports:</w:t>
      </w:r>
      <w:r>
        <w:t xml:space="preserve"> </w:t>
      </w:r>
      <w:r>
        <w:t xml:space="preserve">Provide a pre-labeled version of</w:t>
      </w:r>
      <w:r>
        <w:t xml:space="preserve"> </w:t>
      </w:r>
      <w:r>
        <w:rPr>
          <w:rStyle w:val="VerbatimChar"/>
        </w:rPr>
        <w:t xml:space="preserve">sea_of_electrons.png</w:t>
      </w:r>
      <w:r>
        <w:t xml:space="preserve"> </w:t>
      </w:r>
      <w:r>
        <w:t xml:space="preserve">with blank call-out boxes so the student matches the term to the part (cation vs. electron) rather than recalling both from memory. Assign clear BTC roles at the vertical surface: one student tests samples, one records results, one holds the marker. Pre-fill the property and conductivity result tables with the</w:t>
      </w:r>
      <w:r>
        <w:t xml:space="preserve"> </w:t>
      </w:r>
      <w:r>
        <w:t xml:space="preserve">“what to do”</w:t>
      </w:r>
      <w:r>
        <w:t xml:space="preserve"> </w:t>
      </w:r>
      <w:r>
        <w:t xml:space="preserve">column so the student focuses on recording the outcome. Offer the Exit Ticket sentence starters.</w:t>
      </w:r>
    </w:p>
    <w:p>
      <w:pPr>
        <w:pStyle w:val="Compact"/>
        <w:numPr>
          <w:ilvl w:val="0"/>
          <w:numId w:val="1011"/>
        </w:numPr>
      </w:pPr>
      <w:r>
        <w:rPr>
          <w:b/>
          <w:bCs/>
        </w:rPr>
        <w:t xml:space="preserve">Extensions:</w:t>
      </w:r>
      <w:r>
        <w:t xml:space="preserve"> </w:t>
      </w:r>
      <w:r>
        <w:t xml:space="preserve">(1) Alloys — research why mixing a second metal (e.g., copper + tin = bronze, or adding carbon to iron = steel) changes hardness; connect to how a different-sized cation disrupts the sliding of layers. (2) Explain, using the model, why metals are also good</w:t>
      </w:r>
      <w:r>
        <w:t xml:space="preserve"> </w:t>
      </w:r>
      <w:r>
        <w:rPr>
          <w:i/>
          <w:iCs/>
        </w:rPr>
        <w:t xml:space="preserve">thermal</w:t>
      </w:r>
      <w:r>
        <w:t xml:space="preserve"> </w:t>
      </w:r>
      <w:r>
        <w:t xml:space="preserve">conductors (the same mobile electrons carry kinetic energy). (3) Predict and justify: would a sample of pure liquid mercury conduct electricity? Why? (4) Compare the three bonding models in one table — ionic, covalent, metallic — by particle type, what holds it together, and conductivity as a solid.</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The featured move is the trio at the heart of BTC:</w:t>
      </w:r>
      <w:r>
        <w:t xml:space="preserve"> </w:t>
      </w:r>
      <w:r>
        <w:rPr>
          <w:b/>
          <w:bCs/>
        </w:rPr>
        <w:t xml:space="preserve">a thinking task, visibly random groups, and vertical non-permanent surfaces (VNPS).</w:t>
      </w:r>
      <w:r>
        <w:t xml:space="preserve"> </w:t>
      </w:r>
      <w:r>
        <w:t xml:space="preserve">Instead of telling students the sea-of-electrons model and then asking them to apply it, this lesson hands them metal samples and a genuine puzzle —</w:t>
      </w:r>
      <w:r>
        <w:t xml:space="preserve"> </w:t>
      </w:r>
      <w:r>
        <w:rPr>
          <w:i/>
          <w:iCs/>
        </w:rPr>
        <w:t xml:space="preserve">what must be different inside a metal versus salt?</w:t>
      </w:r>
      <w:r>
        <w:t xml:space="preserve"> </w:t>
      </w:r>
      <w:r>
        <w:t xml:space="preserve">— and makes them externalize their thinking on a wall where everyone can see and borrow ideas.</w:t>
      </w:r>
    </w:p>
    <w:p>
      <w:pPr>
        <w:pStyle w:val="BodyText"/>
      </w:pPr>
      <w:r>
        <w:rPr>
          <w:b/>
          <w:bCs/>
        </w:rPr>
        <w:t xml:space="preserve">How to run it in this lesson (Phase 2):</w:t>
      </w:r>
    </w:p>
    <w:p>
      <w:pPr>
        <w:pStyle w:val="Compact"/>
        <w:numPr>
          <w:ilvl w:val="0"/>
          <w:numId w:val="1012"/>
        </w:numPr>
      </w:pPr>
      <w:r>
        <w:rPr>
          <w:b/>
          <w:bCs/>
        </w:rPr>
        <w:t xml:space="preserve">Visibly random groups of three.</w:t>
      </w:r>
      <w:r>
        <w:t xml:space="preserve"> </w:t>
      </w:r>
      <w:r>
        <w:t xml:space="preserve">Deal playing cards or use a class randomizer in front of students so they see the grouping is genuinely random — this resets social hierarchies and gets more voices contributing. Re-randomize from any prior grouping; do not let students self-select.</w:t>
      </w:r>
    </w:p>
    <w:p>
      <w:pPr>
        <w:pStyle w:val="Compact"/>
        <w:numPr>
          <w:ilvl w:val="0"/>
          <w:numId w:val="1012"/>
        </w:numPr>
      </w:pPr>
      <w:r>
        <w:rPr>
          <w:b/>
          <w:bCs/>
        </w:rPr>
        <w:t xml:space="preserve">Vertical non-permanent surface, one marker per group.</w:t>
      </w:r>
      <w:r>
        <w:t xml:space="preserve"> </w:t>
      </w:r>
      <w:r>
        <w:t xml:space="preserve">Whiteboards, windows, or taped chart paper. Vertical because it’s public (groups see each other’s thinking) and non-permanent because erasing lowers the stakes of a wrong guess. One marker forces talk before writing and rotates the</w:t>
      </w:r>
      <w:r>
        <w:t xml:space="preserve"> </w:t>
      </w:r>
      <w:r>
        <w:t xml:space="preserve">“scribe”</w:t>
      </w:r>
      <w:r>
        <w:t xml:space="preserve"> </w:t>
      </w:r>
      <w:r>
        <w:t xml:space="preserve">role.</w:t>
      </w:r>
    </w:p>
    <w:p>
      <w:pPr>
        <w:pStyle w:val="Compact"/>
        <w:numPr>
          <w:ilvl w:val="0"/>
          <w:numId w:val="1012"/>
        </w:numPr>
      </w:pPr>
      <w:r>
        <w:rPr>
          <w:b/>
          <w:bCs/>
        </w:rPr>
        <w:t xml:space="preserve">A genuine thinking task, not a worksheet.</w:t>
      </w:r>
      <w:r>
        <w:t xml:space="preserve"> </w:t>
      </w:r>
      <w:r>
        <w:t xml:space="preserve">The task —</w:t>
      </w:r>
      <w:r>
        <w:t xml:space="preserve"> </w:t>
      </w:r>
      <w:r>
        <w:t xml:space="preserve">“figure out what’s different inside a metal vs. salt, justify with what your hands tell you”</w:t>
      </w:r>
      <w:r>
        <w:t xml:space="preserve"> </w:t>
      </w:r>
      <w:r>
        <w:t xml:space="preserve">— has no single front-loaded procedure. Students must test, argue, and draw.</w:t>
      </w:r>
    </w:p>
    <w:p>
      <w:pPr>
        <w:pStyle w:val="Compact"/>
        <w:numPr>
          <w:ilvl w:val="0"/>
          <w:numId w:val="1012"/>
        </w:numPr>
      </w:pPr>
      <w:r>
        <w:rPr>
          <w:b/>
          <w:bCs/>
        </w:rPr>
        <w:t xml:space="preserve">Teacher answers questions with questions.</w:t>
      </w:r>
      <w:r>
        <w:t xml:space="preserve"> </w:t>
      </w:r>
      <w:r>
        <w:t xml:space="preserve">When a group asks</w:t>
      </w:r>
      <w:r>
        <w:t xml:space="preserve"> </w:t>
      </w:r>
      <w:r>
        <w:t xml:space="preserve">“is it because the electrons move?”</w:t>
      </w:r>
      <w:r>
        <w:t xml:space="preserve">, respond</w:t>
      </w:r>
      <w:r>
        <w:t xml:space="preserve"> </w:t>
      </w:r>
      <w:r>
        <w:t xml:space="preserve">“what evidence from your samples would tell you whether something is moving inside?”</w:t>
      </w:r>
      <w:r>
        <w:t xml:space="preserve"> </w:t>
      </w:r>
      <w:r>
        <w:t xml:space="preserve">Keep yourself off the marker. Your job is to keep groups in the productive-struggle zone, not to rescue them.</w:t>
      </w:r>
    </w:p>
    <w:p>
      <w:pPr>
        <w:pStyle w:val="Compact"/>
        <w:numPr>
          <w:ilvl w:val="0"/>
          <w:numId w:val="1012"/>
        </w:numPr>
      </w:pPr>
      <w:r>
        <w:rPr>
          <w:b/>
          <w:bCs/>
        </w:rPr>
        <w:t xml:space="preserve">Gallery walk to converge.</w:t>
      </w:r>
      <w:r>
        <w:t xml:space="preserve"> </w:t>
      </w:r>
      <w:r>
        <w:t xml:space="preserve">Before naming any vocabulary, the 2-minute gallery walk lets the class see that nearly every board landed on the same idea (mobile charges in metals, locked charges in salt). The vocabulary in Phase 3 then names what they already discovered.</w:t>
      </w:r>
    </w:p>
    <w:p>
      <w:pPr>
        <w:pStyle w:val="FirstParagraph"/>
      </w:pPr>
      <w:r>
        <w:t xml:space="preserve">Liljedahl’s research shows that random grouping plus vertical surfaces dramatically increases the number of students actively thinking (versus passively copying) within the first few minutes of a task. For a bonding model that is easy to memorize but hard to</w:t>
      </w:r>
      <w:r>
        <w:t xml:space="preserve"> </w:t>
      </w:r>
      <w:r>
        <w:rPr>
          <w:i/>
          <w:iCs/>
        </w:rPr>
        <w:t xml:space="preserve">understand</w:t>
      </w:r>
      <w:r>
        <w:t xml:space="preserve">, building it from hands-on evidence — before the term</w:t>
      </w:r>
      <w:r>
        <w:t xml:space="preserve"> </w:t>
      </w:r>
      <w:r>
        <w:t xml:space="preserve">“sea of electrons”</w:t>
      </w:r>
      <w:r>
        <w:t xml:space="preserve"> </w:t>
      </w:r>
      <w:r>
        <w:t xml:space="preserve">is ever spoken — is what makes the explanation stick.</w:t>
      </w:r>
    </w:p>
    <w:p>
      <w:pPr>
        <w:pStyle w:val="BodyText"/>
      </w:pPr>
      <w:r>
        <w:rPr>
          <w:b/>
          <w:bCs/>
        </w:rPr>
        <w:t xml:space="preserve">CRSE connection:</w:t>
      </w:r>
      <w:r>
        <w:t xml:space="preserve"> </w:t>
      </w:r>
      <w:r>
        <w:t xml:space="preserve">The opening circle invites students’ own examples of things that bend versus shatter (a phone case, a bike chain, a ceramic mug), grounding an abstract bonding model in objects from their lives. The metal samples — copper wire, aluminum foil, a nail — are ordinary household materials, not exotic lab reagents, signaling that chemistry explains the world students already live in. Random groups distribute participation equitably and interrupt the pattern where the same few students do the public thinking.</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bend-the-copper vs. shatter-the-salt demonstration; revisited in Phase 4 and on the Exit Ticket (gold vs. quartz)</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the mobile electrons do when cations shift?); Phase 3 (TT#2 — one structural difference that explains bend AND conduct)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 visibly random groups at VNPS draw their own model of</w:t>
            </w:r>
            <w:r>
              <w:t xml:space="preserve"> </w:t>
            </w:r>
            <w:r>
              <w:t xml:space="preserve">“inside a metal vs. salt”</w:t>
            </w:r>
            <w:r>
              <w:t xml:space="preserve">; property and conductivity investigations;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and the Phase 4 Structure → Function arrow table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sea of electrons / metallic cation / delocalized electron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copper-vs-salt demo and explain it with the model + their bend/conductivity evidence; gallery-walk convergence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pre-labeled diagram, defined BTC roles, pre-filled result tables, Exit Ticket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(name the two particles; explain conductivity with</w:t>
            </w:r>
            <w:r>
              <w:t xml:space="preserve"> </w:t>
            </w:r>
            <w:r>
              <w:rPr>
                <w:i/>
                <w:iCs/>
              </w:rPr>
              <w:t xml:space="preserve">delocalized</w:t>
            </w:r>
            <w:r>
              <w:t xml:space="preserve">; explain malleable metal vs. brittle crystal)</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the sea-of-electrons model and the worked property-to-structure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4"/>
        </w:numPr>
      </w:pPr>
      <w:r>
        <w:rPr>
          <w:b/>
          <w:bCs/>
        </w:rPr>
        <w:t xml:space="preserve">sea of electrons</w:t>
      </w:r>
      <w:r>
        <w:t xml:space="preserve"> </w:t>
      </w:r>
      <w:r>
        <w:t xml:space="preserve">— the model of metallic bonding in which a lattice of fixed positive metal cations is surrounded by valence electrons that are free to move throughout the entire metal; this mobile</w:t>
      </w:r>
      <w:r>
        <w:t xml:space="preserve"> </w:t>
      </w:r>
      <w:r>
        <w:t xml:space="preserve">“sea”</w:t>
      </w:r>
      <w:r>
        <w:t xml:space="preserve"> </w:t>
      </w:r>
      <w:r>
        <w:t xml:space="preserve">explains conductivity, malleability, ductility, and luster</w:t>
      </w:r>
    </w:p>
    <w:p>
      <w:pPr>
        <w:pStyle w:val="Compact"/>
        <w:numPr>
          <w:ilvl w:val="0"/>
          <w:numId w:val="1014"/>
        </w:numPr>
      </w:pPr>
      <w:r>
        <w:rPr>
          <w:b/>
          <w:bCs/>
        </w:rPr>
        <w:t xml:space="preserve">metallic cation</w:t>
      </w:r>
      <w:r>
        <w:t xml:space="preserve"> </w:t>
      </w:r>
      <w:r>
        <w:t xml:space="preserve">— a metal atom that has given up its valence electron(s) and therefore carries a positive charge; in a metal these cations sit fixed in a regular lattice, immersed in the electron sea, and can slide past one another when the metal is bent or hammered</w:t>
      </w:r>
    </w:p>
    <w:p>
      <w:pPr>
        <w:pStyle w:val="Compact"/>
        <w:numPr>
          <w:ilvl w:val="0"/>
          <w:numId w:val="1014"/>
        </w:numPr>
      </w:pPr>
      <w:r>
        <w:rPr>
          <w:b/>
          <w:bCs/>
        </w:rPr>
        <w:t xml:space="preserve">delocalized electron</w:t>
      </w:r>
      <w:r>
        <w:t xml:space="preserve"> </w:t>
      </w:r>
      <w:r>
        <w:t xml:space="preserve">— a valence electron that is not bound to any single atom but is free to move throughout the whole piece of metal; the movement of these electrons carries electric current (conductivity) and lets the cation lattice reshape without breaking</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2026-06-01T19:45:33Z</dcterms:created>
  <dcterms:modified xsi:type="dcterms:W3CDTF">2026-06-01T19:45:33Z</dcterms:modified>
</cp:coreProperties>
</file>

<file path=docProps/custom.xml><?xml version="1.0" encoding="utf-8"?>
<Properties xmlns="http://schemas.openxmlformats.org/officeDocument/2006/custom-properties" xmlns:vt="http://schemas.openxmlformats.org/officeDocument/2006/docPropsVTypes"/>
</file>