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termolecular-forces-teacher-guide"/>
    <w:p>
      <w:pPr>
        <w:pStyle w:val="Heading1"/>
      </w:pPr>
      <w:r>
        <w:t xml:space="preserve">Intermolecular Forces — Teacher Guide</w:t>
      </w:r>
    </w:p>
    <w:bookmarkStart w:id="9" w:name="cover"/>
    <w:p>
      <w:pPr>
        <w:pStyle w:val="Heading2"/>
      </w:pPr>
      <w:r>
        <w:t xml:space="preserve">Cover</w:t>
      </w:r>
    </w:p>
    <w:p>
      <w:pPr>
        <w:pStyle w:val="FirstParagraph"/>
      </w:pPr>
      <w:r>
        <w:rPr>
          <w:b/>
          <w:bCs/>
        </w:rPr>
        <w:t xml:space="preserve">Unit: Chemical Bonding — Lesson 09: Intermolecular Forces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w:t>
      </w:r>
      <w:r>
        <w:t xml:space="preserve"> </w:t>
      </w:r>
      <w:r>
        <w:t xml:space="preserve">“electrical forces between particles”</w:t>
      </w:r>
      <w:r>
        <w:t xml:space="preserve"> </w:t>
      </w:r>
      <w:r>
        <w:t xml:space="preserve">are the</w:t>
      </w:r>
      <w:r>
        <w:t xml:space="preserve"> </w:t>
      </w:r>
      <w:r>
        <w:rPr>
          <w:b/>
          <w:bCs/>
        </w:rPr>
        <w:t xml:space="preserve">forces between whole molecules</w:t>
      </w:r>
      <w:r>
        <w:t xml:space="preserve"> </w:t>
      </w:r>
      <w:r>
        <w:t xml:space="preserve">— the attractions that act</w:t>
      </w:r>
      <w:r>
        <w:t xml:space="preserve"> </w:t>
      </w:r>
      <w:r>
        <w:rPr>
          <w:i/>
          <w:iCs/>
        </w:rPr>
        <w:t xml:space="preserve">between</w:t>
      </w:r>
      <w:r>
        <w:t xml:space="preserve"> </w:t>
      </w:r>
      <w:r>
        <w:t xml:space="preserve">one molecule and its neighbor, not the covalent bonds</w:t>
      </w:r>
      <w:r>
        <w:t xml:space="preserve"> </w:t>
      </w:r>
      <w:r>
        <w:rPr>
          <w:i/>
          <w:iCs/>
        </w:rPr>
        <w:t xml:space="preserve">inside</w:t>
      </w:r>
      <w:r>
        <w:t xml:space="preserve"> </w:t>
      </w:r>
      <w:r>
        <w:t xml:space="preserve">a molecule. Per East Meadow guidance, students are</w:t>
      </w:r>
      <w:r>
        <w:t xml:space="preserve"> </w:t>
      </w:r>
      <w:r>
        <w:rPr>
          <w:b/>
          <w:bCs/>
        </w:rPr>
        <w:t xml:space="preserve">not</w:t>
      </w:r>
      <w:r>
        <w:t xml:space="preserve"> </w:t>
      </w:r>
      <w:r>
        <w:t xml:space="preserve">required to name the different categories of force (dispersion, dipole–dipole, hydrogen bonding). They are required to reason that</w:t>
      </w:r>
      <w:r>
        <w:t xml:space="preserve"> </w:t>
      </w:r>
      <w:r>
        <w:rPr>
          <w:i/>
          <w:iCs/>
        </w:rPr>
        <w:t xml:space="preserve">stronger</w:t>
      </w:r>
      <w:r>
        <w:t xml:space="preserve"> </w:t>
      </w:r>
      <w:r>
        <w:t xml:space="preserve">attractions between molecules produce predictable changes in</w:t>
      </w:r>
      <w:r>
        <w:t xml:space="preserve"> </w:t>
      </w:r>
      <w:r>
        <w:rPr>
          <w:b/>
          <w:bCs/>
        </w:rPr>
        <w:t xml:space="preserve">bulk properties</w:t>
      </w:r>
      <w:r>
        <w:t xml:space="preserve">: a higher boiling point, greater viscosity, and higher surface tension. The cross-cutting move is to compare a bulk-scale observation (a paper clip floating, honey pouring slowly, water beading on a penny) to the relative strength of the forces holding the molecules together.</w:t>
      </w:r>
    </w:p>
    <w:p>
      <w:pPr>
        <w:pStyle w:val="BodyText"/>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Surface tension, viscosity, and boiling point are exactly the bulk properties engineers tune when they design a non-stick coating, a lubricant, a waterproofing spray, or an insect-repelling surface. Students practice communicating</w:t>
      </w:r>
      <w:r>
        <w:t xml:space="preserve"> </w:t>
      </w:r>
      <w:r>
        <w:rPr>
          <w:i/>
          <w:iCs/>
        </w:rPr>
        <w:t xml:space="preserve">why</w:t>
      </w:r>
      <w:r>
        <w:t xml:space="preserve"> </w:t>
      </w:r>
      <w:r>
        <w:t xml:space="preserve">the molecule-to-molecule attraction at the invisible scale explains the behavior they can see and touch.</w:t>
      </w:r>
    </w:p>
    <w:p>
      <w:pPr>
        <w:pStyle w:val="BodyText"/>
      </w:pPr>
      <w:r>
        <w:t xml:space="preserve">The Cross-Cutting Concept of</w:t>
      </w:r>
      <w:r>
        <w:t xml:space="preserve"> </w:t>
      </w:r>
      <w:r>
        <w:rPr>
          <w:b/>
          <w:bCs/>
        </w:rPr>
        <w:t xml:space="preserve">Cause and Effect</w:t>
      </w:r>
      <w:r>
        <w:t xml:space="preserve"> </w:t>
      </w:r>
      <w:r>
        <w:t xml:space="preserve">is the explicit lens: the</w:t>
      </w:r>
      <w:r>
        <w:t xml:space="preserve"> </w:t>
      </w:r>
      <w:r>
        <w:rPr>
          <w:i/>
          <w:iCs/>
        </w:rPr>
        <w:t xml:space="preserve">cause</w:t>
      </w:r>
      <w:r>
        <w:t xml:space="preserve"> </w:t>
      </w:r>
      <w:r>
        <w:t xml:space="preserve">is the strength of the attraction between molecules; the</w:t>
      </w:r>
      <w:r>
        <w:t xml:space="preserve"> </w:t>
      </w:r>
      <w:r>
        <w:rPr>
          <w:i/>
          <w:iCs/>
        </w:rPr>
        <w:t xml:space="preserve">effect</w:t>
      </w:r>
      <w:r>
        <w:t xml:space="preserve"> </w:t>
      </w:r>
      <w:r>
        <w:t xml:space="preserve">is a measurable bulk property. Change the cause (weaker vs. stronger attraction) and the effect changes predictably (lower vs. higher boiling point, runnier vs. thicker liquid, flatter vs. more domed surface).</w:t>
      </w:r>
    </w:p>
    <w:bookmarkEnd w:id="10"/>
    <w:bookmarkStart w:id="11" w:name="phenomenon"/>
    <w:p>
      <w:pPr>
        <w:pStyle w:val="Heading3"/>
      </w:pPr>
      <w:r>
        <w:t xml:space="preserve">Phenomenon</w:t>
      </w:r>
    </w:p>
    <w:p>
      <w:pPr>
        <w:pStyle w:val="FirstParagraph"/>
      </w:pPr>
      <w:r>
        <w:t xml:space="preserve">A water strider stands on the surface of a pond — six thin legs dimpling the water like a person resting on a trampoline, never breaking through. The bug is denser than the air around it and is not swimming; it is</w:t>
      </w:r>
      <w:r>
        <w:t xml:space="preserve"> </w:t>
      </w:r>
      <w:r>
        <w:rPr>
          <w:i/>
          <w:iCs/>
        </w:rPr>
        <w:t xml:space="preserve">standing on top of a liquid</w:t>
      </w:r>
      <w:r>
        <w:t xml:space="preserve">. Replay the same idea at the lab bench: a steel paper clip, which obviously sinks if you drop it in, can be laid flat on the water’s surface and</w:t>
      </w:r>
      <w:r>
        <w:t xml:space="preserve"> </w:t>
      </w:r>
      <w:r>
        <w:rPr>
          <w:b/>
          <w:bCs/>
        </w:rPr>
        <w:t xml:space="preserve">float</w:t>
      </w:r>
      <w:r>
        <w:t xml:space="preserve"> </w:t>
      </w:r>
      <w:r>
        <w:t xml:space="preserve">— held up not by buoyancy but by the water’s</w:t>
      </w:r>
      <w:r>
        <w:t xml:space="preserve"> </w:t>
      </w:r>
      <w:r>
        <w:t xml:space="preserve">“skin.”</w:t>
      </w:r>
      <w:r>
        <w:t xml:space="preserve"> </w:t>
      </w:r>
      <w:r>
        <w:t xml:space="preserve">Now puncture that skin with one drop of dish soap and the paper clip drops instantly to the bottom. Same water, same paper clip, completely different outcome. The</w:t>
      </w:r>
      <w:r>
        <w:t xml:space="preserve"> </w:t>
      </w:r>
      <w:r>
        <w:t xml:space="preserve">“skin”</w:t>
      </w:r>
      <w:r>
        <w:t xml:space="preserve"> </w:t>
      </w:r>
      <w:r>
        <w:t xml:space="preserve">is</w:t>
      </w:r>
      <w:r>
        <w:t xml:space="preserve"> </w:t>
      </w:r>
      <w:r>
        <w:rPr>
          <w:b/>
          <w:bCs/>
        </w:rPr>
        <w:t xml:space="preserve">surface tension</w:t>
      </w:r>
      <w:r>
        <w:t xml:space="preserve"> </w:t>
      </w:r>
      <w:r>
        <w:t xml:space="preserve">— and surface tension exists because water molecules pull on one another. Break the pulling, and the skin disappears.</w:t>
      </w:r>
    </w:p>
    <w:p>
      <w:pPr>
        <w:pStyle w:val="BodyText"/>
      </w:pPr>
      <w:r>
        <w:rPr>
          <w:b/>
          <w:bCs/>
        </w:rPr>
        <w:t xml:space="preserve">Driving question:</w:t>
      </w:r>
      <w:r>
        <w:t xml:space="preserve"> </w:t>
      </w:r>
      <w:r>
        <w:t xml:space="preserve">Why can a water strider (or a steel paper clip) sit on top of water without sinking — and why does one drop of soap make it sink?</w:t>
      </w:r>
    </w:p>
    <w:bookmarkEnd w:id="11"/>
    <w:bookmarkStart w:id="12" w:name="javalab-labs"/>
    <w:p>
      <w:pPr>
        <w:pStyle w:val="Heading3"/>
      </w:pPr>
      <w:r>
        <w:t xml:space="preserve">Javalab / Labs</w:t>
      </w:r>
    </w:p>
    <w:p>
      <w:pPr>
        <w:pStyle w:val="Compact"/>
        <w:numPr>
          <w:ilvl w:val="0"/>
          <w:numId w:val="1001"/>
        </w:numPr>
      </w:pPr>
      <w:r>
        <w:rPr>
          <w:b/>
          <w:bCs/>
        </w:rPr>
        <w:t xml:space="preserve">Paper clip on water (surface tension):</w:t>
      </w:r>
      <w:r>
        <w:t xml:space="preserve"> </w:t>
      </w:r>
      <w:r>
        <w:t xml:space="preserve">Students float a steel paper clip flat on the surface of water in a beaker or cup (lowering it gently on a second bent clip</w:t>
      </w:r>
      <w:r>
        <w:t xml:space="preserve"> </w:t>
      </w:r>
      <w:r>
        <w:t xml:space="preserve">“fork”</w:t>
      </w:r>
      <w:r>
        <w:t xml:space="preserve"> </w:t>
      </w:r>
      <w:r>
        <w:t xml:space="preserve">works well). They observe the dimpled surface, then add a single drop of dish soap and watch the clip sink. Discussion: what held it up, and what did the soap destroy? Connect to the dipole panel of</w:t>
      </w:r>
      <w:r>
        <w:t xml:space="preserve"> </w:t>
      </w:r>
      <w:r>
        <w:rPr>
          <w:rStyle w:val="VerbatimChar"/>
        </w:rPr>
        <w:t xml:space="preserve">figures/imf_dipoles_and_bp.png</w:t>
      </w:r>
      <w:r>
        <w:t xml:space="preserve">.</w:t>
      </w:r>
    </w:p>
    <w:p>
      <w:pPr>
        <w:pStyle w:val="Compact"/>
        <w:numPr>
          <w:ilvl w:val="0"/>
          <w:numId w:val="1001"/>
        </w:numPr>
      </w:pPr>
      <w:r>
        <w:rPr>
          <w:b/>
          <w:bCs/>
        </w:rPr>
        <w:t xml:space="preserve">Drops on a penny (surface tension, quantitative-lite):</w:t>
      </w:r>
      <w:r>
        <w:t xml:space="preserve"> </w:t>
      </w:r>
      <w:r>
        <w:t xml:space="preserve">Students predict, then count, how many drops of water they can pile onto a penny before it overflows — the water domes far past the rim because the surface molecules pull inward. A second penny with a drop of soap (or a comparison liquid such as rubbing alcohol) holds far fewer drops. Record the counts; the higher count signals stronger surface tension.</w:t>
      </w:r>
    </w:p>
    <w:p>
      <w:pPr>
        <w:pStyle w:val="Compact"/>
        <w:numPr>
          <w:ilvl w:val="0"/>
          <w:numId w:val="1001"/>
        </w:numPr>
      </w:pPr>
      <w:r>
        <w:rPr>
          <w:b/>
          <w:bCs/>
        </w:rPr>
        <w:t xml:space="preserve">Viscosity races (relating IMF to flow):</w:t>
      </w:r>
      <w:r>
        <w:t xml:space="preserve"> </w:t>
      </w:r>
      <w:r>
        <w:t xml:space="preserve">Students tilt three identical trays (or race drops down a slanted plate) of water, cooking oil, and honey and time which reaches the finish line last. Honey is slowest — its molecules grip one another the most — water is fastest. Ranking flow speed ranks the strength of the molecule-to-molecule attraction.</w:t>
      </w:r>
    </w:p>
    <w:p>
      <w:pPr>
        <w:pStyle w:val="Compact"/>
        <w:numPr>
          <w:ilvl w:val="0"/>
          <w:numId w:val="1001"/>
        </w:numPr>
      </w:pPr>
      <w:r>
        <w:rPr>
          <w:b/>
          <w:bCs/>
        </w:rPr>
        <w:t xml:space="preserve">Javalab</w:t>
      </w:r>
      <w:r>
        <w:rPr>
          <w:b/>
          <w:bCs/>
        </w:rPr>
        <w:t xml:space="preserve"> </w:t>
      </w:r>
      <w:r>
        <w:rPr>
          <w:b/>
          <w:bCs/>
        </w:rPr>
        <w:t xml:space="preserve">“States of Matter / Intermolecular forces”</w:t>
      </w:r>
      <w:r>
        <w:rPr>
          <w:b/>
          <w:bCs/>
        </w:rPr>
        <w:t xml:space="preserve"> </w:t>
      </w:r>
      <w:r>
        <w:rPr>
          <w:b/>
          <w:bCs/>
        </w:rPr>
        <w:t xml:space="preserve">simulation</w:t>
      </w:r>
      <w:r>
        <w:t xml:space="preserve"> </w:t>
      </w:r>
      <w:r>
        <w:t xml:space="preserve">(optional digital extension): students slow the molecules and watch attractions pull neighbors together as a liquid forms; no external URL required for the hands-on core.</w:t>
      </w:r>
    </w:p>
    <w:bookmarkEnd w:id="12"/>
    <w:bookmarkStart w:id="13" w:name="assessments"/>
    <w:p>
      <w:pPr>
        <w:pStyle w:val="Heading3"/>
      </w:pPr>
      <w:r>
        <w:t xml:space="preserve">Assessments</w:t>
      </w:r>
    </w:p>
    <w:p>
      <w:pPr>
        <w:pStyle w:val="Compact"/>
        <w:numPr>
          <w:ilvl w:val="0"/>
          <w:numId w:val="1002"/>
        </w:numPr>
      </w:pPr>
      <w:r>
        <w:rPr>
          <w:b/>
          <w:bCs/>
        </w:rPr>
        <w:t xml:space="preserve">IMF–property matching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match a described bulk property (high boiling point, thick/slow-pouring, beads up tightly) to the relative strength of the forces between molecules (stronger vs. weaker), and justify each match in one sentence.</w:t>
      </w:r>
    </w:p>
    <w:p>
      <w:pPr>
        <w:pStyle w:val="Compact"/>
        <w:numPr>
          <w:ilvl w:val="0"/>
          <w:numId w:val="1002"/>
        </w:numPr>
      </w:pPr>
      <w:r>
        <w:rPr>
          <w:b/>
          <w:bCs/>
        </w:rPr>
        <w:t xml:space="preserve">Exit Ticket</w:t>
      </w:r>
      <w:r>
        <w:t xml:space="preserve"> </w:t>
      </w:r>
      <w:r>
        <w:t xml:space="preserve">(Phase 5): three items — predict which of two liquids has the higher boiling point from a viscosity observation; explain in one sentence why soap made the paper clip sink; identify the cause and the effect in a surface-tension statement. Exit Ticket values are</w:t>
      </w:r>
      <w:r>
        <w:t xml:space="preserve"> </w:t>
      </w:r>
      <w:r>
        <w:rPr>
          <w:b/>
          <w:b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relative strength of forces between molecules from bulk-scale evidence); HS-PS2-6 (molecular-level structure explains the functioning of designed materials)</w:t>
            </w:r>
          </w:p>
        </w:tc>
      </w:tr>
      <w:tr>
        <w:tc>
          <w:tcPr/>
          <w:p>
            <w:pPr>
              <w:pStyle w:val="Compact"/>
            </w:pPr>
            <w:r>
              <w:rPr>
                <w:b/>
                <w:bCs/>
              </w:rPr>
              <w:t xml:space="preserve">CCC focus</w:t>
            </w:r>
          </w:p>
        </w:tc>
        <w:tc>
          <w:tcPr/>
          <w:p>
            <w:pPr>
              <w:pStyle w:val="Compact"/>
            </w:pPr>
            <w:r>
              <w:t xml:space="preserve">Cause and Effect — the strength of the attraction</w:t>
            </w:r>
            <w:r>
              <w:t xml:space="preserve"> </w:t>
            </w:r>
            <w:r>
              <w:rPr>
                <w:i/>
                <w:iCs/>
              </w:rPr>
              <w:t xml:space="preserve">between</w:t>
            </w:r>
            <w:r>
              <w:t xml:space="preserve"> </w:t>
            </w:r>
            <w:r>
              <w:t xml:space="preserve">molecules (cause) determines bulk properties such as boiling point, viscosity, and surface tension (effect); stronger attraction → harder to separate, slower to flow, tighter surface</w:t>
            </w:r>
          </w:p>
        </w:tc>
      </w:tr>
      <w:tr>
        <w:tc>
          <w:tcPr/>
          <w:p>
            <w:pPr>
              <w:pStyle w:val="Compact"/>
            </w:pPr>
            <w:r>
              <w:rPr>
                <w:b/>
                <w:bCs/>
              </w:rPr>
              <w:t xml:space="preserve">Strategy chips</w:t>
            </w:r>
          </w:p>
        </w:tc>
        <w:tc>
          <w:tcPr/>
          <w:p>
            <w:pPr>
              <w:pStyle w:val="Compact"/>
            </w:pPr>
            <w:r>
              <w:t xml:space="preserve">BTC (Building Thinking Classrooms): vertical non-permanent surfaces, visibly random groups, and a thin-sliced task sequence during the Explore stations</w:t>
            </w:r>
          </w:p>
        </w:tc>
      </w:tr>
      <w:tr>
        <w:tc>
          <w:tcPr/>
          <w:p>
            <w:pPr>
              <w:pStyle w:val="Compact"/>
            </w:pPr>
            <w:r>
              <w:rPr>
                <w:b/>
                <w:bCs/>
              </w:rPr>
              <w:t xml:space="preserve">Materials</w:t>
            </w:r>
          </w:p>
        </w:tc>
        <w:tc>
          <w:tcPr/>
          <w:p>
            <w:pPr>
              <w:pStyle w:val="Compact"/>
            </w:pPr>
            <w:r>
              <w:t xml:space="preserve">Beakers/cups of water, steel paper clips, pennies, droppers/pipettes, dish soap, cooking oil, honey, tilt trays or slanted plates, timers/phones, paper towels,</w:t>
            </w:r>
            <w:r>
              <w:t xml:space="preserve"> </w:t>
            </w:r>
            <w:r>
              <w:rPr>
                <w:rStyle w:val="VerbatimChar"/>
              </w:rPr>
              <w:t xml:space="preserve">figures/imf_dipoles_and_bp.png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t xml:space="preserve">All substances are food-safe / household-safe; no open flame, no heating. Honey and oil are slip/spill hazards — wipe spills immediately. Standard lab safety applies (goggles optional for this low-hazard lesson per teacher judgment).</w:t>
            </w:r>
          </w:p>
        </w:tc>
      </w:tr>
      <w:tr>
        <w:tc>
          <w:tcPr/>
          <w:p>
            <w:pPr>
              <w:pStyle w:val="Compact"/>
            </w:pPr>
            <w:r>
              <w:rPr>
                <w:b/>
                <w:bCs/>
              </w:rPr>
              <w:t xml:space="preserve">Prior knowledge</w:t>
            </w:r>
          </w:p>
        </w:tc>
        <w:tc>
          <w:tcPr/>
          <w:p>
            <w:pPr>
              <w:pStyle w:val="Compact"/>
            </w:pPr>
            <w:r>
              <w:t xml:space="preserve">Covalent bonding (Lesson 05) — students should know a covalent bond is the sharing of electrons</w:t>
            </w:r>
            <w:r>
              <w:t xml:space="preserve"> </w:t>
            </w:r>
            <w:r>
              <w:rPr>
                <w:i/>
                <w:iCs/>
              </w:rPr>
              <w:t xml:space="preserve">within</w:t>
            </w:r>
            <w:r>
              <w:t xml:space="preserve"> </w:t>
            </w:r>
            <w:r>
              <w:t xml:space="preserve">a molecule. Polarity / unequal sharing from Lessons 05–08 helps but is not required; this lesson distinguishes the strong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w:t>
            </w:r>
          </w:p>
        </w:tc>
      </w:tr>
    </w:tbl>
    <w:p>
      <w:pPr>
        <w:pStyle w:val="BodyText"/>
      </w:pPr>
      <w:r>
        <w:rPr>
          <w:b/>
          <w:bCs/>
        </w:rPr>
        <w:t xml:space="preserve">Lesson objectives — students can:</w:t>
      </w:r>
    </w:p>
    <w:p>
      <w:pPr>
        <w:pStyle w:val="Compact"/>
        <w:numPr>
          <w:ilvl w:val="0"/>
          <w:numId w:val="1003"/>
        </w:numPr>
      </w:pPr>
      <w:r>
        <w:t xml:space="preserve">Distinguish the strong covalent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 (the intermolecular force).</w:t>
      </w:r>
    </w:p>
    <w:p>
      <w:pPr>
        <w:pStyle w:val="Compact"/>
        <w:numPr>
          <w:ilvl w:val="0"/>
          <w:numId w:val="1003"/>
        </w:numPr>
      </w:pPr>
      <w:r>
        <w:t xml:space="preserve">Use bulk-scale evidence (boiling point, viscosity, surface tension) to infer whether the forces between molecules are relatively stronger or weaker.</w:t>
      </w:r>
    </w:p>
    <w:p>
      <w:pPr>
        <w:pStyle w:val="Compact"/>
        <w:numPr>
          <w:ilvl w:val="0"/>
          <w:numId w:val="1003"/>
        </w:numPr>
      </w:pPr>
      <w:r>
        <w:t xml:space="preserve">Explain, using Cause and Effect, why stronger forces between molecules produce a higher boiling point, greater viscosity, and higher surface tension.</w:t>
      </w:r>
    </w:p>
    <w:p>
      <w:pPr>
        <w:pStyle w:val="Compact"/>
        <w:numPr>
          <w:ilvl w:val="0"/>
          <w:numId w:val="1003"/>
        </w:numPr>
      </w:pPr>
      <w:r>
        <w:t xml:space="preserve">Communicate why the molecule-to-molecule attraction explains a designed or natural behavior (a water strider standing on water; soap breaking the surface).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you’ve seen sit on top of water without sinking — a leaf, a bug, an oil slick, a boat, a beach ball. What made you notice it?”</w:t>
      </w:r>
      <w:r>
        <w:t xml:space="preserve"> </w:t>
      </w:r>
      <w:r>
        <w:t xml:space="preserve">One round, one sentence each, pass allowed. This surfaces everyday encounters with surface tension and buoyancy and primes the phenomenon without naming anything yet.</w:t>
      </w:r>
    </w:p>
    <w:p>
      <w:pPr>
        <w:pStyle w:val="BodyText"/>
      </w:pPr>
      <w:r>
        <w:t xml:space="preserve">Then post the</w:t>
      </w:r>
      <w:r>
        <w:t xml:space="preserve"> </w:t>
      </w:r>
      <w:r>
        <w:rPr>
          <w:b/>
          <w:bCs/>
        </w:rPr>
        <w:t xml:space="preserve">Do Now</w:t>
      </w:r>
      <w:r>
        <w:t xml:space="preserve">:</w:t>
      </w:r>
    </w:p>
    <w:p>
      <w:pPr>
        <w:pStyle w:val="BlockText"/>
      </w:pPr>
      <w:r>
        <w:rPr>
          <w:i/>
          <w:iCs/>
        </w:rPr>
        <w:t xml:space="preserve">“A steel paper clip sinks instantly if you drop it into a cup of water. But your teacher is about to lay one flat on the surface and it will float. In one sentence: how can the same metal paper clip both sink and float in the same cup of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“It floats because it’s spread out / lying flat.”</w:t>
      </w:r>
      <w:r>
        <w:t xml:space="preserve"> </w:t>
      </w:r>
      <w:r>
        <w:t xml:space="preserve">— capture; ask:</w:t>
      </w:r>
      <w:r>
        <w:t xml:space="preserve"> </w:t>
      </w:r>
      <w:r>
        <w:rPr>
          <w:i/>
          <w:iCs/>
        </w:rPr>
        <w:t xml:space="preserve">what is the flat clip resting on?</w:t>
      </w:r>
      <w:r>
        <w:t xml:space="preserve"> </w:t>
      </w:r>
      <w:r>
        <w:t xml:space="preserve">Push toward</w:t>
      </w:r>
      <w:r>
        <w:t xml:space="preserve"> </w:t>
      </w:r>
      <w:r>
        <w:t xml:space="preserve">“the surface itself.”</w:t>
      </w:r>
    </w:p>
    <w:p>
      <w:pPr>
        <w:pStyle w:val="Compact"/>
        <w:numPr>
          <w:ilvl w:val="0"/>
          <w:numId w:val="1004"/>
        </w:numPr>
      </w:pPr>
      <w:r>
        <w:t xml:space="preserve">“There’s a skin on the water.”</w:t>
      </w:r>
      <w:r>
        <w:t xml:space="preserve"> </w:t>
      </w:r>
      <w:r>
        <w:t xml:space="preserve">— excellent intuition; affirm and hold it — we will explain</w:t>
      </w:r>
      <w:r>
        <w:t xml:space="preserve"> </w:t>
      </w:r>
      <w:r>
        <w:rPr>
          <w:i/>
          <w:iCs/>
        </w:rPr>
        <w:t xml:space="preserve">why</w:t>
      </w:r>
      <w:r>
        <w:t xml:space="preserve"> </w:t>
      </w:r>
      <w:r>
        <w:t xml:space="preserve">there is a skin in Phase 3.</w:t>
      </w:r>
    </w:p>
    <w:p>
      <w:pPr>
        <w:pStyle w:val="Compact"/>
        <w:numPr>
          <w:ilvl w:val="0"/>
          <w:numId w:val="1004"/>
        </w:numPr>
      </w:pPr>
      <w:r>
        <w:t xml:space="preserve">“It’s a trick / it can’t really float.”</w:t>
      </w:r>
      <w:r>
        <w:t xml:space="preserve"> </w:t>
      </w:r>
      <w:r>
        <w:t xml:space="preserve">— validate the skepticism: it really floats, and it is not buoyancy, because the clip is denser than water. That contradiction is exactly today’s puzzle.</w:t>
      </w:r>
    </w:p>
    <w:bookmarkEnd w:id="16"/>
    <w:bookmarkStart w:id="20" w:name="X17b55167d77bddf8932300c410d5f64323dc478"/>
    <w:p>
      <w:pPr>
        <w:pStyle w:val="Heading3"/>
      </w:pPr>
      <w:r>
        <w:t xml:space="preserve">3–8 min · Phenomenon hook — the water strider and the floating paper clip</w:t>
      </w:r>
    </w:p>
    <w:p>
      <w:pPr>
        <w:pStyle w:val="FirstParagraph"/>
      </w:pPr>
      <w:r>
        <w:rPr>
          <w:b/>
          <w:bCs/>
        </w:rPr>
        <w:t xml:space="preserve">Teacher actions.</w:t>
      </w:r>
      <w:r>
        <w:t xml:space="preserve"> </w:t>
      </w:r>
      <w:r>
        <w:t xml:space="preserve">Show or describe a water strider standing on a pond — legs dimpling the surface, never breaking through, even though the insect is denser than air and is not swimming. Then do the bench version live: gently lay a steel paper clip flat on the water surface (lower it with a</w:t>
      </w:r>
      <w:r>
        <w:t xml:space="preserve"> </w:t>
      </w:r>
      <w:r>
        <w:t xml:space="preserve">“fork”</w:t>
      </w:r>
      <w:r>
        <w:t xml:space="preserve"> </w:t>
      </w:r>
      <w:r>
        <w:t xml:space="preserve">made from a second bent clip) so the class sees it float on a visibly dimpled surface. Pause. Then add</w:t>
      </w:r>
      <w:r>
        <w:t xml:space="preserve"> </w:t>
      </w:r>
      <w:r>
        <w:rPr>
          <w:b/>
          <w:bCs/>
        </w:rPr>
        <w:t xml:space="preserve">one drop of dish soap</w:t>
      </w:r>
      <w:r>
        <w:t xml:space="preserve"> </w:t>
      </w:r>
      <w:r>
        <w:t xml:space="preserve">to the water and let the class watch the paper clip drop straight to the bottom.</w:t>
      </w:r>
    </w:p>
    <w:p>
      <w:pPr>
        <w:pStyle w:val="BodyText"/>
      </w:pPr>
      <w:r>
        <w:rPr>
          <w:b/>
          <w:bCs/>
        </w:rPr>
        <w:t xml:space="preserve">Sample teacher language:</w:t>
      </w:r>
    </w:p>
    <w:p>
      <w:pPr>
        <w:pStyle w:val="BlockText"/>
      </w:pPr>
      <w:r>
        <w:t xml:space="preserve">“Nothing about the paper clip changed. Same metal, same shape, same cup of water. One drop of soap, and the surface that was holding it up is gone. So the question is not really about the paper clip — it’s about the water. What was the water doing to hold the clip up, and what did one drop of soap destroy?”</w:t>
      </w:r>
    </w:p>
    <w:p>
      <w:pPr>
        <w:pStyle w:val="FirstParagraph"/>
      </w:pPr>
      <w:r>
        <w:rPr>
          <w:b/>
          <w:bCs/>
        </w:rPr>
        <w:t xml:space="preserve">Anticipated student responses:</w:t>
      </w:r>
    </w:p>
    <w:p>
      <w:pPr>
        <w:pStyle w:val="Compact"/>
        <w:numPr>
          <w:ilvl w:val="0"/>
          <w:numId w:val="1005"/>
        </w:numPr>
      </w:pPr>
      <w:r>
        <w:t xml:space="preserve">“The soap made the water thinner.”</w:t>
      </w:r>
      <w:r>
        <w:t xml:space="preserve"> </w:t>
      </w:r>
      <w:r>
        <w:t xml:space="preserve">— interesting; we will sharpen</w:t>
      </w:r>
      <w:r>
        <w:t xml:space="preserve"> </w:t>
      </w:r>
      <w:r>
        <w:t xml:space="preserve">“thinner”</w:t>
      </w:r>
      <w:r>
        <w:t xml:space="preserve"> </w:t>
      </w:r>
      <w:r>
        <w:t xml:space="preserve">into</w:t>
      </w:r>
      <w:r>
        <w:t xml:space="preserve"> </w:t>
      </w:r>
      <w:r>
        <w:t xml:space="preserve">“the molecules stopped pulling on each other as tightly.”</w:t>
      </w:r>
    </w:p>
    <w:p>
      <w:pPr>
        <w:pStyle w:val="Compact"/>
        <w:numPr>
          <w:ilvl w:val="0"/>
          <w:numId w:val="1005"/>
        </w:numPr>
      </w:pPr>
      <w:r>
        <w:t xml:space="preserve">“The surface tension broke.”</w:t>
      </w:r>
      <w:r>
        <w:t xml:space="preserve"> </w:t>
      </w:r>
      <w:r>
        <w:t xml:space="preserve">— if a student names it, affirm and ask them to define it; we will formalize the term in Phase 3.</w:t>
      </w:r>
    </w:p>
    <w:p>
      <w:pPr>
        <w:pStyle w:val="Compact"/>
        <w:numPr>
          <w:ilvl w:val="0"/>
          <w:numId w:val="1005"/>
        </w:numPr>
      </w:pPr>
      <w:r>
        <w:t xml:space="preserve">“The water molecules let go of each other.”</w:t>
      </w:r>
      <w:r>
        <w:t xml:space="preserve"> </w:t>
      </w:r>
      <w:r>
        <w:t xml:space="preserve">— that is exactly the target idea; bank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a water strider (or a steel paper clip) sit on top of water without sinking — and why does one drop of soap make it sink?</w:t>
      </w:r>
    </w:p>
    <w:p>
      <w:pPr>
        <w:pStyle w:val="FirstParagraph"/>
      </w:pPr>
      <w:r>
        <w:t xml:space="preserve">Project</w:t>
      </w:r>
      <w:r>
        <w:t xml:space="preserve"> </w:t>
      </w:r>
      <w:r>
        <w:rPr>
          <w:rStyle w:val="VerbatimChar"/>
        </w:rPr>
        <w:t xml:space="preserve">figures/imf_dipoles_and_bp.png</w:t>
      </w:r>
      <w:r>
        <w:t xml:space="preserve">:</w:t>
      </w:r>
    </w:p>
    <w:p>
      <w:pPr>
        <w:pStyle w:val="CaptionedFigure"/>
      </w:pPr>
      <w:r>
        <w:drawing>
          <wp:inline>
            <wp:extent cx="6121400" cy="3321524"/>
            <wp:effectExtent b="0" l="0" r="0" t="0"/>
            <wp:docPr descr="Two-panel figure. Left panel, titled ‘Attraction between molecules (water)’,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 ‘Stronger IMF leads to higher boiling point’, is a bar chart of boiling points for four substances: CH4 at -161 C (weaker IMF), H2S at -60 C, NH3 at -33 C, and H2O at 100 C (stronger IMF); the bars rise from left to right." title="" id="18" name="Picture"/>
            <a:graphic>
              <a:graphicData uri="http://schemas.openxmlformats.org/drawingml/2006/picture">
                <pic:pic>
                  <pic:nvPicPr>
                    <pic:cNvPr descr="figures/imf_dipoles_and_bp.png" id="19" name="Picture"/>
                    <pic:cNvPicPr>
                      <a:picLocks noChangeArrowheads="1" noChangeAspect="1"/>
                    </pic:cNvPicPr>
                  </pic:nvPicPr>
                  <pic:blipFill>
                    <a:blip r:embed="rId17"/>
                    <a:stretch>
                      <a:fillRect/>
                    </a:stretch>
                  </pic:blipFill>
                  <pic:spPr bwMode="auto">
                    <a:xfrm>
                      <a:off x="0" y="0"/>
                      <a:ext cx="6121400" cy="3321524"/>
                    </a:xfrm>
                    <a:prstGeom prst="rect">
                      <a:avLst/>
                    </a:prstGeom>
                    <a:noFill/>
                    <a:ln w="9525">
                      <a:noFill/>
                      <a:headEnd/>
                      <a:tailEnd/>
                    </a:ln>
                  </pic:spPr>
                </pic:pic>
              </a:graphicData>
            </a:graphic>
          </wp:inline>
        </w:drawing>
      </w:r>
    </w:p>
    <w:p>
      <w:pPr>
        <w:pStyle w:val="ImageCaption"/>
      </w:pPr>
      <w:r>
        <w:t xml:space="preserve">Two-panel figure. Left panel, titled</w:t>
      </w:r>
      <w:r>
        <w:t xml:space="preserve"> </w:t>
      </w:r>
      <w:r>
        <w:t xml:space="preserve">‘Attraction between molecules (water)’</w:t>
      </w:r>
      <w:r>
        <w:t xml:space="preserve">,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w:t>
      </w:r>
      <w:r>
        <w:t xml:space="preserve"> </w:t>
      </w:r>
      <w:r>
        <w:t xml:space="preserve">‘Stronger IMF leads to higher boiling point’</w:t>
      </w:r>
      <w:r>
        <w:t xml:space="preserve">, is a bar chart of boiling points for four substances: CH4 at -161 C (weaker IMF), H2S at -60 C, NH3 at -33 C, and H2O at 100 C (stronger IMF); the bars rise from left to right.</w:t>
      </w:r>
    </w:p>
    <w:p>
      <w:pPr>
        <w:pStyle w:val="BlockText"/>
      </w:pPr>
      <w:r>
        <w:t xml:space="preserve">“Hold this image. The left side shows what we cannot see: the molecules of water tugging on each other. The right side shows what we</w:t>
      </w:r>
      <w:r>
        <w:t xml:space="preserve"> </w:t>
      </w:r>
      <w:r>
        <w:rPr>
          <w:i/>
          <w:iCs/>
        </w:rPr>
        <w:t xml:space="preserve">can</w:t>
      </w:r>
      <w:r>
        <w:t xml:space="preserve"> </w:t>
      </w:r>
      <w:r>
        <w:t xml:space="preserve">measure: when those tugs are stronger, the substance is harder to pull apart, so it boils at a higher temperature. We’ll come back to both panels after you investigate.”</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floating clip and the soap. Then:</w:t>
      </w:r>
    </w:p>
    <w:p>
      <w:pPr>
        <w:pStyle w:val="BlockText"/>
      </w:pPr>
      <w:r>
        <w:t xml:space="preserve">“Turn to your partner: the paper clip is denser than water, so this is</w:t>
      </w:r>
      <w:r>
        <w:t xml:space="preserve"> </w:t>
      </w:r>
      <w:r>
        <w:rPr>
          <w:i/>
          <w:iCs/>
        </w:rPr>
        <w:t xml:space="preserve">not</w:t>
      </w:r>
      <w:r>
        <w:t xml:space="preserve"> </w:t>
      </w:r>
      <w:r>
        <w:t xml:space="preserve">buoyancy. What could be holding it up at the surface specifically — and why would soap, of all things, break it?”</w:t>
      </w:r>
    </w:p>
    <w:p>
      <w:pPr>
        <w:pStyle w:val="FirstParagraph"/>
      </w:pPr>
      <w:r>
        <w:t xml:space="preserve">Target insight (leave open if no one lands it yet): something at the surface is pulling the surface molecules together into a kind of stretched film; the soap interferes with that pulling. That</w:t>
      </w:r>
      <w:r>
        <w:t xml:space="preserve"> </w:t>
      </w:r>
      <w:r>
        <w:t xml:space="preserve">“pulling between molecules”</w:t>
      </w:r>
      <w:r>
        <w:t xml:space="preserve"> </w:t>
      </w:r>
      <w:r>
        <w:t xml:space="preserve">is the intermolecular force — and we will name it in Phase 3.</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Building Thinking Classrooms (BTC)</w:t>
      </w:r>
      <w:r>
        <w:t xml:space="preserve"> </w:t>
      </w:r>
      <w:r>
        <w:t xml:space="preserve">rotation: visibly random groups of three at vertical non-permanent surfaces (whiteboards), working a thin-sliced sequence of three stations. See Strategy Spotlight for the full setup.</w:t>
      </w:r>
      <w:r>
        <w:t xml:space="preserve"> </w:t>
      </w:r>
      <w:r>
        <w:rPr>
          <w:b/>
          <w:bCs/>
        </w:rPr>
        <w:t xml:space="preserve">No vocabulary is formalized yet</w:t>
      </w:r>
      <w:r>
        <w:t xml:space="preserve"> </w:t>
      </w:r>
      <w:r>
        <w:t xml:space="preserve">— students build the relationship between what they observe and</w:t>
      </w:r>
      <w:r>
        <w:t xml:space="preserve"> </w:t>
      </w:r>
      <w:r>
        <w:t xml:space="preserve">“stronger vs. weaker pull”</w:t>
      </w:r>
      <w:r>
        <w:t xml:space="preserve"> </w:t>
      </w:r>
      <w:r>
        <w:t xml:space="preserve">first (ABCs: Activity Before Concept).</w:t>
      </w:r>
    </w:p>
    <w:bookmarkStart w:id="23" w:name="X1b19ea1defd2b1064ceffadf0f6d158f1806d76"/>
    <w:p>
      <w:pPr>
        <w:pStyle w:val="Heading3"/>
      </w:pPr>
      <w:r>
        <w:t xml:space="preserve">10–13 min · Form groups + Initial Model (at the boards)</w:t>
      </w:r>
    </w:p>
    <w:p>
      <w:pPr>
        <w:pStyle w:val="FirstParagraph"/>
      </w:pPr>
      <w:r>
        <w:t xml:space="preserve">Form</w:t>
      </w:r>
      <w:r>
        <w:t xml:space="preserve"> </w:t>
      </w:r>
      <w:r>
        <w:rPr>
          <w:b/>
          <w:bCs/>
        </w:rPr>
        <w:t xml:space="preserve">visibly random groups of three</w:t>
      </w:r>
      <w:r>
        <w:t xml:space="preserve"> </w:t>
      </w:r>
      <w:r>
        <w:t xml:space="preserve">(playing cards or a randomizer — students see it is random). Each group goes to a whiteboard. Post the launch prompt:</w:t>
      </w:r>
    </w:p>
    <w:p>
      <w:pPr>
        <w:pStyle w:val="BlockText"/>
      </w:pPr>
      <w:r>
        <w:rPr>
          <w:i/>
          <w:iCs/>
        </w:rPr>
        <w:t xml:space="preserve">“Before any stations: draw water as tiny particles. Then show, with arrows or words, what you think is happening at the very top surface that could hold a paper clip up. You do not need to be right — make your best thinking visible.”</w:t>
      </w:r>
    </w:p>
    <w:p>
      <w:pPr>
        <w:pStyle w:val="FirstParagraph"/>
      </w:pPr>
      <w:r>
        <w:t xml:space="preserve">Circulate. Do not correct; ask:</w:t>
      </w:r>
      <w:r>
        <w:t xml:space="preserve"> </w:t>
      </w:r>
      <w:r>
        <w:rPr>
          <w:i/>
          <w:iCs/>
        </w:rPr>
        <w:t xml:space="preserve">“What are your particles doing to each other? Is anything different at the surface versus deep in the middle?”</w:t>
      </w:r>
      <w:r>
        <w:t xml:space="preserve"> </w:t>
      </w:r>
      <w:r>
        <w:t xml:space="preserve">The productive idea to nudge toward: a surface particle is pulled sideways and downward by neighbors but has no neighbors above it, so the surface acts like a stretched film.</w:t>
      </w:r>
    </w:p>
    <w:bookmarkEnd w:id="23"/>
    <w:bookmarkStart w:id="24" w:name="Xecb453123e4e1b6e56265f182169b57c1cc899f"/>
    <w:p>
      <w:pPr>
        <w:pStyle w:val="Heading3"/>
      </w:pPr>
      <w:r>
        <w:t xml:space="preserve">13–28 min · Three thin-sliced stations (rotate ~5 min each)</w:t>
      </w:r>
    </w:p>
    <w:p>
      <w:pPr>
        <w:pStyle w:val="FirstParagraph"/>
      </w:pPr>
      <w:r>
        <w:t xml:space="preserve">Groups rotate through three stations and record observations + a one-line</w:t>
      </w:r>
      <w:r>
        <w:t xml:space="preserve"> </w:t>
      </w:r>
      <w:r>
        <w:t xml:space="preserve">“what this tells us about the pull between molecules”</w:t>
      </w:r>
      <w:r>
        <w:t xml:space="preserve"> </w:t>
      </w:r>
      <w:r>
        <w:t xml:space="preserve">claim</w:t>
      </w:r>
      <w:r>
        <w:t xml:space="preserve"> </w:t>
      </w:r>
      <w:r>
        <w:rPr>
          <w:b/>
          <w:bCs/>
        </w:rPr>
        <w:t xml:space="preserve">on their whiteboard</w:t>
      </w:r>
      <w:r>
        <w:t xml:space="preserve"> </w:t>
      </w:r>
      <w:r>
        <w:t xml:space="preserve">at each station.</w:t>
      </w:r>
    </w:p>
    <w:p>
      <w:pPr>
        <w:pStyle w:val="BodyText"/>
      </w:pPr>
      <w:r>
        <w:rPr>
          <w:b/>
          <w:bCs/>
        </w:rPr>
        <w:t xml:space="preserve">Station A — Paper clip on water (surface tension):</w:t>
      </w:r>
      <w:r>
        <w:t xml:space="preserve"> </w:t>
      </w:r>
      <w:r>
        <w:t xml:space="preserve">Float a steel paper clip flat. Observe the dimpled surface. Then add one drop of dish soap and watch it sink.</w:t>
      </w:r>
      <w:r>
        <w:t xml:space="preserve"> </w:t>
      </w:r>
      <w:r>
        <w:t xml:space="preserve">&gt; Prompt at the station:</w:t>
      </w:r>
      <w:r>
        <w:t xml:space="preserve"> </w:t>
      </w:r>
      <w:r>
        <w:rPr>
          <w:i/>
          <w:iCs/>
        </w:rPr>
        <w:t xml:space="preserve">“What is holding the clip up? What did the soap change about the pull between the water molecules?”</w:t>
      </w:r>
    </w:p>
    <w:p>
      <w:pPr>
        <w:pStyle w:val="BodyText"/>
      </w:pPr>
      <w:r>
        <w:rPr>
          <w:b/>
          <w:bCs/>
        </w:rPr>
        <w:t xml:space="preserve">Station B — Drops on a penny (surface tension, count it):</w:t>
      </w:r>
      <w:r>
        <w:t xml:space="preserve"> </w:t>
      </w:r>
      <w:r>
        <w:t xml:space="preserve">Predict, then count, how many drops of water pile onto a penny before it overflows. Repeat on a second penny that already has a tiny drop of soap (or compare to rubbing alcohol).</w:t>
      </w:r>
      <w:r>
        <w:t xml:space="preserve"> </w:t>
      </w:r>
      <w:r>
        <w:t xml:space="preserve">&gt; Prompt:</w:t>
      </w:r>
      <w:r>
        <w:t xml:space="preserve"> </w:t>
      </w:r>
      <w:r>
        <w:rPr>
          <w:i/>
          <w:iCs/>
        </w:rPr>
        <w:t xml:space="preserve">“The water domes way past the rim. What is pulling the surface inward instead of letting it spill? Which liquid held more drops — and what does that say about its pull?”</w:t>
      </w:r>
    </w:p>
    <w:p>
      <w:pPr>
        <w:pStyle w:val="BodyText"/>
      </w:pPr>
      <w:r>
        <w:rPr>
          <w:b/>
          <w:bCs/>
        </w:rPr>
        <w:t xml:space="preserve">Station C — Viscosity race (water vs. oil vs. honey):</w:t>
      </w:r>
      <w:r>
        <w:t xml:space="preserve"> </w:t>
      </w:r>
      <w:r>
        <w:t xml:space="preserve">Tilt three identical trays (or race a drop of each down a slanted plate) and rank which liquid flows slowest.</w:t>
      </w:r>
      <w:r>
        <w:t xml:space="preserve"> </w:t>
      </w:r>
      <w:r>
        <w:t xml:space="preserve">&gt; Prompt:</w:t>
      </w:r>
      <w:r>
        <w:t xml:space="preserve"> </w:t>
      </w:r>
      <w:r>
        <w:rPr>
          <w:i/>
          <w:iCs/>
        </w:rPr>
        <w:t xml:space="preserve">“Rank the three from fastest to slowest. The slowest liquid’s molecules are gripping each other the hardest — rank the strength of the pull from your race.”</w:t>
      </w:r>
    </w:p>
    <w:p>
      <w:pPr>
        <w:pStyle w:val="BodyText"/>
      </w:pPr>
      <w:r>
        <w:rPr>
          <w:b/>
          <w:bCs/>
        </w:rPr>
        <w:t xml:space="preserve">Teacher facilitation language (circulate, BTC-style — answer a question with a question):</w:t>
      </w:r>
    </w:p>
    <w:p>
      <w:pPr>
        <w:pStyle w:val="BlockText"/>
      </w:pPr>
      <w:r>
        <w:t xml:space="preserve">“You said honey is</w:t>
      </w:r>
      <w:r>
        <w:t xml:space="preserve"> </w:t>
      </w:r>
      <w:r>
        <w:t xml:space="preserve">‘thicker.’</w:t>
      </w:r>
      <w:r>
        <w:t xml:space="preserve"> </w:t>
      </w:r>
      <w:r>
        <w:t xml:space="preserve">What are honey’s molecules doing to each other that water’s are not?”</w:t>
      </w:r>
    </w:p>
    <w:p>
      <w:pPr>
        <w:pStyle w:val="BlockText"/>
      </w:pPr>
      <w:r>
        <w:t xml:space="preserve">“The penny held 30 drops of water but only 12 of the soapy water. What does that difference tell you about which surface pulls inward harder?”</w:t>
      </w:r>
    </w:p>
    <w:p>
      <w:pPr>
        <w:pStyle w:val="BlockText"/>
      </w:pPr>
      <w:r>
        <w:t xml:space="preserve">“At Station A the soap made the clip sink. If the soap weakened the pull between water molecules, what would you predict it does to surface tension — increase it or decrease it?”</w:t>
      </w:r>
    </w:p>
    <w:p>
      <w:pPr>
        <w:pStyle w:val="FirstParagraph"/>
      </w:pPr>
      <w:r>
        <w:rPr>
          <w:b/>
          <w:bCs/>
        </w:rPr>
        <w:t xml:space="preserve">Anticipated student responses during stations:</w:t>
      </w:r>
    </w:p>
    <w:p>
      <w:pPr>
        <w:pStyle w:val="Compact"/>
        <w:numPr>
          <w:ilvl w:val="0"/>
          <w:numId w:val="1006"/>
        </w:numPr>
      </w:pPr>
      <w:r>
        <w:t xml:space="preserve">“Honey is just sticky.”</w:t>
      </w:r>
      <w:r>
        <w:t xml:space="preserve"> </w:t>
      </w:r>
      <w:r>
        <w:t xml:space="preserve">— push: sticky</w:t>
      </w:r>
      <w:r>
        <w:t xml:space="preserve"> </w:t>
      </w:r>
      <w:r>
        <w:rPr>
          <w:i/>
          <w:iCs/>
        </w:rPr>
        <w:t xml:space="preserve">because</w:t>
      </w:r>
      <w:r>
        <w:t xml:space="preserve"> </w:t>
      </w:r>
      <w:r>
        <w:t xml:space="preserve">the molecules attract each other strongly; that strong attraction is what makes it pour slowly.</w:t>
      </w:r>
    </w:p>
    <w:p>
      <w:pPr>
        <w:pStyle w:val="Compact"/>
        <w:numPr>
          <w:ilvl w:val="0"/>
          <w:numId w:val="1006"/>
        </w:numPr>
      </w:pPr>
      <w:r>
        <w:t xml:space="preserve">“The soap made the water weaker.”</w:t>
      </w:r>
      <w:r>
        <w:t xml:space="preserve"> </w:t>
      </w:r>
      <w:r>
        <w:t xml:space="preserve">— affirm and sharpen: weaker</w:t>
      </w:r>
      <w:r>
        <w:t xml:space="preserve"> </w:t>
      </w:r>
      <w:r>
        <w:rPr>
          <w:i/>
          <w:iCs/>
        </w:rPr>
        <w:t xml:space="preserve">pull between molecules</w:t>
      </w:r>
      <w:r>
        <w:t xml:space="preserve">, which collapses the surface film.</w:t>
      </w:r>
    </w:p>
    <w:p>
      <w:pPr>
        <w:pStyle w:val="Compact"/>
        <w:numPr>
          <w:ilvl w:val="0"/>
          <w:numId w:val="1006"/>
        </w:numPr>
      </w:pPr>
      <w:r>
        <w:t xml:space="preserve">“More drops fit on the plain penny than the soapy one.”</w:t>
      </w:r>
      <w:r>
        <w:t xml:space="preserve"> </w:t>
      </w:r>
      <w:r>
        <w:t xml:space="preserve">— exactly; record it. Stronger pull → more doming → more drops.</w:t>
      </w:r>
    </w:p>
    <w:p>
      <w:pPr>
        <w:pStyle w:val="Compact"/>
        <w:numPr>
          <w:ilvl w:val="0"/>
          <w:numId w:val="1006"/>
        </w:numPr>
      </w:pPr>
      <w:r>
        <w:t xml:space="preserve">“Water won the race; honey lost.”</w:t>
      </w:r>
      <w:r>
        <w:t xml:space="preserve"> </w:t>
      </w:r>
      <w:r>
        <w:t xml:space="preserve">— good data; the loser of the race has the strongest molecule-to-molecule attraction.</w:t>
      </w:r>
    </w:p>
    <w:bookmarkEnd w:id="24"/>
    <w:bookmarkStart w:id="25" w:name="min-gallery-walk-surface-the-pattern"/>
    <w:p>
      <w:pPr>
        <w:pStyle w:val="Heading3"/>
      </w:pPr>
      <w:r>
        <w:t xml:space="preserve">28–30 min · Gallery walk + surface the pattern</w:t>
      </w:r>
    </w:p>
    <w:p>
      <w:pPr>
        <w:pStyle w:val="FirstParagraph"/>
      </w:pPr>
      <w:r>
        <w:t xml:space="preserve">Groups do a 90-second</w:t>
      </w:r>
      <w:r>
        <w:t xml:space="preserve"> </w:t>
      </w:r>
      <w:r>
        <w:rPr>
          <w:b/>
          <w:bCs/>
        </w:rPr>
        <w:t xml:space="preserve">gallery walk</w:t>
      </w:r>
      <w:r>
        <w:t xml:space="preserve"> </w:t>
      </w:r>
      <w:r>
        <w:t xml:space="preserve">past two other boards, then return. Pull the class together:</w:t>
      </w:r>
    </w:p>
    <w:p>
      <w:pPr>
        <w:pStyle w:val="BlockText"/>
      </w:pPr>
      <w:r>
        <w:t xml:space="preserve">“Across all three stations, what is the one pattern? When the pull between molecules is</w:t>
      </w:r>
      <w:r>
        <w:t xml:space="preserve"> </w:t>
      </w:r>
      <w:r>
        <w:rPr>
          <w:i/>
          <w:iCs/>
        </w:rPr>
        <w:t xml:space="preserve">stronger</w:t>
      </w:r>
      <w:r>
        <w:t xml:space="preserve">, what happens — to the surface, to the flow, and (look at the projected bar chart) to the boiling point?”</w:t>
      </w:r>
    </w:p>
    <w:p>
      <w:pPr>
        <w:pStyle w:val="FirstParagraph"/>
      </w:pPr>
      <w:r>
        <w:t xml:space="preserve">Surface the key relationship (write it on the board, still without the formal term):</w:t>
      </w:r>
    </w:p>
    <w:p>
      <w:pPr>
        <w:pStyle w:val="BlockText"/>
      </w:pPr>
      <w:r>
        <w:t xml:space="preserve">“Stronger pull between molecules → tighter surface (more drops, floats a clip), slower flow (higher viscosity), and higher boiling point. Weaker pull → flatter surface, faster flow, lower boiling point.”</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the left panel of the figure — two water molecules. Inside each molecule the lines are strong covalent bonds. The dashed line</w:t>
      </w:r>
      <w:r>
        <w:t xml:space="preserve"> </w:t>
      </w:r>
      <w:r>
        <w:rPr>
          <w:i/>
          <w:iCs/>
        </w:rPr>
        <w:t xml:space="preserve">between</w:t>
      </w:r>
      <w:r>
        <w:t xml:space="preserve"> </w:t>
      </w:r>
      <w:r>
        <w:t xml:space="preserve">the molecules is a different, weaker pull. Turn to your partner: which one — the bond inside the molecule, or the pull between molecules — do you have to overcome to</w:t>
      </w:r>
      <w:r>
        <w:t xml:space="preserve"> </w:t>
      </w:r>
      <w:r>
        <w:rPr>
          <w:i/>
          <w:iCs/>
        </w:rPr>
        <w:t xml:space="preserve">boil</w:t>
      </w:r>
      <w:r>
        <w:t xml:space="preserve"> </w:t>
      </w:r>
      <w:r>
        <w:t xml:space="preserve">water? When water boils, are you breaking the molecules apart into atoms, or just pulling whole molecules away from each other?”</w:t>
      </w:r>
    </w:p>
    <w:p>
      <w:pPr>
        <w:pStyle w:val="FirstParagraph"/>
      </w:pPr>
      <w:r>
        <w:t xml:space="preserve">Target consensus: boiling pulls</w:t>
      </w:r>
      <w:r>
        <w:t xml:space="preserve"> </w:t>
      </w:r>
      <w:r>
        <w:rPr>
          <w:i/>
          <w:iCs/>
        </w:rPr>
        <w:t xml:space="preserve">whole molecules</w:t>
      </w:r>
      <w:r>
        <w:t xml:space="preserve"> </w:t>
      </w:r>
      <w:r>
        <w:t xml:space="preserve">away from their neighbors — you overcome the</w:t>
      </w:r>
      <w:r>
        <w:t xml:space="preserve"> </w:t>
      </w:r>
      <w:r>
        <w:rPr>
          <w:b/>
          <w:bCs/>
        </w:rPr>
        <w:t xml:space="preserve">weaker pull between molecules</w:t>
      </w:r>
      <w:r>
        <w:t xml:space="preserve">, not the strong covalent bond inside. Steam is still H₂O. This is the crucial distinction the lesson hangs on.</w:t>
      </w:r>
    </w:p>
    <w:p>
      <w:pPr>
        <w:pStyle w:val="BlockText"/>
      </w:pPr>
      <w:r>
        <w:t xml:space="preserve">“So if the pull between molecules is stronger, what happens to the boiling point — and does the bar chart agree?”</w:t>
      </w:r>
    </w:p>
    <w:p>
      <w:pPr>
        <w:pStyle w:val="FirstParagraph"/>
      </w:pPr>
      <w:r>
        <w:t xml:space="preserve">Target: stronger pull → more energy needed to separate molecules → higher boiling point. The chart agrees: H₂O (strong pull) boils at 100 °C while CH₄ (weak pull) boils at −161 °C.</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you discovered. The pull</w:t>
      </w:r>
      <w:r>
        <w:t xml:space="preserve"> </w:t>
      </w:r>
      <w:r>
        <w:rPr>
          <w:i/>
          <w:iCs/>
        </w:rPr>
        <w:t xml:space="preserve">between</w:t>
      </w:r>
      <w:r>
        <w:t xml:space="preserve"> </w:t>
      </w:r>
      <w:r>
        <w:t xml:space="preserve">whole molecules — the dashed line in the figure — is called an</w:t>
      </w:r>
      <w:r>
        <w:t xml:space="preserve"> </w:t>
      </w:r>
      <w:r>
        <w:rPr>
          <w:b/>
          <w:bCs/>
        </w:rPr>
        <w:t xml:space="preserve">intermolecular force</w:t>
      </w:r>
      <w:r>
        <w:t xml:space="preserve">.</w:t>
      </w:r>
      <w:r>
        <w:t xml:space="preserve"> </w:t>
      </w:r>
      <w:r>
        <w:rPr>
          <w:i/>
          <w:iCs/>
        </w:rPr>
        <w:t xml:space="preserve">Inter</w:t>
      </w:r>
      <w:r>
        <w:t xml:space="preserve"> </w:t>
      </w:r>
      <w:r>
        <w:t xml:space="preserve">means</w:t>
      </w:r>
      <w:r>
        <w:t xml:space="preserve"> </w:t>
      </w:r>
      <w:r>
        <w:t xml:space="preserve">‘between,’</w:t>
      </w:r>
      <w:r>
        <w:t xml:space="preserve"> </w:t>
      </w:r>
      <w:r>
        <w:t xml:space="preserve">so an intermolecular force is the attraction</w:t>
      </w:r>
      <w:r>
        <w:t xml:space="preserve"> </w:t>
      </w:r>
      <w:r>
        <w:rPr>
          <w:i/>
          <w:iCs/>
        </w:rPr>
        <w:t xml:space="preserve">between</w:t>
      </w:r>
      <w:r>
        <w:t xml:space="preserve"> </w:t>
      </w:r>
      <w:r>
        <w:t xml:space="preserve">one molecule and another. It is much weaker than the covalent bond</w:t>
      </w:r>
      <w:r>
        <w:t xml:space="preserve"> </w:t>
      </w:r>
      <w:r>
        <w:rPr>
          <w:i/>
          <w:iCs/>
        </w:rPr>
        <w:t xml:space="preserve">inside</w:t>
      </w:r>
      <w:r>
        <w:t xml:space="preserve"> </w:t>
      </w:r>
      <w:r>
        <w:t xml:space="preserve">the molecule, but it is the force you fight when you boil a liquid or pour honey.”</w:t>
      </w:r>
    </w:p>
    <w:p>
      <w:pPr>
        <w:pStyle w:val="BlockText"/>
      </w:pPr>
      <w:r>
        <w:t xml:space="preserve">“When that intermolecular force is strong, the molecules at a liquid’s surface pull together so tightly that the surface behaves like a stretched skin. That property is</w:t>
      </w:r>
      <w:r>
        <w:t xml:space="preserve"> </w:t>
      </w:r>
      <w:r>
        <w:rPr>
          <w:b/>
          <w:bCs/>
        </w:rPr>
        <w:t xml:space="preserve">surface tension</w:t>
      </w:r>
      <w:r>
        <w:t xml:space="preserve"> </w:t>
      </w:r>
      <w:r>
        <w:t xml:space="preserve">— the inward pull at a liquid’s surface that lets it resist an outside object, like the paper clip or the water strider’s foot. Soap lowers surface tension, which is why one drop sank the clip.”</w:t>
      </w:r>
    </w:p>
    <w:p>
      <w:pPr>
        <w:pStyle w:val="BlockText"/>
      </w:pPr>
      <w:r>
        <w:t xml:space="preserve">“And when the molecules grip each other strongly throughout the liquid, the liquid resists flowing. That resistance to flow is</w:t>
      </w:r>
      <w:r>
        <w:t xml:space="preserve"> </w:t>
      </w:r>
      <w:r>
        <w:rPr>
          <w:b/>
          <w:bCs/>
        </w:rPr>
        <w:t xml:space="preserve">viscosity</w:t>
      </w:r>
      <w:r>
        <w:t xml:space="preserve"> </w:t>
      </w:r>
      <w:r>
        <w:t xml:space="preserve">— honey has high viscosity, water has low viscosity. Strong intermolecular forces mean high viscosity.”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7"/>
        </w:numPr>
      </w:pPr>
      <w:r>
        <w:t xml:space="preserve">“Are we breaking covalent bonds or intermolecular forces when honey slowly pours?”</w:t>
      </w:r>
      <w:r>
        <w:t xml:space="preserve"> </w:t>
      </w:r>
      <w:r>
        <w:t xml:space="preserve">—</w:t>
      </w:r>
      <w:r>
        <w:t xml:space="preserve"> </w:t>
      </w:r>
      <w:r>
        <w:rPr>
          <w:i/>
          <w:iCs/>
        </w:rPr>
        <w:t xml:space="preserve">Expected response:</w:t>
      </w:r>
      <w:r>
        <w:t xml:space="preserve"> </w:t>
      </w:r>
      <w:r>
        <w:t xml:space="preserve">neither breaks permanently, but the molecules must slide past one another against the intermolecular pull; that resistance</w:t>
      </w:r>
      <w:r>
        <w:t xml:space="preserve"> </w:t>
      </w:r>
      <w:r>
        <w:rPr>
          <w:i/>
          <w:iCs/>
        </w:rPr>
        <w:t xml:space="preserve">is</w:t>
      </w:r>
      <w:r>
        <w:t xml:space="preserve"> </w:t>
      </w:r>
      <w:r>
        <w:t xml:space="preserve">the viscosity. The covalent bonds stay intact.</w:t>
      </w:r>
    </w:p>
    <w:p>
      <w:pPr>
        <w:pStyle w:val="Compact"/>
        <w:numPr>
          <w:ilvl w:val="0"/>
          <w:numId w:val="1007"/>
        </w:numPr>
      </w:pPr>
      <w:r>
        <w:t xml:space="preserve">“Soap lowers water’s surface tension. Using cause and effect, what is the cause and what is the effect when the paper clip sinks?”</w:t>
      </w:r>
      <w:r>
        <w:t xml:space="preserve"> </w:t>
      </w:r>
      <w:r>
        <w:t xml:space="preserve">—</w:t>
      </w:r>
      <w:r>
        <w:t xml:space="preserve"> </w:t>
      </w:r>
      <w:r>
        <w:rPr>
          <w:i/>
          <w:iCs/>
        </w:rPr>
        <w:t xml:space="preserve">Expected response:</w:t>
      </w:r>
      <w:r>
        <w:t xml:space="preserve"> </w:t>
      </w:r>
      <w:r>
        <w:t xml:space="preserve">cause = soap weakens the intermolecular pull at the surface (lowers surface tension); effect = the surface film can no longer support the clip, so it sinks.</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c6ad76d618f9ba3bf65b460ca5cfe7e399dbb87"/>
    <w:p>
      <w:pPr>
        <w:pStyle w:val="Heading3"/>
      </w:pPr>
      <w:r>
        <w:t xml:space="preserve">36–39 min · Revise the model + Cause-and-Effect expansion</w:t>
      </w:r>
    </w:p>
    <w:p>
      <w:pPr>
        <w:pStyle w:val="FirstParagraph"/>
      </w:pPr>
      <w:r>
        <w:t xml:space="preserve">Groups return to their</w:t>
      </w:r>
      <w:r>
        <w:t xml:space="preserve"> </w:t>
      </w:r>
      <w:r>
        <w:rPr>
          <w:b/>
          <w:bCs/>
        </w:rPr>
        <w:t xml:space="preserve">whiteboard Initial Model</w:t>
      </w:r>
      <w:r>
        <w:t xml:space="preserve"> </w:t>
      </w:r>
      <w:r>
        <w:t xml:space="preserve">and revise it: (a) label the strong lines</w:t>
      </w:r>
      <w:r>
        <w:t xml:space="preserve"> </w:t>
      </w:r>
      <w:r>
        <w:rPr>
          <w:i/>
          <w:iCs/>
        </w:rPr>
        <w:t xml:space="preserve">inside</w:t>
      </w:r>
      <w:r>
        <w:t xml:space="preserve"> </w:t>
      </w:r>
      <w:r>
        <w:t xml:space="preserve">a particle as the covalent bond and the pull</w:t>
      </w:r>
      <w:r>
        <w:t xml:space="preserve"> </w:t>
      </w:r>
      <w:r>
        <w:rPr>
          <w:i/>
          <w:iCs/>
        </w:rPr>
        <w:t xml:space="preserve">between</w:t>
      </w:r>
      <w:r>
        <w:t xml:space="preserve"> </w:t>
      </w:r>
      <w:r>
        <w:t xml:space="preserve">particles as the</w:t>
      </w:r>
      <w:r>
        <w:t xml:space="preserve"> </w:t>
      </w:r>
      <w:r>
        <w:rPr>
          <w:b/>
          <w:bCs/>
        </w:rPr>
        <w:t xml:space="preserve">intermolecular force</w:t>
      </w:r>
      <w:r>
        <w:t xml:space="preserve">; (b) add a one-line cause→effect note for each of the three stations (stronger force → which bulk property, in which direction).</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“Honey pours much more slowly than water.”</w:t>
      </w:r>
    </w:p>
    <w:p>
      <w:pPr>
        <w:pStyle w:val="FirstParagraph"/>
      </w:pPr>
      <w:r>
        <w:t xml:space="preserve">Model one aloud:</w:t>
      </w:r>
    </w:p>
    <w:p>
      <w:pPr>
        <w:pStyle w:val="BlockText"/>
      </w:pPr>
      <w:r>
        <w:t xml:space="preserve">“Honey pours much more slowly than water</w:t>
      </w:r>
      <w:r>
        <w:t xml:space="preserve"> </w:t>
      </w:r>
      <w:r>
        <w:rPr>
          <w:b/>
          <w:bCs/>
        </w:rPr>
        <w:t xml:space="preserve">because</w:t>
      </w:r>
      <w:r>
        <w:t xml:space="preserve"> </w:t>
      </w:r>
      <w:r>
        <w:t xml:space="preserve">honey’s molecules attract one another with stronger intermolecular forces,</w:t>
      </w:r>
      <w:r>
        <w:t xml:space="preserve"> </w:t>
      </w:r>
      <w:r>
        <w:rPr>
          <w:b/>
          <w:bCs/>
        </w:rPr>
        <w:t xml:space="preserve">but</w:t>
      </w:r>
      <w:r>
        <w:t xml:space="preserve"> </w:t>
      </w:r>
      <w:r>
        <w:t xml:space="preserve">both liquids are made of intact molecules whose covalent bonds stay unbroken as they flow,</w:t>
      </w:r>
      <w:r>
        <w:t xml:space="preserve"> </w:t>
      </w:r>
      <w:r>
        <w:rPr>
          <w:b/>
          <w:bCs/>
        </w:rPr>
        <w:t xml:space="preserve">so</w:t>
      </w:r>
      <w:r>
        <w:t xml:space="preserve"> </w:t>
      </w:r>
      <w:r>
        <w:t xml:space="preserve">the stronger pull between honey’s molecules makes it resist flowing — it has a higher viscosity than water.”</w:t>
      </w:r>
    </w:p>
    <w:p>
      <w:pPr>
        <w:pStyle w:val="FirstParagraph"/>
      </w:pPr>
      <w:r>
        <w:t xml:space="preserve">Then have students write their own B/B/S using one of these starters (still classroom-bench examples, distinct from the Exit Ticket):</w:t>
      </w:r>
    </w:p>
    <w:p>
      <w:pPr>
        <w:pStyle w:val="Compact"/>
        <w:numPr>
          <w:ilvl w:val="0"/>
          <w:numId w:val="1008"/>
        </w:numPr>
      </w:pPr>
      <w:r>
        <w:rPr>
          <w:i/>
          <w:iCs/>
        </w:rPr>
        <w:t xml:space="preserve">“A steel paper clip floats on plain water but sinks the instant a drop of soap is added…”</w:t>
      </w:r>
      <w:r>
        <w:t xml:space="preserve"> </w:t>
      </w:r>
      <w:r>
        <w:t xml:space="preserve">(hint: soap lowers surface tension)</w:t>
      </w:r>
    </w:p>
    <w:p>
      <w:pPr>
        <w:pStyle w:val="Compact"/>
        <w:numPr>
          <w:ilvl w:val="0"/>
          <w:numId w:val="1008"/>
        </w:numPr>
      </w:pPr>
      <w:r>
        <w:rPr>
          <w:i/>
          <w:iCs/>
        </w:rPr>
        <w:t xml:space="preserve">“Water boils at 100 °C but methane (CH₄) boils at −161 °C…”</w:t>
      </w:r>
      <w:r>
        <w:t xml:space="preserve"> </w:t>
      </w:r>
      <w:r>
        <w:t xml:space="preserve">(hint: water’s intermolecular forces are far stronger)</w:t>
      </w:r>
    </w:p>
    <w:p>
      <w:pPr>
        <w:pStyle w:val="FirstParagraph"/>
      </w:pPr>
      <w:r>
        <w:rPr>
          <w:b/>
          <w:bCs/>
        </w:rPr>
        <w:t xml:space="preserve">Anticipated student responses:</w:t>
      </w:r>
    </w:p>
    <w:p>
      <w:pPr>
        <w:pStyle w:val="Compact"/>
        <w:numPr>
          <w:ilvl w:val="0"/>
          <w:numId w:val="1009"/>
        </w:numPr>
      </w:pPr>
      <w:r>
        <w:t xml:space="preserve">“Because the soap broke the surface tension.”</w:t>
      </w:r>
      <w:r>
        <w:t xml:space="preserve"> </w:t>
      </w:r>
      <w:r>
        <w:t xml:space="preserve">— good start; push for the full frame:</w:t>
      </w:r>
      <w:r>
        <w:t xml:space="preserve"> </w:t>
      </w:r>
      <w:r>
        <w:rPr>
          <w:i/>
          <w:iCs/>
        </w:rPr>
        <w:t xml:space="preserve">“because soap weakens the intermolecular pull at the surface, but the clip and water are otherwise unchanged, so the surface film collapses and the clip sinks.”</w:t>
      </w:r>
    </w:p>
    <w:p>
      <w:pPr>
        <w:pStyle w:val="Compact"/>
        <w:numPr>
          <w:ilvl w:val="0"/>
          <w:numId w:val="1009"/>
        </w:numPr>
      </w:pPr>
      <w:r>
        <w:t xml:space="preserve">“Because water molecules pull harder than methane molecules.”</w:t>
      </w:r>
      <w:r>
        <w:t xml:space="preserve"> </w:t>
      </w:r>
      <w:r>
        <w:t xml:space="preserve">— excellent; push the So:</w:t>
      </w:r>
      <w:r>
        <w:t xml:space="preserve"> </w:t>
      </w:r>
      <w:r>
        <w:rPr>
          <w:i/>
          <w:iCs/>
        </w:rPr>
        <w:t xml:space="preserve">“so it takes much more energy to separate water molecules, giving water a far higher boiling point.”</w:t>
      </w:r>
    </w:p>
    <w:bookmarkEnd w:id="30"/>
    <w:bookmarkStart w:id="31" w:name="min-return-to-the-phenomenon"/>
    <w:p>
      <w:pPr>
        <w:pStyle w:val="Heading3"/>
      </w:pPr>
      <w:r>
        <w:t xml:space="preserve">39–40 min · Return to the phenomenon</w:t>
      </w:r>
    </w:p>
    <w:p>
      <w:pPr>
        <w:pStyle w:val="BlockText"/>
      </w:pPr>
      <w:r>
        <w:t xml:space="preserve">“Return to our opening puzzle. A water strider stands on water; a paper clip floats; one drop of soap sinks it. Now you have the words. In one sentence using</w:t>
      </w:r>
      <w:r>
        <w:t xml:space="preserve"> </w:t>
      </w:r>
      <w:r>
        <w:rPr>
          <w:i/>
          <w:iCs/>
        </w:rPr>
        <w:t xml:space="preserve">intermolecular force</w:t>
      </w:r>
      <w:r>
        <w:t xml:space="preserve"> </w:t>
      </w:r>
      <w:r>
        <w:t xml:space="preserve">and</w:t>
      </w:r>
      <w:r>
        <w:t xml:space="preserve"> </w:t>
      </w:r>
      <w:r>
        <w:rPr>
          <w:i/>
          <w:iCs/>
        </w:rPr>
        <w:t xml:space="preserve">surface tension</w:t>
      </w:r>
      <w:r>
        <w:t xml:space="preserve">, explain what holds the strider up and what the soap destroys.”</w:t>
      </w:r>
    </w:p>
    <w:p>
      <w:pPr>
        <w:pStyle w:val="FirstParagraph"/>
      </w:pPr>
      <w:r>
        <w:t xml:space="preserve">Target:</w:t>
      </w:r>
      <w:r>
        <w:t xml:space="preserve"> </w:t>
      </w:r>
      <w:r>
        <w:t xml:space="preserve">“The intermolecular forces between water molecules pull the surface into a tight film — surface tension — strong enough to support the strider’s weight; soap weakens that pull, lowering the surface tension so the film can no longer hold an object up.”</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 (values are</w:t>
      </w:r>
      <w:r>
        <w:t xml:space="preserve"> </w:t>
      </w:r>
      <w:r>
        <w:rPr>
          <w:b/>
          <w:bCs/>
        </w:rPr>
        <w:t xml:space="preserve">distinct</w:t>
      </w:r>
      <w:r>
        <w:t xml:space="preserve"> </w:t>
      </w:r>
      <w:r>
        <w:t xml:space="preserve">from the worksheet practice — this uses rubbing alcohol vs. glycerin, not the water/oil/honey set):</w:t>
      </w:r>
    </w:p>
    <w:p>
      <w:pPr>
        <w:pStyle w:val="BlockText"/>
      </w:pPr>
      <w:r>
        <w:rPr>
          <w:i/>
          <w:iCs/>
        </w:rPr>
        <w:t xml:space="preserve">(a) Two clear liquids are raced down a tilted plate. Rubbing alcohol reaches the bottom quickly; glycerin oozes down very slowly. Which liquid has the stronger intermolecular forces, and which would you predict has the higher boiling point? Explain in one sentence.</w:t>
      </w:r>
      <w:r>
        <w:t xml:space="preserve"> </w:t>
      </w:r>
      <w:r>
        <w:rPr>
          <w:i/>
          <w:iCs/>
        </w:rPr>
        <w:t xml:space="preserve">(b) A drop of soap is added to water and a floating paper clip sinks. In one sentence, explain why, using the term surface tension.</w:t>
      </w:r>
      <w:r>
        <w:t xml:space="preserve"> </w:t>
      </w:r>
      <w:r>
        <w:rPr>
          <w:i/>
          <w:iCs/>
        </w:rPr>
        <w:t xml:space="preserve">(c) In the sentence</w:t>
      </w:r>
      <w:r>
        <w:rPr>
          <w:i/>
          <w:iCs/>
        </w:rPr>
        <w:t xml:space="preserve"> </w:t>
      </w:r>
      <w:r>
        <w:rPr>
          <w:i/>
          <w:iCs/>
        </w:rPr>
        <w:t xml:space="preserve">“Stronger intermolecular forces give a liquid a higher boiling point,”</w:t>
      </w:r>
      <w:r>
        <w:rPr>
          <w:i/>
          <w:iCs/>
        </w:rPr>
        <w:t xml:space="preserve"> </w:t>
      </w:r>
      <w:r>
        <w:rPr>
          <w:i/>
          <w:iCs/>
        </w:rPr>
        <w:t xml:space="preserve">identify the cause and the effect.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something you can see — a bug standing on water — with something you can’t see: molecules pulling on each other. In one sentence: what is one everyday thing you’ll now look at differently, and who in your group helped a piece of this click?”</w:t>
      </w:r>
    </w:p>
    <w:p>
      <w:pPr>
        <w:pStyle w:val="FirstParagraph"/>
      </w:pPr>
      <w:r>
        <w:t xml:space="preserve">Collect whiteboards’ photos (or have groups snap and submit) and worksheets; note which students still conflate the covalent bond</w:t>
      </w:r>
      <w:r>
        <w:t xml:space="preserve"> </w:t>
      </w:r>
      <w:r>
        <w:rPr>
          <w:i/>
          <w:iCs/>
        </w:rPr>
        <w:t xml:space="preserve">inside</w:t>
      </w:r>
      <w:r>
        <w:t xml:space="preserve"> </w:t>
      </w:r>
      <w:r>
        <w:t xml:space="preserve">a molecule with the force</w:t>
      </w:r>
      <w:r>
        <w:t xml:space="preserve"> </w:t>
      </w:r>
      <w:r>
        <w:rPr>
          <w:i/>
          <w:iCs/>
        </w:rPr>
        <w:t xml:space="preserve">between</w:t>
      </w:r>
      <w:r>
        <w:t xml:space="preserve"> </w:t>
      </w:r>
      <w:r>
        <w:t xml:space="preserve">molecules — that conflation is the main conceptual stumbling block to target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“Boiling water breaks the water molecules apart into hydrogen and oxygen.”</w:t>
      </w:r>
      <w:r>
        <w:t xml:space="preserve"> </w:t>
      </w:r>
      <w:r>
        <w:t xml:space="preserve">→</w:t>
      </w:r>
      <w:r>
        <w:t xml:space="preserve"> </w:t>
      </w:r>
      <w:r>
        <w:rPr>
          <w:b/>
          <w:bCs/>
        </w:rPr>
        <w:t xml:space="preserve">Correction:</w:t>
      </w:r>
      <w:r>
        <w:t xml:space="preserve"> </w:t>
      </w:r>
      <w:r>
        <w:t xml:space="preserve">Boiling overcomes the</w:t>
      </w:r>
      <w:r>
        <w:t xml:space="preserve"> </w:t>
      </w:r>
      <w:r>
        <w:rPr>
          <w:b/>
          <w:bCs/>
        </w:rPr>
        <w:t xml:space="preserve">intermolecular forces</w:t>
      </w:r>
      <w:r>
        <w:t xml:space="preserve"> </w:t>
      </w:r>
      <w:r>
        <w:rPr>
          <w:i/>
          <w:iCs/>
        </w:rPr>
        <w:t xml:space="preserve">between</w:t>
      </w:r>
      <w:r>
        <w:t xml:space="preserve"> </w:t>
      </w:r>
      <w:r>
        <w:t xml:space="preserve">whole molecules, not the covalent bonds</w:t>
      </w:r>
      <w:r>
        <w:t xml:space="preserve"> </w:t>
      </w:r>
      <w:r>
        <w:rPr>
          <w:i/>
          <w:iCs/>
        </w:rPr>
        <w:t xml:space="preserve">inside</w:t>
      </w:r>
      <w:r>
        <w:t xml:space="preserve"> </w:t>
      </w:r>
      <w:r>
        <w:t xml:space="preserve">them. Steam is still H₂O — the covalent O–H bonds stay intact. Splitting water into H₂ and O₂ requires far more energy (electrolysis), not just heating to 100 °C. This distinction is the heart of the lesson.</w:t>
      </w:r>
    </w:p>
    <w:p>
      <w:pPr>
        <w:pStyle w:val="Compact"/>
        <w:numPr>
          <w:ilvl w:val="0"/>
          <w:numId w:val="1010"/>
        </w:numPr>
      </w:pPr>
      <w:r>
        <w:rPr>
          <w:b/>
          <w:bCs/>
        </w:rPr>
        <w:t xml:space="preserve">Misconception:</w:t>
      </w:r>
      <w:r>
        <w:t xml:space="preserve"> </w:t>
      </w:r>
      <w:r>
        <w:t xml:space="preserve">“A paper clip floats because metal is buoyant / less dense than water.”</w:t>
      </w:r>
      <w:r>
        <w:t xml:space="preserve"> </w:t>
      </w:r>
      <w:r>
        <w:t xml:space="preserve">→</w:t>
      </w:r>
      <w:r>
        <w:t xml:space="preserve"> </w:t>
      </w:r>
      <w:r>
        <w:rPr>
          <w:b/>
          <w:bCs/>
        </w:rPr>
        <w:t xml:space="preserve">Correction:</w:t>
      </w:r>
      <w:r>
        <w:t xml:space="preserve"> </w:t>
      </w:r>
      <w:r>
        <w:t xml:space="preserve">Steel is denser than water — that is why a dropped clip sinks. The flat clip floats on the</w:t>
      </w:r>
      <w:r>
        <w:t xml:space="preserve"> </w:t>
      </w:r>
      <w:r>
        <w:rPr>
          <w:b/>
          <w:bCs/>
        </w:rPr>
        <w:t xml:space="preserve">surface tension</w:t>
      </w:r>
      <w:r>
        <w:t xml:space="preserve"> </w:t>
      </w:r>
      <w:r>
        <w:t xml:space="preserve">(the intermolecular pull at the surface), not on buoyancy. One drop of soap weakens that pull and the clip immediately sinks, proving buoyancy was never the cause.</w:t>
      </w:r>
    </w:p>
    <w:p>
      <w:pPr>
        <w:pStyle w:val="Compact"/>
        <w:numPr>
          <w:ilvl w:val="0"/>
          <w:numId w:val="1010"/>
        </w:numPr>
      </w:pPr>
      <w:r>
        <w:rPr>
          <w:b/>
          <w:bCs/>
        </w:rPr>
        <w:t xml:space="preserve">Misconception:</w:t>
      </w:r>
      <w:r>
        <w:t xml:space="preserve"> </w:t>
      </w:r>
      <w:r>
        <w:t xml:space="preserve">“Thicker / more viscous liquids are heavier or denser.”</w:t>
      </w:r>
      <w:r>
        <w:t xml:space="preserve"> </w:t>
      </w:r>
      <w:r>
        <w:t xml:space="preserve">→</w:t>
      </w:r>
      <w:r>
        <w:t xml:space="preserve"> </w:t>
      </w:r>
      <w:r>
        <w:rPr>
          <w:b/>
          <w:bCs/>
        </w:rPr>
        <w:t xml:space="preserve">Correction:</w:t>
      </w:r>
      <w:r>
        <w:t xml:space="preserve"> </w:t>
      </w:r>
      <w:r>
        <w:t xml:space="preserve">Viscosity is resistance to</w:t>
      </w:r>
      <w:r>
        <w:t xml:space="preserve"> </w:t>
      </w:r>
      <w:r>
        <w:rPr>
          <w:i/>
          <w:iCs/>
        </w:rPr>
        <w:t xml:space="preserve">flow</w:t>
      </w:r>
      <w:r>
        <w:t xml:space="preserve">, caused by how strongly the molecules grip one another (intermolecular forces) — not by density. Cooking oil is</w:t>
      </w:r>
      <w:r>
        <w:t xml:space="preserve"> </w:t>
      </w:r>
      <w:r>
        <w:rPr>
          <w:i/>
          <w:iCs/>
        </w:rPr>
        <w:t xml:space="preserve">less</w:t>
      </w:r>
      <w:r>
        <w:t xml:space="preserve"> </w:t>
      </w:r>
      <w:r>
        <w:t xml:space="preserve">dense than water (it floats on water) yet</w:t>
      </w:r>
      <w:r>
        <w:t xml:space="preserve"> </w:t>
      </w:r>
      <w:r>
        <w:rPr>
          <w:i/>
          <w:iCs/>
        </w:rPr>
        <w:t xml:space="preserve">more</w:t>
      </w:r>
      <w:r>
        <w:t xml:space="preserve"> </w:t>
      </w:r>
      <w:r>
        <w:t xml:space="preserve">viscous (it pours more slowly). Density and viscosity are different properties.</w:t>
      </w:r>
    </w:p>
    <w:p>
      <w:pPr>
        <w:pStyle w:val="Compact"/>
        <w:numPr>
          <w:ilvl w:val="0"/>
          <w:numId w:val="1010"/>
        </w:numPr>
      </w:pPr>
      <w:r>
        <w:rPr>
          <w:b/>
          <w:bCs/>
        </w:rPr>
        <w:t xml:space="preserve">Misconception:</w:t>
      </w:r>
      <w:r>
        <w:t xml:space="preserve"> </w:t>
      </w:r>
      <w:r>
        <w:t xml:space="preserve">“Surface tension and viscosity are the same thing.”</w:t>
      </w:r>
      <w:r>
        <w:t xml:space="preserve"> </w:t>
      </w:r>
      <w:r>
        <w:t xml:space="preserve">→</w:t>
      </w:r>
      <w:r>
        <w:t xml:space="preserve"> </w:t>
      </w:r>
      <w:r>
        <w:rPr>
          <w:b/>
          <w:bCs/>
        </w:rPr>
        <w:t xml:space="preserve">Correction:</w:t>
      </w:r>
      <w:r>
        <w:t xml:space="preserve"> </w:t>
      </w:r>
      <w:r>
        <w:t xml:space="preserve">Both increase with stronger intermolecular forces, but they describe different behaviors:</w:t>
      </w:r>
      <w:r>
        <w:t xml:space="preserve"> </w:t>
      </w:r>
      <w:r>
        <w:rPr>
          <w:b/>
          <w:bCs/>
        </w:rPr>
        <w:t xml:space="preserve">surface tension</w:t>
      </w:r>
      <w:r>
        <w:t xml:space="preserve"> </w:t>
      </w:r>
      <w:r>
        <w:t xml:space="preserve">is the inward pull at the</w:t>
      </w:r>
      <w:r>
        <w:t xml:space="preserve"> </w:t>
      </w:r>
      <w:r>
        <w:rPr>
          <w:i/>
          <w:iCs/>
        </w:rPr>
        <w:t xml:space="preserve">surface</w:t>
      </w:r>
      <w:r>
        <w:t xml:space="preserve"> </w:t>
      </w:r>
      <w:r>
        <w:t xml:space="preserve">(lets a clip float, beads up drops);</w:t>
      </w:r>
      <w:r>
        <w:t xml:space="preserve"> </w:t>
      </w:r>
      <w:r>
        <w:rPr>
          <w:b/>
          <w:bCs/>
        </w:rPr>
        <w:t xml:space="preserve">viscosity</w:t>
      </w:r>
      <w:r>
        <w:t xml:space="preserve"> </w:t>
      </w:r>
      <w:r>
        <w:t xml:space="preserve">is resistance to</w:t>
      </w:r>
      <w:r>
        <w:t xml:space="preserve"> </w:t>
      </w:r>
      <w:r>
        <w:rPr>
          <w:i/>
          <w:iCs/>
        </w:rPr>
        <w:t xml:space="preserve">flow</w:t>
      </w:r>
      <w:r>
        <w:t xml:space="preserve"> </w:t>
      </w:r>
      <w:r>
        <w:t xml:space="preserve">throughout the liquid (slow pouring). A liquid can be described by both, but they are measured differently.</w:t>
      </w:r>
    </w:p>
    <w:p>
      <w:pPr>
        <w:pStyle w:val="Compact"/>
        <w:numPr>
          <w:ilvl w:val="0"/>
          <w:numId w:val="1010"/>
        </w:numPr>
      </w:pPr>
      <w:r>
        <w:rPr>
          <w:b/>
          <w:bCs/>
        </w:rPr>
        <w:t xml:space="preserve">Misconception:</w:t>
      </w:r>
      <w:r>
        <w:t xml:space="preserve"> </w:t>
      </w:r>
      <w:r>
        <w:t xml:space="preserve">“Intermolecular forces are a kind of chemical bond, as strong as the bonds inside molecules.”</w:t>
      </w:r>
      <w:r>
        <w:t xml:space="preserve"> </w:t>
      </w:r>
      <w:r>
        <w:t xml:space="preserve">→</w:t>
      </w:r>
      <w:r>
        <w:t xml:space="preserve"> </w:t>
      </w:r>
      <w:r>
        <w:rPr>
          <w:b/>
          <w:bCs/>
        </w:rPr>
        <w:t xml:space="preserve">Correction:</w:t>
      </w:r>
      <w:r>
        <w:t xml:space="preserve"> </w:t>
      </w:r>
      <w:r>
        <w:t xml:space="preserve">Intermolecular forces are real attractions, but they are</w:t>
      </w:r>
      <w:r>
        <w:t xml:space="preserve"> </w:t>
      </w:r>
      <w:r>
        <w:rPr>
          <w:i/>
          <w:iCs/>
        </w:rPr>
        <w:t xml:space="preserve">much weaker</w:t>
      </w:r>
      <w:r>
        <w:t xml:space="preserve"> </w:t>
      </w:r>
      <w:r>
        <w:t xml:space="preserve">than the covalent bonds holding a molecule together. That is exactly why a modest amount of heat can separate molecules (boiling) without breaking the molecules themselves.</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Word-choice box displayed throughout: {intermolecular force, surface tension, viscosity, stronger pull, weaker pull, boiling point, between, inside}. Sentence frames for the stations and Exit Ticket:</w:t>
      </w:r>
      <w:r>
        <w:t xml:space="preserve"> </w:t>
      </w:r>
      <w:r>
        <w:rPr>
          <w:i/>
          <w:iCs/>
        </w:rPr>
        <w:t xml:space="preserve">“The liquid with the stronger pull is ___ because it ___ (flowed slower / held more drops / floated the clip).”</w:t>
      </w:r>
      <w:r>
        <w:t xml:space="preserve"> </w:t>
      </w:r>
      <w:r>
        <w:t xml:space="preserve">and</w:t>
      </w:r>
      <w:r>
        <w:t xml:space="preserve"> </w:t>
      </w:r>
      <w:r>
        <w:rPr>
          <w:i/>
          <w:iCs/>
        </w:rPr>
        <w:t xml:space="preserve">“Soap made the clip sink because it ___ the surface tension.”</w:t>
      </w:r>
      <w:r>
        <w:t xml:space="preserve"> </w:t>
      </w:r>
      <w:r>
        <w:t xml:space="preserve">Pair each term with a gesture: two fists pulling together for intermolecular force, hands flattening a surface for surface tension, slow-drag motion for viscosity. The morpheme</w:t>
      </w:r>
      <w:r>
        <w:t xml:space="preserve"> </w:t>
      </w:r>
      <w:r>
        <w:rPr>
          <w:i/>
          <w:iCs/>
        </w:rPr>
        <w:t xml:space="preserve">inter-</w:t>
      </w:r>
      <w:r>
        <w:t xml:space="preserve"> </w:t>
      </w:r>
      <w:r>
        <w:t xml:space="preserve">(</w:t>
      </w:r>
      <w:r>
        <w:t xml:space="preserve">“between”</w:t>
      </w:r>
      <w:r>
        <w:t xml:space="preserve">) is taught explicitly against</w:t>
      </w:r>
      <w:r>
        <w:t xml:space="preserve"> </w:t>
      </w:r>
      <w:r>
        <w:rPr>
          <w:i/>
          <w:iCs/>
        </w:rPr>
        <w:t xml:space="preserve">intra-</w:t>
      </w:r>
      <w:r>
        <w:t xml:space="preserve"> </w:t>
      </w:r>
      <w:r>
        <w:t xml:space="preserve">(</w:t>
      </w:r>
      <w:r>
        <w:t xml:space="preserve">“inside”</w:t>
      </w:r>
      <w:r>
        <w:t xml:space="preserve">) so students hear the contrast.</w:t>
      </w:r>
    </w:p>
    <w:p>
      <w:pPr>
        <w:pStyle w:val="Compact"/>
        <w:numPr>
          <w:ilvl w:val="0"/>
          <w:numId w:val="1011"/>
        </w:numPr>
      </w:pPr>
      <w:r>
        <w:rPr>
          <w:b/>
          <w:bCs/>
        </w:rPr>
        <w:t xml:space="preserve">IEP/SPED supports:</w:t>
      </w:r>
      <w:r>
        <w:t xml:space="preserve"> </w:t>
      </w:r>
      <w:r>
        <w:t xml:space="preserve">Provide a pre-printed station record sheet with the prompt and a simple two-choice scaffold at each station (</w:t>
      </w:r>
      <w:r>
        <w:rPr>
          <w:i/>
          <w:iCs/>
        </w:rPr>
        <w:t xml:space="preserve">“stronger pull / weaker pull”</w:t>
      </w:r>
      <w:r>
        <w:t xml:space="preserve"> </w:t>
      </w:r>
      <w:r>
        <w:t xml:space="preserve">circle-one) so the cognitive load is on the reasoning, not the writing. Assign clear BTC group roles: one writer at the board, one materials handler, one reporter for the gallery walk. Pre-highlight the two relevant terms on the notes page. Offer the Because/But/So sentence with the</w:t>
      </w:r>
      <w:r>
        <w:t xml:space="preserve"> </w:t>
      </w:r>
      <w:r>
        <w:t xml:space="preserve">“because”</w:t>
      </w:r>
      <w:r>
        <w:t xml:space="preserve"> </w:t>
      </w:r>
      <w:r>
        <w:t xml:space="preserve">clause already filled for one example so students complete only</w:t>
      </w:r>
      <w:r>
        <w:t xml:space="preserve"> </w:t>
      </w:r>
      <w:r>
        <w:t xml:space="preserve">“but/so.”</w:t>
      </w:r>
    </w:p>
    <w:p>
      <w:pPr>
        <w:pStyle w:val="Compact"/>
        <w:numPr>
          <w:ilvl w:val="0"/>
          <w:numId w:val="1011"/>
        </w:numPr>
      </w:pPr>
      <w:r>
        <w:rPr>
          <w:b/>
          <w:bCs/>
        </w:rPr>
        <w:t xml:space="preserve">Extensions:</w:t>
      </w:r>
      <w:r>
        <w:t xml:space="preserve"> </w:t>
      </w:r>
      <w:r>
        <w:t xml:space="preserve">(1) Predict and then test: will warm water or cold water hold more drops on a penny? (Warmer molecules move faster and resist the pull more, lowering surface tension — fewer drops.) (2) Research one designed material that exploits surface tension or controlled viscosity (a waterproofing spray, a non-drip paint, a self-cleaning</w:t>
      </w:r>
      <w:r>
        <w:t xml:space="preserve"> </w:t>
      </w:r>
      <w:r>
        <w:t xml:space="preserve">“lotus-effect”</w:t>
      </w:r>
      <w:r>
        <w:t xml:space="preserve"> </w:t>
      </w:r>
      <w:r>
        <w:t xml:space="preserve">coating) and write two sentences on how molecular-level structure makes it work — a direct HS-PS2-6 communication task. (3) Rank a longer list of liquids (water, alcohol, glycerin, motor oil, honey) by predicted boiling point using only viscosity observations, and justify the ranking.</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w:t>
      </w:r>
      <w:r>
        <w:t xml:space="preserve"> </w:t>
      </w:r>
      <w:r>
        <w:t xml:space="preserve">Peter Liljedahl’s Building Thinking Classrooms framework restructures</w:t>
      </w:r>
      <w:r>
        <w:t xml:space="preserve"> </w:t>
      </w:r>
      <w:r>
        <w:rPr>
          <w:i/>
          <w:iCs/>
        </w:rPr>
        <w:t xml:space="preserve">how</w:t>
      </w:r>
      <w:r>
        <w:t xml:space="preserve"> </w:t>
      </w:r>
      <w:r>
        <w:t xml:space="preserve">students work so that thinking — not note-copying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1012"/>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1012"/>
        </w:numPr>
      </w:pPr>
      <w:r>
        <w:rPr>
          <w:b/>
          <w:bCs/>
        </w:rPr>
        <w:t xml:space="preserve">Vertical non-permanent surfaces.</w:t>
      </w:r>
      <w:r>
        <w:t xml:space="preserve"> </w:t>
      </w:r>
      <w:r>
        <w:t xml:space="preserve">Each group works at a whiteboard (or window/whiteboard paint).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1012"/>
        </w:numPr>
      </w:pPr>
      <w:r>
        <w:rPr>
          <w:b/>
          <w:bCs/>
        </w:rPr>
        <w:t xml:space="preserve">Thin-sliced stations.</w:t>
      </w:r>
      <w:r>
        <w:t xml:space="preserve"> </w:t>
      </w:r>
      <w:r>
        <w:t xml:space="preserve">The three stations (clip, penny, viscosity race) are a</w:t>
      </w:r>
      <w:r>
        <w:t xml:space="preserve"> </w:t>
      </w:r>
      <w:r>
        <w:rPr>
          <w:i/>
          <w:iCs/>
        </w:rPr>
        <w:t xml:space="preserve">sequence of small, related tasks</w:t>
      </w:r>
      <w:r>
        <w:t xml:space="preserve"> </w:t>
      </w:r>
      <w:r>
        <w:t xml:space="preserve">rather than one big lab. Each station adds one slice of evidence toward the same conclusion (stronger pull → tighter surface, slower flow, higher boiling point). Thin-slicing keeps every group in the productive-struggle zone: a group that flies through one station simply meets the next slice.</w:t>
      </w:r>
    </w:p>
    <w:p>
      <w:pPr>
        <w:pStyle w:val="Compact"/>
        <w:numPr>
          <w:ilvl w:val="0"/>
          <w:numId w:val="1012"/>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evidence say?”</w:t>
      </w:r>
      <w:r>
        <w:t xml:space="preserve"> </w:t>
      </w:r>
      <w:r>
        <w:t xml:space="preserve">or</w:t>
      </w:r>
      <w:r>
        <w:t xml:space="preserve"> </w:t>
      </w:r>
      <w:r>
        <w:t xml:space="preserve">“What would you predict at the next station?”</w:t>
      </w:r>
      <w:r>
        <w:t xml:space="preserve"> </w:t>
      </w:r>
      <w:r>
        <w:t xml:space="preserve">This keeps the cognitive work with the students — the central BTC move.</w:t>
      </w:r>
    </w:p>
    <w:p>
      <w:pPr>
        <w:pStyle w:val="FirstParagraph"/>
      </w:pPr>
      <w:r>
        <w:rPr>
          <w:b/>
          <w:bCs/>
        </w:rPr>
        <w:t xml:space="preserve">Why BTC fits intermolecular forces:</w:t>
      </w:r>
      <w:r>
        <w:t xml:space="preserve"> </w:t>
      </w:r>
      <w:r>
        <w:t xml:space="preserve">The whole lesson asks students to</w:t>
      </w:r>
      <w:r>
        <w:t xml:space="preserve"> </w:t>
      </w:r>
      <w:r>
        <w:rPr>
          <w:i/>
          <w:iCs/>
        </w:rPr>
        <w:t xml:space="preserve">infer an invisible cause (the pull between molecules) from visible effects (floating, doming, slow pouring)</w:t>
      </w:r>
      <w:r>
        <w:t xml:space="preserve">. That inference is exactly the kind of non-routine reasoning BTC is designed to provoke. Because the formal vocabulary is deferred to Phase 3, the boards fill with students’ own language for</w:t>
      </w:r>
      <w:r>
        <w:t xml:space="preserve"> </w:t>
      </w:r>
      <w:r>
        <w:t xml:space="preserve">“the pull”</w:t>
      </w:r>
      <w:r>
        <w:t xml:space="preserve"> </w:t>
      </w:r>
      <w:r>
        <w:t xml:space="preserve">— language the teacher then names precisely, so the term lands on top of a concept the students already own.</w:t>
      </w:r>
    </w:p>
    <w:p>
      <w:pPr>
        <w:pStyle w:val="BodyText"/>
      </w:pPr>
      <w:r>
        <w:rPr>
          <w:b/>
          <w:bCs/>
        </w:rPr>
        <w:t xml:space="preserve">CRSE connection:</w:t>
      </w:r>
      <w:r>
        <w:t xml:space="preserve"> </w:t>
      </w:r>
      <w:r>
        <w:t xml:space="preserve">The opening circle invites students’ own observations of things floating on water — a leaf in a gutter, an oil sheen on a puddle, a boat, a bug — honoring out-of-school noticing as legitimate scientific data. The household materials (soap, honey, oil, a penny) make the science feel continuous with the kitchen and the sidewalk rather than confined to a lab, and the random groups distribute participation equitably across the room.</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strider / floating paper clip that sinks with one drop of soap;</w:t>
            </w:r>
            <w:r>
              <w:t xml:space="preserve"> </w:t>
            </w:r>
            <w:r>
              <w:rPr>
                <w:rStyle w:val="VerbatimChar"/>
              </w:rPr>
              <w:t xml:space="preserve">imf_dipoles_and_bp.png</w:t>
            </w:r>
            <w:r>
              <w:t xml:space="preserve">;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dense clip up, and why does soap break it?); Phase 3 (TT#2 — does boiling break bonds inside or the pull between molecules?)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Initial Model at the boards; three thin-sliced stations with recorded claims; Phase 4 model revision and labeling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soap/surface-tension prompt and Phase 4 B/B/S (honey viscosity; soap sinking the clip)</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intermolecular force / surface tension / viscosity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strider/clip phenomenon and explain it using their station evidence and the bar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w:t>
            </w:r>
            <w:r>
              <w:t xml:space="preserve"> </w:t>
            </w:r>
            <w:r>
              <w:rPr>
                <w:i/>
                <w:iCs/>
              </w:rPr>
              <w:t xml:space="preserve">inter-/intra-</w:t>
            </w:r>
            <w:r>
              <w:t xml:space="preserve"> </w:t>
            </w:r>
            <w:r>
              <w:t xml:space="preserve">morpheme teaching, circle-one station scaffold,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(alcohol vs. glycerin boiling-point inference; soap/surface-tension explanation; cause-and-effect identification)</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surface-tension/viscosity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4"/>
        </w:numPr>
      </w:pPr>
      <w:r>
        <w:rPr>
          <w:b/>
          <w:bCs/>
        </w:rPr>
        <w:t xml:space="preserve">intermolecular force</w:t>
      </w:r>
      <w:r>
        <w:t xml:space="preserve"> </w:t>
      </w:r>
      <w:r>
        <w:t xml:space="preserve">— an attraction</w:t>
      </w:r>
      <w:r>
        <w:t xml:space="preserve"> </w:t>
      </w:r>
      <w:r>
        <w:rPr>
          <w:i/>
          <w:iCs/>
        </w:rPr>
        <w:t xml:space="preserve">between</w:t>
      </w:r>
      <w:r>
        <w:t xml:space="preserve"> </w:t>
      </w:r>
      <w:r>
        <w:t xml:space="preserve">one molecule and another (the prefix</w:t>
      </w:r>
      <w:r>
        <w:t xml:space="preserve"> </w:t>
      </w:r>
      <w:r>
        <w:rPr>
          <w:i/>
          <w:iCs/>
        </w:rPr>
        <w:t xml:space="preserve">inter-</w:t>
      </w:r>
      <w:r>
        <w:t xml:space="preserve"> </w:t>
      </w:r>
      <w:r>
        <w:t xml:space="preserve">means</w:t>
      </w:r>
      <w:r>
        <w:t xml:space="preserve"> </w:t>
      </w:r>
      <w:r>
        <w:t xml:space="preserve">“between”</w:t>
      </w:r>
      <w:r>
        <w:t xml:space="preserve">); much weaker than the covalent bond</w:t>
      </w:r>
      <w:r>
        <w:t xml:space="preserve"> </w:t>
      </w:r>
      <w:r>
        <w:rPr>
          <w:i/>
          <w:iCs/>
        </w:rPr>
        <w:t xml:space="preserve">inside</w:t>
      </w:r>
      <w:r>
        <w:t xml:space="preserve"> </w:t>
      </w:r>
      <w:r>
        <w:t xml:space="preserve">a molecule, it is the force overcome when a liquid boils, and its strength sets a substance’s bulk properties (boiling point, viscosity, surface tension)</w:t>
      </w:r>
    </w:p>
    <w:p>
      <w:pPr>
        <w:pStyle w:val="Compact"/>
        <w:numPr>
          <w:ilvl w:val="0"/>
          <w:numId w:val="1014"/>
        </w:numPr>
      </w:pPr>
      <w:r>
        <w:rPr>
          <w:b/>
          <w:bCs/>
        </w:rPr>
        <w:t xml:space="preserve">surface tension</w:t>
      </w:r>
      <w:r>
        <w:t xml:space="preserve"> </w:t>
      </w:r>
      <w:r>
        <w:t xml:space="preserve">— the inward pull at the surface of a liquid, caused by intermolecular forces drawing the surface molecules together into a film; strong surface tension lets water bead up, dome on a penny, and support a paper clip or a water strider, and soap lowers it</w:t>
      </w:r>
    </w:p>
    <w:p>
      <w:pPr>
        <w:pStyle w:val="Compact"/>
        <w:numPr>
          <w:ilvl w:val="0"/>
          <w:numId w:val="1014"/>
        </w:numPr>
      </w:pPr>
      <w:r>
        <w:rPr>
          <w:b/>
          <w:bCs/>
        </w:rPr>
        <w:t xml:space="preserve">viscosity</w:t>
      </w:r>
      <w:r>
        <w:t xml:space="preserve"> </w:t>
      </w:r>
      <w:r>
        <w:t xml:space="preserve">— a liquid’s resistance to flowing, caused by how strongly its molecules attract one another; liquids with stronger intermolecular forces (honey) have high viscosity and pour slowly, while liquids with weaker forces (water) have low viscosity and pour quickly</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2026-06-01T19:45:34Z</dcterms:created>
  <dcterms:modified xsi:type="dcterms:W3CDTF">2026-06-01T19:45:34Z</dcterms:modified>
</cp:coreProperties>
</file>

<file path=docProps/custom.xml><?xml version="1.0" encoding="utf-8"?>
<Properties xmlns="http://schemas.openxmlformats.org/officeDocument/2006/custom-properties" xmlns:vt="http://schemas.openxmlformats.org/officeDocument/2006/docPropsVTypes"/>
</file>