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d9b62e3af6baf30011cfafea9d57a42e04f274"/>
    <w:p>
      <w:pPr>
        <w:pStyle w:val="Heading1"/>
      </w:pPr>
      <w:r>
        <w:t xml:space="preserve">Wave Speed, Frequency, and Wavelength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is the lesson where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mathematical representation:</w:t>
      </w:r>
      <w:r>
        <w:t xml:space="preserve"> </w:t>
      </w:r>
      <w:r>
        <w:rPr>
          <w:b/>
          <w:bCs/>
        </w:rPr>
        <w:t xml:space="preserve">v = f·λ</w:t>
      </w:r>
      <w:r>
        <w:t xml:space="preserve">. They use it to support the claim that in a given medium the speed is fixed, so frequency and wavelength must trade off (an inverse relationship). This is the quantitative heart of HS-PS4-1.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Guitar strings of different thickness and length sound different notes even when plucked the same way: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https://www.youtube.com/watch?v=DLOmHViGqYY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(oscillate mode) — fix the speed, change the driver frequency, measure the wavelength with the ruler tool: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measurement task: students complete an f-vs-λ data table at fixed tension (fixed speed) and confirm f·λ is constant.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 — the v = f·λ relationship)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at a fixed wave speed,</w:t>
            </w:r>
            <w:r>
              <w:t xml:space="preserve"> </w:t>
            </w:r>
            <w:r>
              <w:rPr>
                <w:i/>
                <w:iCs/>
              </w:rPr>
              <w:t xml:space="preserve">increasing</w:t>
            </w:r>
            <w:r>
              <w:t xml:space="preserve"> </w:t>
            </w:r>
            <w:r>
              <w:t xml:space="preserve">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wavelength to decrease (inverse trade-off).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Guitar/ukulele or rubber bands stretched over a box; rulers; calculators; whiteboards;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beyond normal classroom care.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wavelength, frequency, period (T = 1/f); wave types.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Use the equation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4"/>
        </w:numPr>
      </w:pPr>
      <w:r>
        <w:t xml:space="preserve">Explain that in a given medium the wave speed is constant, so f and λ are inversely related.</w:t>
      </w:r>
    </w:p>
    <w:p>
      <w:pPr>
        <w:pStyle w:val="Compact"/>
        <w:numPr>
          <w:ilvl w:val="0"/>
          <w:numId w:val="1004"/>
        </w:numPr>
      </w:pPr>
      <w:r>
        <w:t xml:space="preserve">Convert between period and frequency using T = 1/f.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song stuck in your head — and whether it’s a high-pitched or low-pitched part.”</w:t>
      </w:r>
      <w:r>
        <w:t xml:space="preserve"> </w:t>
      </w:r>
      <w:r>
        <w:t xml:space="preserve">One sentence each. This previews high vs. low frequency.</w:t>
      </w:r>
    </w:p>
    <w:bookmarkEnd w:id="18"/>
    <w:bookmarkStart w:id="19" w:name="X55ab01bec5f8feabf9cc8b5a3e31ec7ae04e02e"/>
    <w:p>
      <w:pPr>
        <w:pStyle w:val="Heading3"/>
      </w:pPr>
      <w:r>
        <w:t xml:space="preserve">3–8 min · Phenomenon hook — different strings, different notes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Pluck a thick, low string and a thin, high string on a guitar. Then play the same string open vs. fretted (shorter). Same instrument, different pitches.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plucked these the same way, but they sound completely different. The wave speed on each string is set by the string itself. So if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is fixed, what must be different about the waves making these two notes?”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thick one is lower.”</w:t>
      </w:r>
      <w:r>
        <w:t xml:space="preserve"> </w:t>
      </w:r>
      <w:r>
        <w:t xml:space="preserve">— affirm; lower pitch = lower frequency.</w:t>
      </w:r>
    </w:p>
    <w:p>
      <w:pPr>
        <w:pStyle w:val="Compact"/>
        <w:numPr>
          <w:ilvl w:val="0"/>
          <w:numId w:val="1005"/>
        </w:numPr>
      </w:pPr>
      <w:r>
        <w:t xml:space="preserve">“The short string is higher.”</w:t>
      </w:r>
      <w:r>
        <w:t xml:space="preserve"> </w:t>
      </w:r>
      <w:r>
        <w:t xml:space="preserve">— yes; shorter → higher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wavelengths?”</w:t>
      </w:r>
      <w:r>
        <w:t xml:space="preserve"> </w:t>
      </w:r>
      <w:r>
        <w:t xml:space="preserve">— capture; this is the target.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two notes travel at the</w:t>
      </w:r>
      <w:r>
        <w:t xml:space="preserve"> </w:t>
      </w:r>
      <w:r>
        <w:rPr>
          <w:i/>
          <w:iCs/>
        </w:rPr>
        <w:t xml:space="preserve">same speed</w:t>
      </w:r>
      <w:r>
        <w:t xml:space="preserve"> </w:t>
      </w:r>
      <w:r>
        <w:t xml:space="preserve">on a string but have different frequencies, what has to be different about their wavelengths?”</w:t>
      </w:r>
    </w:p>
    <w:p>
      <w:pPr>
        <w:pStyle w:val="FirstParagraph"/>
      </w:pPr>
      <w:r>
        <w:t xml:space="preserve">Target: higher frequency must mean shorter wavelength, so the speed comes out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“At a fixed wave speed, a higher-frequency wave must have a ______ wavelength.”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“Predict: if you keep the wave speed the same but double the frequency, what happens to the wavelength? Write your prediction and a reason.”</w:t>
      </w:r>
    </w:p>
    <w:bookmarkEnd w:id="23"/>
    <w:bookmarkStart w:id="30" w:name="Xb148e0eff1f9da2b95038909de66b1ae844aaef"/>
    <w:p>
      <w:pPr>
        <w:pStyle w:val="Heading3"/>
      </w:pPr>
      <w:r>
        <w:t xml:space="preserve">17–32 min · Investigation — PhET measurement (fixed speed)</w:t>
      </w:r>
    </w:p>
    <w:p>
      <w:pPr>
        <w:pStyle w:val="FirstParagraph"/>
      </w:pPr>
      <w:r>
        <w:t xml:space="preserve">Pairs at PhET 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mode, tension fixed (so speed is fixed):</w:t>
      </w:r>
    </w:p>
    <w:p>
      <w:pPr>
        <w:pStyle w:val="Compact"/>
        <w:numPr>
          <w:ilvl w:val="0"/>
          <w:numId w:val="1006"/>
        </w:numPr>
      </w:pPr>
      <w:r>
        <w:t xml:space="preserve">Set frequency to a low value. Use the ruler to measure one wavelength. Record f and λ.</w:t>
      </w:r>
    </w:p>
    <w:p>
      <w:pPr>
        <w:pStyle w:val="Compact"/>
        <w:numPr>
          <w:ilvl w:val="0"/>
          <w:numId w:val="1006"/>
        </w:numPr>
      </w:pPr>
      <w:r>
        <w:t xml:space="preserve">Increase frequency in steps. Measure λ each time. Build a data table of (f, λ).</w:t>
      </w:r>
    </w:p>
    <w:p>
      <w:pPr>
        <w:pStyle w:val="Compact"/>
        <w:numPr>
          <w:ilvl w:val="0"/>
          <w:numId w:val="1006"/>
        </w:numPr>
      </w:pPr>
      <w:r>
        <w:t xml:space="preserve">Compute f·λ for each row. What do you notice about the product?</w:t>
      </w:r>
    </w:p>
    <w:p>
      <w:pPr>
        <w:pStyle w:val="Compact"/>
        <w:numPr>
          <w:ilvl w:val="0"/>
          <w:numId w:val="1006"/>
        </w:numPr>
      </w:pPr>
      <w:r>
        <w:t xml:space="preserve">Plot λ vs. f on a quick whiteboard graph.</w:t>
      </w:r>
    </w:p>
    <w:p>
      <w:pPr>
        <w:pStyle w:val="FirstParagraph"/>
      </w:pPr>
      <w:r>
        <w:t xml:space="preserve">Use these figures to anchor the pattern and the equation: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A line graph of wavelength versus frequency at a constant wave speed of 12 m/s, showing an inverse (curved-down) relationship." title="" id="25" name="Picture"/>
            <a:graphic>
              <a:graphicData uri="http://schemas.openxmlformats.org/drawingml/2006/picture">
                <pic:pic>
                  <pic:nvPicPr>
                    <pic:cNvPr descr="figures/wavelength_vs_frequenc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wavelength versus frequency at a constant wave speed of 12 m/s, showing an inverse (curved-down)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with wavelength λ = 2 m labeled, showing the worked relationship v = f·λ = (3 Hz)(2 m) = 6 m/s." title="" id="28" name="Picture"/>
            <a:graphic>
              <a:graphicData uri="http://schemas.openxmlformats.org/drawingml/2006/picture">
                <pic:pic>
                  <pic:nvPicPr>
                    <pic:cNvPr descr="figures/vflambda_work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with wavelength λ = 2 m labeled, showing the worked relationship v = f·λ = (3 Hz)(2 m) = 6 m/s.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f·λ stays (nearly) constant; the λ-vs-f graph curving downward (inverse, not straight-line).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v = f·λ on the board yet; let the constant product surface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straight line should be asked,</w:t>
      </w:r>
      <w:r>
        <w:t xml:space="preserve"> </w:t>
      </w:r>
      <w:r>
        <w:t xml:space="preserve">“if f goes up and the product stays the same, what must λ do?”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did f·λ come out the same in every row?”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“Because f·λ equals the wave’s speed, and the speed didn’t change — it’s set by the medium. So when f goes up, λ must go down to keep the product (the speed) the same.”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constant product is the</w:t>
      </w:r>
      <w:r>
        <w:t xml:space="preserve"> </w:t>
      </w:r>
      <w:r>
        <w:rPr>
          <w:b/>
          <w:bCs/>
        </w:rPr>
        <w:t xml:space="preserve">wave speed</w:t>
      </w:r>
      <w:r>
        <w:t xml:space="preserve">: v = f·λ. Frequency is measured in</w:t>
      </w:r>
      <w:r>
        <w:t xml:space="preserve"> </w:t>
      </w:r>
      <w:r>
        <w:rPr>
          <w:b/>
          <w:bCs/>
        </w:rPr>
        <w:t xml:space="preserve">hertz</w:t>
      </w:r>
      <w:r>
        <w:t xml:space="preserve"> </w:t>
      </w:r>
      <w:r>
        <w:t xml:space="preserve">(cycles per second), and the time for one cycle is the</w:t>
      </w:r>
      <w:r>
        <w:t xml:space="preserve"> </w:t>
      </w:r>
      <w:r>
        <w:rPr>
          <w:b/>
          <w:bCs/>
        </w:rPr>
        <w:t xml:space="preserve">period</w:t>
      </w:r>
      <w:r>
        <w:t xml:space="preserve">, T = 1/f.”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(do this aloud, then students write):</w:t>
      </w:r>
    </w:p>
    <w:p>
      <w:pPr>
        <w:pStyle w:val="BlockText"/>
      </w:pPr>
      <w:r>
        <w:t xml:space="preserve">“In a given medium the wave speed is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travels,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change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change in the opposite direction to keep v = f·λ true.”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 travels at 340 m/s with a frequency of 170 Hz. What is its wavelength?”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“λ = v/f = 340/170 = 2 m.”</w:t>
      </w:r>
    </w:p>
    <w:p>
      <w:pPr>
        <w:pStyle w:val="Compact"/>
        <w:numPr>
          <w:ilvl w:val="0"/>
          <w:numId w:val="1008"/>
        </w:numPr>
      </w:pPr>
      <w:r>
        <w:t xml:space="preserve">“If you double the frequency at the same speed, what happens to the wavelength?”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halves — they’re inversely related.”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Was it right? Re-write it as a Because/But/So sentence using v = f·λ and the words wave speed, frequency,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guitar: the thin string and thick string can carry the same note’s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— so why do they sound different? Answer in one sentence using frequency and wavelength.”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“Each string’s wave speed is fixed, so a different frequency (pitch) means a different wavelength — that’s why thinner/shorter strings sound higher.”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in air travels at 340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A note has a frequency of 256 Hz. Find its wavelength. Show v = f·λ rearranged.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higher note has a frequency of 512 Hz at the same speed. Without a calculator, is its wavelength longer or shorter, and by what factor?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period of the 256 Hz note?”</w:t>
      </w:r>
    </w:p>
    <w:p>
      <w:pPr>
        <w:pStyle w:val="FirstParagraph"/>
      </w:pPr>
      <w:r>
        <w:t xml:space="preserve">Expected: (a) λ = v/f = 340/256 ≈ 1.33 m; (b) shorter — half the wavelength, since frequency doubled at the same speed; (c) T = 1/f = 1/256 ≈ 0.0039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about the v = f·λ relationship that finally clicked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“Increasing the frequency makes the wave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set by the medium; raising f shortens λ instead — the product v = f·λ stays the same.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“Wavelength and frequency are directly proportional.”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speed they are</w:t>
      </w:r>
      <w:r>
        <w:t xml:space="preserve"> </w:t>
      </w:r>
      <w:r>
        <w:rPr>
          <w:i/>
          <w:iCs/>
        </w:rPr>
        <w:t xml:space="preserve">inversely</w:t>
      </w:r>
      <w:r>
        <w:t xml:space="preserve"> </w:t>
      </w:r>
      <w:r>
        <w:t xml:space="preserve">proportional (f up → λ down).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“Period and frequency are the same number.”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reciprocals; a 256 Hz note has a tiny period of about 0.0039 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formula triangle (v on top; f and λ on the bottom) and a sentence frame:</w:t>
      </w:r>
      <w:r>
        <w:t xml:space="preserve"> </w:t>
      </w:r>
      <w:r>
        <w:rPr>
          <w:i/>
          <w:iCs/>
        </w:rPr>
        <w:t xml:space="preserve">“When frequency goes ______, wavelength goes ______, because the speed stays ______.”</w:t>
      </w:r>
      <w:r>
        <w:t xml:space="preserve"> </w:t>
      </w:r>
      <w:r>
        <w:t xml:space="preserve">Word-choice box: {up, down, constant, inversely}.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a partially completed v = f·λ table; students fill only the missing cell using the formula triangle. Provide calculators and a worked first row.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Different media — a sound wave moving from air (340 m/s) into water (~1500 m/s) keeps the</w:t>
      </w:r>
      <w:r>
        <w:t xml:space="preserve"> </w:t>
      </w:r>
      <w:r>
        <w:rPr>
          <w:i/>
          <w:iCs/>
        </w:rPr>
        <w:t xml:space="preserve">same frequency</w:t>
      </w:r>
      <w:r>
        <w:t xml:space="preserve"> </w:t>
      </w:r>
      <w:r>
        <w:t xml:space="preserve">(set by the source). What happens to its wavelength? (It gets longer.) Preview of refraction (Lesson 08).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key relationship is built as a single complex sentence using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. Model it aloud first, then have students write their own. The conjunctions force the causal logic:</w:t>
      </w:r>
      <w:r>
        <w:t xml:space="preserve"> </w:t>
      </w:r>
      <w:r>
        <w:rPr>
          <w:i/>
          <w:iCs/>
        </w:rPr>
        <w:t xml:space="preserve">the speed is fixed because the medium sets it, but the source changes the frequency, so the wavelength must change in the opposite direction.</w:t>
      </w:r>
      <w:r>
        <w:t xml:space="preserve"> </w:t>
      </w:r>
      <w:r>
        <w:t xml:space="preserve">This sentence-level expansion is the literacy core of the lesson; collect a few and read them back to refine precision (e.g., replacing</w:t>
      </w:r>
      <w:r>
        <w:t xml:space="preserve"> </w:t>
      </w:r>
      <w:r>
        <w:t xml:space="preserve">“changes”</w:t>
      </w:r>
      <w:r>
        <w:t xml:space="preserve"> </w:t>
      </w:r>
      <w:r>
        <w:t xml:space="preserve">with</w:t>
      </w:r>
      <w:r>
        <w:t xml:space="preserve"> </w:t>
      </w:r>
      <w:r>
        <w:t xml:space="preserve">“decreases”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guitar strings; sound wave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same speed, different f), Phase 3 (TT#2 — why f·λ is constant)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data table + 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(wave speed / period / hertz)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guitar explanation using v = f·λ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how fast a wave’s energy travels through a medium; v = f·λ, set by the medium (not by amplitude or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the time for one complete wave cycle, in seconds; the reciprocal of frequency, T = 1/f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the unit of frequency, equal to one cycle per second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