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1: Ionic Bonding: Electron Transfer and Crystal Lattices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how ionic bonds form through electron transfer between metals and nonmetals and describe the structure and properties of ionic compounds.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Ionic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bond formed ________ the electrostatic ________ between oppositely ________ ions, resulting ________ the transfer ________ electrons from ________ metal to ________ nonmetal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positively charged ________ formed when ________ atom loses ________ or more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negatively charged ________ formed when ________ atom gains ________ or more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Crystal Lattice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repeating three-dimensional ________ of ions ________ an ionic ________ held together ________ electrostatic forces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Electrostatic Attraction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force of ________ between oppositely ________ particles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 Transfer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by ________ one or ________ electrons move ________ a metal ________ to a ________ atom during ________ bond formation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How Ionic Bonds Form — Electron Transfer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Drawing Ionic Bond Diagrams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Crystal Lattice Structure — 3D Arrangement of 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Properties of Ionic Compounds (Melting Point, Conductivity, Solubility, Brittleness)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Ionic Bonding: Electron Transfer and Crystal Lattices: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Ionic Bonding: Electron Transfer and Crystal Lattices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ionic bonding: electron transfer and crystal lattices,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ionic bonding: electron transfer and crystal lattices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