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Unit 3: Chemical Bonding &amp; Molecular Structure</w:t>
      </w:r>
    </w:p>
    <w:p>
      <w:pPr>
        <w:spacing w:before="0" w:after="16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Duration: 20 days  |  Performance Expectations: HS-PS1-3, HS-PS2-6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Anchoring Phenomenon</w:t>
      </w:r>
    </w:p>
    <w:p>
      <w:pPr>
        <w:spacing w:before="80" w:after="8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Phenomenon: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Table salt (NaCl) melts at 801 degrees C and dissolves easily in water, while diamond (pure carbon) melts at over 3,500 degrees C and does not dissolve in anything. Both are crystalline solids. Why do substances made of atoms behave so differently?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Essential Questions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How do atoms bond together, and what determines the type of bond that forms?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How does the three-dimensional shape of a molecule affect its properties?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Why do some substances have high melting points while others are gases at room temperature?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Unit Pacing &amp; Sequence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008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Lesson #</w:t>
            </w:r>
          </w:p>
        </w:tc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Title</w:t>
            </w:r>
          </w:p>
        </w:tc>
        <w:tc>
          <w:tcPr>
            <w:tcW w:type="dxa" w:w="864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Days</w:t>
            </w:r>
          </w:p>
        </w:tc>
        <w:tc>
          <w:tcPr>
            <w:tcW w:type="dxa" w:w="504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Description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Ionic Bonding: Electron Transfer and Crystal Lattices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3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At the end of 42 minutes I can explain how ionic bonds form through electron transfer between metals and nonmetals and d...</w:t>
            </w:r>
          </w:p>
        </w:tc>
      </w:tr>
      <w:tr>
        <w:tc>
          <w:tcPr>
            <w:tcW w:type="dxa" w:w="1008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2</w:t>
            </w:r>
          </w:p>
        </w:tc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Covalent Bonding: Electron Sharing and Lewis Structures</w:t>
            </w:r>
          </w:p>
        </w:tc>
        <w:tc>
          <w:tcPr>
            <w:tcW w:type="dxa" w:w="864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3</w:t>
            </w:r>
          </w:p>
        </w:tc>
        <w:tc>
          <w:tcPr>
            <w:tcW w:type="dxa" w:w="504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At the end of 42 minutes I can explain how covalent bonds form through electron sharing and draw accurate Lewis structur...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Metallic Bonding and Bond Type Comparison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2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At the end of 42 minutes I can describe the sea of electrons model of metallic bonding and compare the properties of ion...</w:t>
            </w:r>
          </w:p>
        </w:tc>
      </w:tr>
      <w:tr>
        <w:tc>
          <w:tcPr>
            <w:tcW w:type="dxa" w:w="1008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4</w:t>
            </w:r>
          </w:p>
        </w:tc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VSEPR Theory and Molecular Geometry</w:t>
            </w:r>
          </w:p>
        </w:tc>
        <w:tc>
          <w:tcPr>
            <w:tcW w:type="dxa" w:w="864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3</w:t>
            </w:r>
          </w:p>
        </w:tc>
        <w:tc>
          <w:tcPr>
            <w:tcW w:type="dxa" w:w="504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At the end of 42 minutes I can predict the three-dimensional shape of a molecule using VSEPR theory and the number of bo...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Polarity: Bond Polarity and Molecular Polarity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2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At the end of 42 minutes I can determine whether a bond is polar or nonpolar using electronegativity differences and pre...</w:t>
            </w:r>
          </w:p>
        </w:tc>
      </w:tr>
      <w:tr>
        <w:tc>
          <w:tcPr>
            <w:tcW w:type="dxa" w:w="1008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6</w:t>
            </w:r>
          </w:p>
        </w:tc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Intermolecular Forces</w:t>
            </w:r>
          </w:p>
        </w:tc>
        <w:tc>
          <w:tcPr>
            <w:tcW w:type="dxa" w:w="864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3</w:t>
            </w:r>
          </w:p>
        </w:tc>
        <w:tc>
          <w:tcPr>
            <w:tcW w:type="dxa" w:w="504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At the end of 42 minutes I can identify the types of intermolecular forces present in a substance and rank them by stren...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Structure-Property Relationships: Connecting Bonding to Bulk Properties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2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At the end of 42 minutes I can predict the melting point, solubility, and conductivity of a substance based on its type ...</w:t>
            </w:r>
          </w:p>
        </w:tc>
      </w:tr>
      <w:tr>
        <w:tc>
          <w:tcPr>
            <w:tcW w:type="dxa" w:w="1008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8</w:t>
            </w:r>
          </w:p>
        </w:tc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Bonding and Structure Unit Review</w:t>
            </w:r>
          </w:p>
        </w:tc>
        <w:tc>
          <w:tcPr>
            <w:tcW w:type="dxa" w:w="864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2</w:t>
            </w:r>
          </w:p>
        </w:tc>
        <w:tc>
          <w:tcPr>
            <w:tcW w:type="dxa" w:w="504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At the end of 42 minutes I can analyze an unknown substance's properties and systematically determine its bond type, mol...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Standards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728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PE</w:t>
            </w:r>
          </w:p>
        </w:tc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SEP</w:t>
            </w:r>
          </w:p>
        </w:tc>
        <w:tc>
          <w:tcPr>
            <w:tcW w:type="dxa" w:w="216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CCC</w:t>
            </w:r>
          </w:p>
        </w:tc>
        <w:tc>
          <w:tcPr>
            <w:tcW w:type="dxa" w:w="36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DCI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HS-PS1-3</w:t>
              <w:br/>
              <w:t>HS-PS2-6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Analyzing and Interpreting Data</w:t>
              <w:br/>
              <w:t>Constructing Explanations and Designing Solutions</w:t>
              <w:br/>
              <w:t>Developing and Using Models</w:t>
              <w:br/>
              <w:t>Engaging in Argument from Evidence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Cause and Effect</w:t>
              <w:br/>
              <w:t>Structure and Function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PS1.A: Structure and Properties of Matter</w:t>
              <w:br/>
              <w:t>PS2.B: Types of Interactions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CRSE Theme</w:t>
      </w:r>
    </w:p>
    <w:p>
      <w:pPr>
        <w:spacing w:before="80" w:after="8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Theme: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Students explore the chemistry of materials in everyday life across cultures — from the ionic compounds in traditional African salt mining to the molecular structures of natural dyes used by indigenous peoples. The unit connects particulate-level bonding to the bulk properties of culturally significant materials.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Assessment Overview</w:t>
      </w:r>
    </w:p>
    <w:p>
      <w:pPr>
        <w:spacing w:before="8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Formative Assessments: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Lewis structure drawing checks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Molecular geometry model building assessment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Intermolecular forces sorting activity</w:t>
      </w:r>
    </w:p>
    <w:p>
      <w:pPr>
        <w:spacing w:before="8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Summative Assessments: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Bonding and Molecular Structure Lab Practical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Unit 3 Exam: Chemical Bonding &amp; Molecular Structure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Required Investigations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Investigation 4: Comparing Properties of Ionic and Molecular Compounds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Investigation 5: Determining Molecular Polarity from Molecular Geometry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